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ADA" w:rsidRDefault="001A6A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9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77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D3EA9">
        <w:t xml:space="preserve">CONGRATULATE THE </w:t>
      </w:r>
      <w:r w:rsidR="001D3EA9" w:rsidRPr="001D3EA9">
        <w:rPr>
          <w:i/>
        </w:rPr>
        <w:t>BAPTIST COURIER</w:t>
      </w:r>
      <w:r w:rsidR="001D3EA9">
        <w:t xml:space="preserve"> ON ITS ONE HUNDRED FIFTIETH ANNIVERSARY AND TO EXTEND WARM WISHES FOR CONTINUED SUCCESS IN THE MINISTRY TO WHICH GOD HAS CALLED THIS FINE MAGAZINE.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E8C"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75BD">
        <w:t xml:space="preserve">the South Carolina House of Representatives is pleased to learn that the </w:t>
      </w:r>
      <w:r w:rsidR="009575BD">
        <w:rPr>
          <w:i/>
        </w:rPr>
        <w:t>B</w:t>
      </w:r>
      <w:r w:rsidR="009575BD" w:rsidRPr="001D3EA9">
        <w:rPr>
          <w:i/>
        </w:rPr>
        <w:t xml:space="preserve">aptist </w:t>
      </w:r>
      <w:r w:rsidR="009575BD">
        <w:rPr>
          <w:i/>
        </w:rPr>
        <w:t>C</w:t>
      </w:r>
      <w:r w:rsidR="009575BD" w:rsidRPr="001D3EA9">
        <w:rPr>
          <w:i/>
        </w:rPr>
        <w:t>ourier</w:t>
      </w:r>
      <w:r w:rsidR="009575BD">
        <w:t xml:space="preserve"> is celebrating its one hundred fiftieth anniversary in 2019; and</w:t>
      </w:r>
    </w:p>
    <w:p w:rsidR="001B6E8C" w:rsidRDefault="001B6E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79" w:rsidRDefault="009575BD"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20979">
        <w:rPr>
          <w:color w:val="000000" w:themeColor="text1"/>
          <w:u w:color="000000" w:themeColor="text1"/>
        </w:rPr>
        <w:t xml:space="preserve">the </w:t>
      </w:r>
      <w:r w:rsidR="00520979" w:rsidRPr="00B24A79">
        <w:rPr>
          <w:i/>
          <w:color w:val="000000" w:themeColor="text1"/>
          <w:u w:color="000000" w:themeColor="text1"/>
        </w:rPr>
        <w:t>Baptist Courier</w:t>
      </w:r>
      <w:r w:rsidR="00520979">
        <w:rPr>
          <w:color w:val="000000" w:themeColor="text1"/>
          <w:u w:color="000000" w:themeColor="text1"/>
        </w:rPr>
        <w:t xml:space="preserve"> believes that, a</w:t>
      </w:r>
      <w:r w:rsidR="00520979" w:rsidRPr="00144B09">
        <w:rPr>
          <w:color w:val="000000" w:themeColor="text1"/>
          <w:u w:color="000000" w:themeColor="text1"/>
        </w:rPr>
        <w:t xml:space="preserve">s followers of Christ, South Carolina Baptists should have a knowledge of denominational news and events occurring across the </w:t>
      </w:r>
      <w:r w:rsidR="00520979">
        <w:rPr>
          <w:color w:val="000000" w:themeColor="text1"/>
          <w:u w:color="000000" w:themeColor="text1"/>
        </w:rPr>
        <w:t>S</w:t>
      </w:r>
      <w:r w:rsidR="00520979" w:rsidRPr="00144B09">
        <w:rPr>
          <w:color w:val="000000" w:themeColor="text1"/>
          <w:u w:color="000000" w:themeColor="text1"/>
        </w:rPr>
        <w:t>tate, nation</w:t>
      </w:r>
      <w:r w:rsidR="00520979">
        <w:rPr>
          <w:color w:val="000000" w:themeColor="text1"/>
          <w:u w:color="000000" w:themeColor="text1"/>
        </w:rPr>
        <w:t>,</w:t>
      </w:r>
      <w:r w:rsidR="00520979" w:rsidRPr="00144B09">
        <w:rPr>
          <w:color w:val="000000" w:themeColor="text1"/>
          <w:u w:color="000000" w:themeColor="text1"/>
        </w:rPr>
        <w:t xml:space="preserve"> and world. The </w:t>
      </w:r>
      <w:r w:rsidR="00520979" w:rsidRPr="00F30517">
        <w:rPr>
          <w:i/>
          <w:color w:val="000000" w:themeColor="text1"/>
          <w:u w:color="000000" w:themeColor="text1"/>
        </w:rPr>
        <w:t xml:space="preserve">Baptist Courier </w:t>
      </w:r>
      <w:r w:rsidR="00520979" w:rsidRPr="00144B09">
        <w:rPr>
          <w:color w:val="000000" w:themeColor="text1"/>
          <w:u w:color="000000" w:themeColor="text1"/>
        </w:rPr>
        <w:t xml:space="preserve">provides a vital link to the work of Southern Baptists who labor in His </w:t>
      </w:r>
      <w:r w:rsidR="00520979">
        <w:rPr>
          <w:color w:val="000000" w:themeColor="text1"/>
          <w:u w:color="000000" w:themeColor="text1"/>
        </w:rPr>
        <w:t>n</w:t>
      </w:r>
      <w:r w:rsidR="00520979" w:rsidRPr="00144B09">
        <w:rPr>
          <w:color w:val="000000" w:themeColor="text1"/>
          <w:u w:color="000000" w:themeColor="text1"/>
        </w:rPr>
        <w:t>ame, encouraging all to be doers</w:t>
      </w:r>
      <w:r w:rsidR="00520979">
        <w:rPr>
          <w:color w:val="000000" w:themeColor="text1"/>
          <w:u w:color="000000" w:themeColor="text1"/>
        </w:rPr>
        <w:t>,</w:t>
      </w:r>
      <w:r w:rsidR="00520979" w:rsidRPr="00144B09">
        <w:rPr>
          <w:color w:val="000000" w:themeColor="text1"/>
          <w:u w:color="000000" w:themeColor="text1"/>
        </w:rPr>
        <w:t xml:space="preserve"> and not just hearers</w:t>
      </w:r>
      <w:r w:rsidR="00520979">
        <w:rPr>
          <w:color w:val="000000" w:themeColor="text1"/>
          <w:u w:color="000000" w:themeColor="text1"/>
        </w:rPr>
        <w:t>,</w:t>
      </w:r>
      <w:r w:rsidR="00520979" w:rsidRPr="00144B09">
        <w:rPr>
          <w:color w:val="000000" w:themeColor="text1"/>
          <w:u w:color="000000" w:themeColor="text1"/>
        </w:rPr>
        <w:t xml:space="preserve"> of the Word</w:t>
      </w:r>
      <w:r w:rsidR="00520979">
        <w:rPr>
          <w:color w:val="000000" w:themeColor="text1"/>
          <w:u w:color="000000" w:themeColor="text1"/>
        </w:rPr>
        <w:t>; and</w:t>
      </w: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144B09">
        <w:rPr>
          <w:color w:val="000000" w:themeColor="text1"/>
          <w:u w:color="000000" w:themeColor="text1"/>
        </w:rPr>
        <w:t xml:space="preserve">stablished in 1869 and adopted as the official newspaper of the South Carolina Baptist Convention in 1920, the </w:t>
      </w:r>
      <w:r w:rsidRPr="00F30517">
        <w:rPr>
          <w:i/>
          <w:color w:val="000000" w:themeColor="text1"/>
          <w:u w:color="000000" w:themeColor="text1"/>
        </w:rPr>
        <w:t>Baptist Courier</w:t>
      </w:r>
      <w:r w:rsidRPr="00144B09">
        <w:rPr>
          <w:color w:val="000000" w:themeColor="text1"/>
          <w:u w:color="000000" w:themeColor="text1"/>
        </w:rPr>
        <w:t xml:space="preserve"> is in the news business. But it also is in the </w:t>
      </w:r>
      <w:r>
        <w:rPr>
          <w:color w:val="000000" w:themeColor="text1"/>
          <w:u w:color="000000" w:themeColor="text1"/>
        </w:rPr>
        <w:t>G</w:t>
      </w:r>
      <w:r w:rsidRPr="00144B09">
        <w:rPr>
          <w:color w:val="000000" w:themeColor="text1"/>
          <w:u w:color="000000" w:themeColor="text1"/>
        </w:rPr>
        <w:t xml:space="preserve">ood </w:t>
      </w:r>
      <w:r>
        <w:rPr>
          <w:color w:val="000000" w:themeColor="text1"/>
          <w:u w:color="000000" w:themeColor="text1"/>
        </w:rPr>
        <w:t>News</w:t>
      </w:r>
      <w:r w:rsidRPr="00144B09">
        <w:rPr>
          <w:color w:val="000000" w:themeColor="text1"/>
          <w:u w:color="000000" w:themeColor="text1"/>
        </w:rPr>
        <w:t xml:space="preserve"> business, </w:t>
      </w:r>
      <w:r>
        <w:rPr>
          <w:color w:val="000000" w:themeColor="text1"/>
          <w:u w:color="000000" w:themeColor="text1"/>
        </w:rPr>
        <w:t xml:space="preserve">as it </w:t>
      </w:r>
      <w:r w:rsidRPr="00144B09">
        <w:rPr>
          <w:color w:val="000000" w:themeColor="text1"/>
          <w:u w:color="000000" w:themeColor="text1"/>
        </w:rPr>
        <w:t>tell</w:t>
      </w:r>
      <w:r>
        <w:rPr>
          <w:color w:val="000000" w:themeColor="text1"/>
          <w:u w:color="000000" w:themeColor="text1"/>
        </w:rPr>
        <w:t>s</w:t>
      </w:r>
      <w:r w:rsidRPr="00144B09">
        <w:rPr>
          <w:color w:val="000000" w:themeColor="text1"/>
          <w:u w:color="000000" w:themeColor="text1"/>
        </w:rPr>
        <w:t xml:space="preserve"> the story of how South Carolina Baptists are working together to carry out the requirements of the Great Commission and </w:t>
      </w:r>
      <w:r w:rsidR="00952169">
        <w:rPr>
          <w:color w:val="000000" w:themeColor="text1"/>
          <w:u w:color="000000" w:themeColor="text1"/>
        </w:rPr>
        <w:t xml:space="preserve">as it </w:t>
      </w:r>
      <w:r w:rsidRPr="00144B09">
        <w:rPr>
          <w:color w:val="000000" w:themeColor="text1"/>
          <w:u w:color="000000" w:themeColor="text1"/>
        </w:rPr>
        <w:t>serv</w:t>
      </w:r>
      <w:r>
        <w:rPr>
          <w:color w:val="000000" w:themeColor="text1"/>
          <w:u w:color="000000" w:themeColor="text1"/>
        </w:rPr>
        <w:t>es</w:t>
      </w:r>
      <w:r w:rsidRPr="00144B09">
        <w:rPr>
          <w:color w:val="000000" w:themeColor="text1"/>
          <w:u w:color="000000" w:themeColor="text1"/>
        </w:rPr>
        <w:t xml:space="preserve"> as a tool for assisting church members along their individual journeys of faith</w:t>
      </w:r>
      <w:r>
        <w:rPr>
          <w:color w:val="000000" w:themeColor="text1"/>
          <w:u w:color="000000" w:themeColor="text1"/>
        </w:rPr>
        <w:t>,</w:t>
      </w:r>
      <w:r w:rsidRPr="00144B09">
        <w:rPr>
          <w:color w:val="000000" w:themeColor="text1"/>
          <w:u w:color="000000" w:themeColor="text1"/>
        </w:rPr>
        <w:t xml:space="preserve"> as well as the collective faith journey shared by all members of the convention</w:t>
      </w:r>
      <w:r w:rsidR="000838F5" w:rsidRPr="000838F5">
        <w:rPr>
          <w:color w:val="000000" w:themeColor="text1"/>
          <w:u w:color="000000" w:themeColor="text1"/>
        </w:rPr>
        <w:t>’</w:t>
      </w:r>
      <w:r w:rsidRPr="00144B09">
        <w:rPr>
          <w:color w:val="000000" w:themeColor="text1"/>
          <w:u w:color="000000" w:themeColor="text1"/>
        </w:rPr>
        <w:t>s more than 2,100 churches</w:t>
      </w:r>
      <w:r>
        <w:rPr>
          <w:color w:val="000000" w:themeColor="text1"/>
          <w:u w:color="000000" w:themeColor="text1"/>
        </w:rPr>
        <w:t>; and</w:t>
      </w: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44B09">
        <w:rPr>
          <w:color w:val="000000" w:themeColor="text1"/>
          <w:u w:color="000000" w:themeColor="text1"/>
        </w:rPr>
        <w:t xml:space="preserve">he methods by which people receive and process information are constantly evolving. The explosive growth of online information technology over the past two decades is rivaled only by the invention of television more than half a century ago. An increasing number of people prefer to get their news online; </w:t>
      </w:r>
      <w:r w:rsidRPr="00144B09">
        <w:rPr>
          <w:color w:val="000000" w:themeColor="text1"/>
          <w:u w:color="000000" w:themeColor="text1"/>
        </w:rPr>
        <w:lastRenderedPageBreak/>
        <w:t xml:space="preserve">arguably, the trend will only accelerate in the next decade. The </w:t>
      </w:r>
      <w:r w:rsidRPr="00CB0ACC">
        <w:rPr>
          <w:i/>
          <w:color w:val="000000" w:themeColor="text1"/>
          <w:u w:color="000000" w:themeColor="text1"/>
        </w:rPr>
        <w:t>Baptist Courier</w:t>
      </w:r>
      <w:r w:rsidRPr="00144B09">
        <w:rPr>
          <w:color w:val="000000" w:themeColor="text1"/>
          <w:u w:color="000000" w:themeColor="text1"/>
        </w:rPr>
        <w:t xml:space="preserve"> is committed to utilizing the </w:t>
      </w:r>
      <w:r>
        <w:rPr>
          <w:color w:val="000000" w:themeColor="text1"/>
          <w:u w:color="000000" w:themeColor="text1"/>
        </w:rPr>
        <w:t>i</w:t>
      </w:r>
      <w:r w:rsidRPr="00144B09">
        <w:rPr>
          <w:color w:val="000000" w:themeColor="text1"/>
          <w:u w:color="000000" w:themeColor="text1"/>
        </w:rPr>
        <w:t>nternet, email</w:t>
      </w:r>
      <w:r>
        <w:rPr>
          <w:color w:val="000000" w:themeColor="text1"/>
          <w:u w:color="000000" w:themeColor="text1"/>
        </w:rPr>
        <w:t>,</w:t>
      </w:r>
      <w:r w:rsidRPr="00144B09">
        <w:rPr>
          <w:color w:val="000000" w:themeColor="text1"/>
          <w:u w:color="000000" w:themeColor="text1"/>
        </w:rPr>
        <w:t xml:space="preserve"> and emerging information technologies to fulfill </w:t>
      </w:r>
      <w:r>
        <w:rPr>
          <w:color w:val="000000" w:themeColor="text1"/>
          <w:u w:color="000000" w:themeColor="text1"/>
        </w:rPr>
        <w:t>its</w:t>
      </w:r>
      <w:r w:rsidRPr="00144B09">
        <w:rPr>
          <w:color w:val="000000" w:themeColor="text1"/>
          <w:u w:color="000000" w:themeColor="text1"/>
        </w:rPr>
        <w:t xml:space="preserve"> mission </w:t>
      </w:r>
      <w:r w:rsidR="001D5F87">
        <w:rPr>
          <w:color w:val="000000" w:themeColor="text1"/>
          <w:u w:color="000000" w:themeColor="text1"/>
        </w:rPr>
        <w:t>of making</w:t>
      </w:r>
      <w:r w:rsidRPr="00144B09">
        <w:rPr>
          <w:color w:val="000000" w:themeColor="text1"/>
          <w:u w:color="000000" w:themeColor="text1"/>
        </w:rPr>
        <w:t xml:space="preserve"> </w:t>
      </w:r>
      <w:r>
        <w:rPr>
          <w:color w:val="000000" w:themeColor="text1"/>
          <w:u w:color="000000" w:themeColor="text1"/>
        </w:rPr>
        <w:t>its</w:t>
      </w:r>
      <w:r w:rsidRPr="00144B09">
        <w:rPr>
          <w:color w:val="000000" w:themeColor="text1"/>
          <w:u w:color="000000" w:themeColor="text1"/>
        </w:rPr>
        <w:t xml:space="preserve"> stories available to every South Carolina Baptist</w:t>
      </w:r>
      <w:r>
        <w:rPr>
          <w:color w:val="000000" w:themeColor="text1"/>
          <w:u w:color="000000" w:themeColor="text1"/>
        </w:rPr>
        <w:t>; and</w:t>
      </w: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979" w:rsidRDefault="00520979" w:rsidP="0052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44B09">
        <w:rPr>
          <w:color w:val="000000" w:themeColor="text1"/>
          <w:u w:color="000000" w:themeColor="text1"/>
        </w:rPr>
        <w:t xml:space="preserve">ecause </w:t>
      </w:r>
      <w:r>
        <w:rPr>
          <w:color w:val="000000" w:themeColor="text1"/>
          <w:u w:color="000000" w:themeColor="text1"/>
        </w:rPr>
        <w:t>the magazine is</w:t>
      </w:r>
      <w:r w:rsidRPr="00144B09">
        <w:rPr>
          <w:color w:val="000000" w:themeColor="text1"/>
          <w:u w:color="000000" w:themeColor="text1"/>
        </w:rPr>
        <w:t xml:space="preserve"> not bound by space limitations online, </w:t>
      </w:r>
      <w:r>
        <w:rPr>
          <w:color w:val="000000" w:themeColor="text1"/>
          <w:u w:color="000000" w:themeColor="text1"/>
        </w:rPr>
        <w:t>it</w:t>
      </w:r>
      <w:r w:rsidRPr="00144B09">
        <w:rPr>
          <w:color w:val="000000" w:themeColor="text1"/>
          <w:u w:color="000000" w:themeColor="text1"/>
        </w:rPr>
        <w:t xml:space="preserve"> regularly post</w:t>
      </w:r>
      <w:r>
        <w:rPr>
          <w:color w:val="000000" w:themeColor="text1"/>
          <w:u w:color="000000" w:themeColor="text1"/>
        </w:rPr>
        <w:t>s</w:t>
      </w:r>
      <w:r w:rsidRPr="00144B09">
        <w:rPr>
          <w:color w:val="000000" w:themeColor="text1"/>
          <w:u w:color="000000" w:themeColor="text1"/>
        </w:rPr>
        <w:t xml:space="preserve"> content to </w:t>
      </w:r>
      <w:r>
        <w:rPr>
          <w:color w:val="000000" w:themeColor="text1"/>
          <w:u w:color="000000" w:themeColor="text1"/>
        </w:rPr>
        <w:t>its</w:t>
      </w:r>
      <w:r w:rsidRPr="00144B09">
        <w:rPr>
          <w:color w:val="000000" w:themeColor="text1"/>
          <w:u w:color="000000" w:themeColor="text1"/>
        </w:rPr>
        <w:t xml:space="preserve"> online edition that doesn</w:t>
      </w:r>
      <w:r w:rsidR="000838F5" w:rsidRPr="000838F5">
        <w:rPr>
          <w:color w:val="000000" w:themeColor="text1"/>
          <w:u w:color="000000" w:themeColor="text1"/>
        </w:rPr>
        <w:t>’</w:t>
      </w:r>
      <w:r w:rsidRPr="00144B09">
        <w:rPr>
          <w:color w:val="000000" w:themeColor="text1"/>
          <w:u w:color="000000" w:themeColor="text1"/>
        </w:rPr>
        <w:t xml:space="preserve">t appear in </w:t>
      </w:r>
      <w:r>
        <w:rPr>
          <w:color w:val="000000" w:themeColor="text1"/>
          <w:u w:color="000000" w:themeColor="text1"/>
        </w:rPr>
        <w:t>the</w:t>
      </w:r>
      <w:r w:rsidRPr="00144B09">
        <w:rPr>
          <w:color w:val="000000" w:themeColor="text1"/>
          <w:u w:color="000000" w:themeColor="text1"/>
        </w:rPr>
        <w:t xml:space="preserve"> printed magazine. </w:t>
      </w:r>
      <w:r>
        <w:rPr>
          <w:color w:val="000000" w:themeColor="text1"/>
          <w:u w:color="000000" w:themeColor="text1"/>
        </w:rPr>
        <w:t>Staff members</w:t>
      </w:r>
      <w:r w:rsidRPr="00144B09">
        <w:rPr>
          <w:color w:val="000000" w:themeColor="text1"/>
          <w:u w:color="000000" w:themeColor="text1"/>
        </w:rPr>
        <w:t xml:space="preserve"> update </w:t>
      </w:r>
      <w:r>
        <w:rPr>
          <w:color w:val="000000" w:themeColor="text1"/>
          <w:u w:color="000000" w:themeColor="text1"/>
        </w:rPr>
        <w:t>the</w:t>
      </w:r>
      <w:r w:rsidRPr="00144B09">
        <w:rPr>
          <w:color w:val="000000" w:themeColor="text1"/>
          <w:u w:color="000000" w:themeColor="text1"/>
        </w:rPr>
        <w:t xml:space="preserve"> online edition with fresh stories, in essence publishing a “daily” edition of </w:t>
      </w:r>
      <w:r>
        <w:rPr>
          <w:color w:val="000000" w:themeColor="text1"/>
          <w:u w:color="000000" w:themeColor="text1"/>
        </w:rPr>
        <w:t>t</w:t>
      </w:r>
      <w:r w:rsidRPr="00144B09">
        <w:rPr>
          <w:color w:val="000000" w:themeColor="text1"/>
          <w:u w:color="000000" w:themeColor="text1"/>
        </w:rPr>
        <w:t xml:space="preserve">he </w:t>
      </w:r>
      <w:r w:rsidRPr="003901C2">
        <w:rPr>
          <w:i/>
          <w:color w:val="000000" w:themeColor="text1"/>
          <w:u w:color="000000" w:themeColor="text1"/>
        </w:rPr>
        <w:t>Baptist Courier</w:t>
      </w:r>
      <w:r w:rsidRPr="00144B09">
        <w:rPr>
          <w:color w:val="000000" w:themeColor="text1"/>
          <w:u w:color="000000" w:themeColor="text1"/>
        </w:rPr>
        <w:t xml:space="preserve"> to complement </w:t>
      </w:r>
      <w:r>
        <w:rPr>
          <w:color w:val="000000" w:themeColor="text1"/>
          <w:u w:color="000000" w:themeColor="text1"/>
        </w:rPr>
        <w:t>the</w:t>
      </w:r>
      <w:r w:rsidRPr="00144B09">
        <w:rPr>
          <w:color w:val="000000" w:themeColor="text1"/>
          <w:u w:color="000000" w:themeColor="text1"/>
        </w:rPr>
        <w:t xml:space="preserve"> traditional printed edition, which is mailed monthly directly to the homes of subscribing South Carolina Baptists. Some features of </w:t>
      </w:r>
      <w:r>
        <w:rPr>
          <w:color w:val="000000" w:themeColor="text1"/>
          <w:u w:color="000000" w:themeColor="text1"/>
        </w:rPr>
        <w:t>the</w:t>
      </w:r>
      <w:r w:rsidRPr="00144B09">
        <w:rPr>
          <w:color w:val="000000" w:themeColor="text1"/>
          <w:u w:color="000000" w:themeColor="text1"/>
        </w:rPr>
        <w:t xml:space="preserve"> online edition </w:t>
      </w:r>
      <w:r>
        <w:rPr>
          <w:color w:val="000000" w:themeColor="text1"/>
          <w:u w:color="000000" w:themeColor="text1"/>
        </w:rPr>
        <w:t>are</w:t>
      </w:r>
      <w:r w:rsidRPr="00144B09">
        <w:rPr>
          <w:color w:val="000000" w:themeColor="text1"/>
          <w:u w:color="000000" w:themeColor="text1"/>
        </w:rPr>
        <w:t xml:space="preserve"> instant email news alerts, searchable archives</w:t>
      </w:r>
      <w:r>
        <w:rPr>
          <w:color w:val="000000" w:themeColor="text1"/>
          <w:u w:color="000000" w:themeColor="text1"/>
        </w:rPr>
        <w:t xml:space="preserve">, </w:t>
      </w:r>
      <w:r w:rsidR="00080023">
        <w:rPr>
          <w:color w:val="000000" w:themeColor="text1"/>
          <w:u w:color="000000" w:themeColor="text1"/>
        </w:rPr>
        <w:t xml:space="preserve">and </w:t>
      </w:r>
      <w:r w:rsidRPr="00144B09">
        <w:rPr>
          <w:color w:val="000000" w:themeColor="text1"/>
          <w:u w:color="000000" w:themeColor="text1"/>
        </w:rPr>
        <w:t xml:space="preserve">the ability to publish an unlimited number of stories from </w:t>
      </w:r>
      <w:r>
        <w:rPr>
          <w:color w:val="000000" w:themeColor="text1"/>
          <w:u w:color="000000" w:themeColor="text1"/>
        </w:rPr>
        <w:t>member churches; and</w:t>
      </w:r>
    </w:p>
    <w:p w:rsidR="00373A66" w:rsidRDefault="00373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5B" w:rsidRDefault="00BF5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3A66">
        <w:t>with gratitude</w:t>
      </w:r>
      <w:r w:rsidR="00520979">
        <w:t xml:space="preserve"> for the magazine</w:t>
      </w:r>
      <w:r w:rsidR="000838F5" w:rsidRPr="000838F5">
        <w:t>’</w:t>
      </w:r>
      <w:r w:rsidR="00520979">
        <w:t>s long years of fine service</w:t>
      </w:r>
      <w:r w:rsidR="00373A66">
        <w:t>, t</w:t>
      </w:r>
      <w:r>
        <w:t xml:space="preserve">he House takes </w:t>
      </w:r>
      <w:r w:rsidR="00373A66">
        <w:t>great</w:t>
      </w:r>
      <w:r>
        <w:t xml:space="preserve"> pleasure in </w:t>
      </w:r>
      <w:r>
        <w:rPr>
          <w:color w:val="000000" w:themeColor="text1"/>
          <w:u w:color="000000" w:themeColor="text1"/>
        </w:rPr>
        <w:t>add</w:t>
      </w:r>
      <w:r w:rsidR="00205B76">
        <w:rPr>
          <w:color w:val="000000" w:themeColor="text1"/>
          <w:u w:color="000000" w:themeColor="text1"/>
        </w:rPr>
        <w:t>ing</w:t>
      </w:r>
      <w:r>
        <w:rPr>
          <w:color w:val="000000" w:themeColor="text1"/>
          <w:u w:color="000000" w:themeColor="text1"/>
        </w:rPr>
        <w:t xml:space="preserve"> its</w:t>
      </w:r>
      <w:r w:rsidRPr="008B3C42">
        <w:rPr>
          <w:color w:val="000000" w:themeColor="text1"/>
          <w:u w:color="000000" w:themeColor="text1"/>
        </w:rPr>
        <w:t xml:space="preserve"> collective voice </w:t>
      </w:r>
      <w:r>
        <w:rPr>
          <w:color w:val="000000" w:themeColor="text1"/>
          <w:u w:color="000000" w:themeColor="text1"/>
        </w:rPr>
        <w:t xml:space="preserve">of praise </w:t>
      </w:r>
      <w:r w:rsidRPr="000422C3">
        <w:rPr>
          <w:color w:val="000000" w:themeColor="text1"/>
          <w:u w:color="000000" w:themeColor="text1"/>
        </w:rPr>
        <w:t xml:space="preserve">to the many </w:t>
      </w:r>
      <w:r>
        <w:rPr>
          <w:color w:val="000000" w:themeColor="text1"/>
          <w:u w:color="000000" w:themeColor="text1"/>
        </w:rPr>
        <w:t>tributes</w:t>
      </w:r>
      <w:r w:rsidRPr="000422C3">
        <w:rPr>
          <w:color w:val="000000" w:themeColor="text1"/>
          <w:u w:color="000000" w:themeColor="text1"/>
        </w:rPr>
        <w:t xml:space="preserve"> flowing in to </w:t>
      </w:r>
      <w:r w:rsidR="00373A66">
        <w:t xml:space="preserve">the </w:t>
      </w:r>
      <w:r w:rsidR="00373A66" w:rsidRPr="00205B76">
        <w:rPr>
          <w:i/>
        </w:rPr>
        <w:t>Baptist Courier</w:t>
      </w:r>
      <w:r>
        <w:rPr>
          <w:color w:val="000000" w:themeColor="text1"/>
          <w:u w:color="000000" w:themeColor="text1"/>
        </w:rPr>
        <w:t xml:space="preserve"> on </w:t>
      </w:r>
      <w:r w:rsidR="00205B76">
        <w:rPr>
          <w:color w:val="000000" w:themeColor="text1"/>
          <w:u w:color="000000" w:themeColor="text1"/>
        </w:rPr>
        <w:t xml:space="preserve">its </w:t>
      </w:r>
      <w:r w:rsidR="00373A66">
        <w:rPr>
          <w:color w:val="000000" w:themeColor="text1"/>
          <w:u w:color="000000" w:themeColor="text1"/>
        </w:rPr>
        <w:t>sesquicentennial anniversary</w:t>
      </w:r>
      <w:r>
        <w:rPr>
          <w:color w:val="000000" w:themeColor="text1"/>
          <w:u w:color="000000" w:themeColor="text1"/>
        </w:rPr>
        <w:t xml:space="preserve">. </w:t>
      </w:r>
      <w:r w:rsidR="009D795B">
        <w:t>Now, therefore,</w:t>
      </w: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072" w:rsidRDefault="009D795B" w:rsidP="00A13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3072">
        <w:t xml:space="preserve"> </w:t>
      </w:r>
      <w:r w:rsidR="00A13072">
        <w:rPr>
          <w:color w:val="000000" w:themeColor="text1"/>
        </w:rPr>
        <w:t xml:space="preserve">the members of the South Carolina House of Representatives, by this resolution, </w:t>
      </w:r>
      <w:r w:rsidR="00A13072">
        <w:t xml:space="preserve">congratulate the </w:t>
      </w:r>
      <w:r w:rsidR="00A13072">
        <w:rPr>
          <w:i/>
        </w:rPr>
        <w:t>B</w:t>
      </w:r>
      <w:r w:rsidR="00A13072" w:rsidRPr="001D3EA9">
        <w:rPr>
          <w:i/>
        </w:rPr>
        <w:t xml:space="preserve">aptist </w:t>
      </w:r>
      <w:r w:rsidR="00A13072">
        <w:rPr>
          <w:i/>
        </w:rPr>
        <w:t>C</w:t>
      </w:r>
      <w:r w:rsidR="00A13072" w:rsidRPr="001D3EA9">
        <w:rPr>
          <w:i/>
        </w:rPr>
        <w:t>ourier</w:t>
      </w:r>
      <w:r w:rsidR="00A13072">
        <w:t xml:space="preserve"> on its one hundred fiftieth anniversary and extend warm wishes for continued success in the ministry to which God has called this fine magazine.</w:t>
      </w: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5B" w:rsidRDefault="009D7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16B85">
        <w:t xml:space="preserve"> the </w:t>
      </w:r>
      <w:r w:rsidR="00716B85">
        <w:rPr>
          <w:i/>
        </w:rPr>
        <w:t>B</w:t>
      </w:r>
      <w:r w:rsidR="00716B85" w:rsidRPr="001D3EA9">
        <w:rPr>
          <w:i/>
        </w:rPr>
        <w:t xml:space="preserve">aptist </w:t>
      </w:r>
      <w:r w:rsidR="00716B85">
        <w:rPr>
          <w:i/>
        </w:rPr>
        <w:t>C</w:t>
      </w:r>
      <w:r w:rsidR="00716B85" w:rsidRPr="001D3EA9">
        <w:rPr>
          <w:i/>
        </w:rPr>
        <w:t>ourier</w:t>
      </w:r>
      <w:r w:rsidR="00716B85" w:rsidRPr="00716B85">
        <w:t>.</w:t>
      </w:r>
    </w:p>
    <w:p w:rsidR="00477754" w:rsidRDefault="000838F5" w:rsidP="00D9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ADA" w:rsidRDefault="001A6ADA" w:rsidP="001A6ADA">
      <w:pPr>
        <w:suppressAutoHyphens/>
      </w:pPr>
    </w:p>
    <w:sectPr w:rsidR="001A6ADA" w:rsidSect="001A6A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95B" w:rsidRDefault="009D795B" w:rsidP="009F0C77">
      <w:r>
        <w:separator/>
      </w:r>
    </w:p>
  </w:endnote>
  <w:endnote w:type="continuationSeparator" w:id="0">
    <w:p w:rsidR="009D795B" w:rsidRDefault="009D7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CB8A3C-E071-407E-99EF-5F6BBAA67C0C}"/>
    <w:embedBold r:id="rId2" w:fontKey="{FDF5038B-6D69-490C-A6B2-C1E7DB752AE0}"/>
    <w:embedItalic r:id="rId3" w:fontKey="{A5EF1883-F6ED-4530-A1FB-23A33E03C35D}"/>
  </w:font>
  <w:font w:name="Calibri">
    <w:panose1 w:val="020F0502020204030204"/>
    <w:charset w:val="00"/>
    <w:family w:val="swiss"/>
    <w:pitch w:val="variable"/>
    <w:sig w:usb0="E00002FF" w:usb1="4000ACFF" w:usb2="00000001" w:usb3="00000000" w:csb0="0000019F" w:csb1="00000000"/>
    <w:embedRegular r:id="rId4" w:fontKey="{7760C544-C442-465A-89FF-3B201476E268}"/>
  </w:font>
  <w:font w:name="Segoe UI">
    <w:panose1 w:val="020B0502040204020203"/>
    <w:charset w:val="00"/>
    <w:family w:val="swiss"/>
    <w:pitch w:val="variable"/>
    <w:sig w:usb0="E10022FF" w:usb1="C000E47F" w:usb2="00000029" w:usb3="00000000" w:csb0="000001DF" w:csb1="00000000"/>
    <w:embedRegular r:id="rId5" w:fontKey="{7F670061-8ECF-4F4B-B2E4-8D7E3AEBEC2D}"/>
  </w:font>
  <w:font w:name="Cambria">
    <w:panose1 w:val="02040503050406030204"/>
    <w:charset w:val="00"/>
    <w:family w:val="roman"/>
    <w:pitch w:val="variable"/>
    <w:sig w:usb0="E00002FF" w:usb1="400004FF" w:usb2="00000000" w:usb3="00000000" w:csb0="0000019F" w:csb1="00000000"/>
    <w:embedRegular r:id="rId6" w:fontKey="{2C7E6B8B-FF98-475E-978A-5D0B9889D5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754" w:rsidRPr="001A6ADA" w:rsidRDefault="001A6ADA" w:rsidP="001A6ADA">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95B" w:rsidRDefault="009D795B" w:rsidP="009F0C77">
      <w:r>
        <w:separator/>
      </w:r>
    </w:p>
  </w:footnote>
  <w:footnote w:type="continuationSeparator" w:id="0">
    <w:p w:rsidR="009D795B" w:rsidRDefault="009D7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7ZW19"/>
    <w:docVar w:name="CoverBillType" w:val="r"/>
    <w:docVar w:name="DocPath" w:val="L:\Council\bills\RM\1277ZW19.DOCX"/>
    <w:docVar w:name="dvBillNumber" w:val="4544"/>
    <w:docVar w:name="dvBillNumberPrefix" w:val="H. "/>
    <w:docVar w:name="dvOriginalBody" w:val="House"/>
    <w:docVar w:name="dvSteno" w:val="RM"/>
    <w:docVar w:name="NameofBody" w:val="h"/>
    <w:docVar w:name="vGroup2" w:val="Council"/>
  </w:docVars>
  <w:rsids>
    <w:rsidRoot w:val="009D795B"/>
    <w:rsid w:val="00003E78"/>
    <w:rsid w:val="00011869"/>
    <w:rsid w:val="00015CD6"/>
    <w:rsid w:val="00080023"/>
    <w:rsid w:val="000838F5"/>
    <w:rsid w:val="000E0100"/>
    <w:rsid w:val="000E1785"/>
    <w:rsid w:val="000F40FA"/>
    <w:rsid w:val="001035F1"/>
    <w:rsid w:val="0010776B"/>
    <w:rsid w:val="00133E66"/>
    <w:rsid w:val="001435A3"/>
    <w:rsid w:val="00146ED3"/>
    <w:rsid w:val="00151044"/>
    <w:rsid w:val="001A6ADA"/>
    <w:rsid w:val="001B6E8C"/>
    <w:rsid w:val="001D08F2"/>
    <w:rsid w:val="001D3A58"/>
    <w:rsid w:val="001D3EA9"/>
    <w:rsid w:val="001D525B"/>
    <w:rsid w:val="001D5F87"/>
    <w:rsid w:val="001D7F4F"/>
    <w:rsid w:val="00205238"/>
    <w:rsid w:val="00205B76"/>
    <w:rsid w:val="002321B6"/>
    <w:rsid w:val="00250967"/>
    <w:rsid w:val="002543C8"/>
    <w:rsid w:val="0025541D"/>
    <w:rsid w:val="00284AAE"/>
    <w:rsid w:val="002E5912"/>
    <w:rsid w:val="00301B21"/>
    <w:rsid w:val="00325348"/>
    <w:rsid w:val="0032732C"/>
    <w:rsid w:val="00336AD0"/>
    <w:rsid w:val="0037079A"/>
    <w:rsid w:val="00373A66"/>
    <w:rsid w:val="003C4DAB"/>
    <w:rsid w:val="003D01E8"/>
    <w:rsid w:val="003E5288"/>
    <w:rsid w:val="003F6D79"/>
    <w:rsid w:val="0041760A"/>
    <w:rsid w:val="00417C01"/>
    <w:rsid w:val="004403BD"/>
    <w:rsid w:val="00461441"/>
    <w:rsid w:val="00477754"/>
    <w:rsid w:val="004809EE"/>
    <w:rsid w:val="004E7D54"/>
    <w:rsid w:val="00520979"/>
    <w:rsid w:val="005273C6"/>
    <w:rsid w:val="00530A69"/>
    <w:rsid w:val="00545593"/>
    <w:rsid w:val="00556EBF"/>
    <w:rsid w:val="00577C6C"/>
    <w:rsid w:val="005A62FE"/>
    <w:rsid w:val="005C2FE2"/>
    <w:rsid w:val="005E2BC9"/>
    <w:rsid w:val="00605102"/>
    <w:rsid w:val="006215AA"/>
    <w:rsid w:val="006913C9"/>
    <w:rsid w:val="0069470D"/>
    <w:rsid w:val="006D58AA"/>
    <w:rsid w:val="00716B85"/>
    <w:rsid w:val="00734F00"/>
    <w:rsid w:val="007A70AE"/>
    <w:rsid w:val="008362E8"/>
    <w:rsid w:val="0085786E"/>
    <w:rsid w:val="008A1768"/>
    <w:rsid w:val="008A489F"/>
    <w:rsid w:val="008F0F33"/>
    <w:rsid w:val="008F4429"/>
    <w:rsid w:val="0094021A"/>
    <w:rsid w:val="00952169"/>
    <w:rsid w:val="009575BD"/>
    <w:rsid w:val="009B44AF"/>
    <w:rsid w:val="009C6A0B"/>
    <w:rsid w:val="009D795B"/>
    <w:rsid w:val="009E0E45"/>
    <w:rsid w:val="009F0C77"/>
    <w:rsid w:val="009F4DD1"/>
    <w:rsid w:val="00A02543"/>
    <w:rsid w:val="00A13072"/>
    <w:rsid w:val="00A230C4"/>
    <w:rsid w:val="00A41684"/>
    <w:rsid w:val="00A64E80"/>
    <w:rsid w:val="00A72BCD"/>
    <w:rsid w:val="00A741D9"/>
    <w:rsid w:val="00A833AB"/>
    <w:rsid w:val="00A9741D"/>
    <w:rsid w:val="00AC34A2"/>
    <w:rsid w:val="00AD1C9A"/>
    <w:rsid w:val="00AD4B17"/>
    <w:rsid w:val="00AE68D2"/>
    <w:rsid w:val="00B412D4"/>
    <w:rsid w:val="00BE3C22"/>
    <w:rsid w:val="00BF5CD7"/>
    <w:rsid w:val="00C0345E"/>
    <w:rsid w:val="00C31C95"/>
    <w:rsid w:val="00C3483A"/>
    <w:rsid w:val="00C47711"/>
    <w:rsid w:val="00C74E9D"/>
    <w:rsid w:val="00C826DD"/>
    <w:rsid w:val="00C82FD3"/>
    <w:rsid w:val="00C92819"/>
    <w:rsid w:val="00CC6B7B"/>
    <w:rsid w:val="00CD2089"/>
    <w:rsid w:val="00CE7254"/>
    <w:rsid w:val="00D73A67"/>
    <w:rsid w:val="00D96D9D"/>
    <w:rsid w:val="00D970A9"/>
    <w:rsid w:val="00DF3845"/>
    <w:rsid w:val="00E41911"/>
    <w:rsid w:val="00E44B57"/>
    <w:rsid w:val="00E45F6E"/>
    <w:rsid w:val="00E92EEF"/>
    <w:rsid w:val="00EF2368"/>
    <w:rsid w:val="00F24442"/>
    <w:rsid w:val="00F50AE3"/>
    <w:rsid w:val="00F655B7"/>
    <w:rsid w:val="00F656BA"/>
    <w:rsid w:val="00F67CF1"/>
    <w:rsid w:val="00F728AA"/>
    <w:rsid w:val="00F840F0"/>
    <w:rsid w:val="00F9265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45BE90-A2F7-4303-874B-31FAC677B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6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D7DDA-705E-4229-BD3F-9907BEF5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497</Words>
  <Characters>2606</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4544 Text of Previous Version (May 8, 2019) - South Carolina Legislature Online</dc:title>
  <dc:creator>Rosanne McDowell</dc:creator>
  <cp:lastModifiedBy>S Volk</cp:lastModifiedBy>
  <cp:revision>2</cp:revision>
  <cp:lastPrinted>2019-05-02T19:53:00Z</cp:lastPrinted>
  <dcterms:created xsi:type="dcterms:W3CDTF">2019-05-08T15:14:00Z</dcterms:created>
  <dcterms:modified xsi:type="dcterms:W3CDTF">2019-05-08T15:14:00Z</dcterms:modified>
</cp:coreProperties>
</file>