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CA4" w:rsidRDefault="00CB4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E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DEEP APPRECIATION TO AVA STOKES FOR HER SERVICE IN THE OFFICE OF THE MAJORITY CAUCUS AS SHE DEPARTS HER TIME WITH THE MEMBERS OF THIS CHAMBER AND TO WISH HER CONTINUED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228"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7893">
        <w:t>the South Carol</w:t>
      </w:r>
      <w:r w:rsidR="00262EAC">
        <w:t>ina House of Representatives has</w:t>
      </w:r>
      <w:r w:rsidR="00B77893">
        <w:t xml:space="preserve"> learned that Ava Stokes w</w:t>
      </w:r>
      <w:r w:rsidR="00C32228">
        <w:t>ill leave her</w:t>
      </w:r>
      <w:r w:rsidR="00B77893">
        <w:t xml:space="preserve"> serv</w:t>
      </w:r>
      <w:r w:rsidR="00C32228">
        <w:t>ice in</w:t>
      </w:r>
      <w:r w:rsidR="00B77893">
        <w:t xml:space="preserve"> the majority </w:t>
      </w:r>
      <w:r w:rsidR="00C32228">
        <w:t>c</w:t>
      </w:r>
      <w:r w:rsidR="00B77893">
        <w:t xml:space="preserve">aucus </w:t>
      </w:r>
      <w:r w:rsidR="00C32228">
        <w:t>upon her graduation f</w:t>
      </w:r>
      <w:r w:rsidR="00262EAC">
        <w:t>ro</w:t>
      </w:r>
      <w:r w:rsidR="00C32228">
        <w:t>m the University of South Carolina; and</w:t>
      </w:r>
    </w:p>
    <w:p w:rsidR="00C32228" w:rsidRDefault="00C3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228" w:rsidRDefault="00C3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Marie Stokes and the late Barney Stokes, she graduated from Hartsville High School and will graduate from the University of South Carolina in May with a bachelor</w:t>
      </w:r>
      <w:r w:rsidR="00262EAC" w:rsidRPr="00262EAC">
        <w:t>’</w:t>
      </w:r>
      <w:r>
        <w:t>s degree in political science</w:t>
      </w:r>
      <w:r w:rsidR="00CE18C4">
        <w:t>,</w:t>
      </w:r>
      <w:r>
        <w:t xml:space="preserve"> where she merited a </w:t>
      </w:r>
      <w:r w:rsidR="00CE18C4">
        <w:t>Life Scholarship</w:t>
      </w:r>
      <w:r>
        <w:t>; and</w:t>
      </w:r>
    </w:p>
    <w:p w:rsidR="00B77893" w:rsidRDefault="00B77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working in the office of the majority caucus, Ms. Stokes served this chamber </w:t>
      </w:r>
      <w:r w:rsidR="00262EAC">
        <w:t xml:space="preserve">with dedication </w:t>
      </w:r>
      <w:r>
        <w:t xml:space="preserve">as </w:t>
      </w:r>
      <w:r w:rsidR="00B77893">
        <w:t>head page for the Sergeant at Arms of the House of Representatives</w:t>
      </w:r>
      <w:r w:rsidR="00262EAC">
        <w:t>; and</w:t>
      </w: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First Baptist Church in Hartsville, she plans to work at Merrill Lynch as a client associate upon graduation; and</w:t>
      </w: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sincere gratitude </w:t>
      </w:r>
      <w:r w:rsidR="00262EAC">
        <w:t>for her outstanding service for the House of Representatives, the members wish Ava Stokes the successful realization of all her expectations in the years to come</w:t>
      </w:r>
      <w:r w:rsidR="009A1E5E">
        <w:t>.  Now, therefore,</w:t>
      </w: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7893">
        <w:t xml:space="preserve"> the members of the South Carolina House of Representatives, by this resolution, express deep appreciation to Ava Stokes for her </w:t>
      </w:r>
      <w:r w:rsidR="00B77893">
        <w:lastRenderedPageBreak/>
        <w:t>service in the office of the majority caucus as she departs her time with the members of this chamber and wish her continued success in the days ahead</w:t>
      </w:r>
      <w:r w:rsidR="00C32228">
        <w:t>.</w:t>
      </w: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32228">
        <w:t xml:space="preserve"> Ava Stokes.</w:t>
      </w:r>
    </w:p>
    <w:p w:rsidR="000B0A14" w:rsidRDefault="00262EAC" w:rsidP="00241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CA4" w:rsidRDefault="00CB4CA4" w:rsidP="00CB4CA4">
      <w:pPr>
        <w:suppressAutoHyphens/>
      </w:pPr>
    </w:p>
    <w:sectPr w:rsidR="00CB4CA4" w:rsidSect="00CB4C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E5E" w:rsidRDefault="009A1E5E" w:rsidP="009F0C77">
      <w:r>
        <w:separator/>
      </w:r>
    </w:p>
  </w:endnote>
  <w:endnote w:type="continuationSeparator" w:id="0">
    <w:p w:rsidR="009A1E5E" w:rsidRDefault="009A1E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195197-2E71-4DE1-AF9E-D8F0003904EF}"/>
    <w:embedBold r:id="rId2" w:fontKey="{54B80BEB-21C7-4694-A682-6F7B3E9C58A3}"/>
  </w:font>
  <w:font w:name="Calibri">
    <w:panose1 w:val="020F0502020204030204"/>
    <w:charset w:val="00"/>
    <w:family w:val="swiss"/>
    <w:pitch w:val="variable"/>
    <w:sig w:usb0="E00002FF" w:usb1="4000ACFF" w:usb2="00000001" w:usb3="00000000" w:csb0="0000019F" w:csb1="00000000"/>
    <w:embedRegular r:id="rId3" w:fontKey="{5D586A89-31CC-46E5-851D-951374D0A05C}"/>
  </w:font>
  <w:font w:name="Segoe UI">
    <w:panose1 w:val="020B0502040204020203"/>
    <w:charset w:val="00"/>
    <w:family w:val="swiss"/>
    <w:pitch w:val="variable"/>
    <w:sig w:usb0="E10022FF" w:usb1="C000E47F" w:usb2="00000029" w:usb3="00000000" w:csb0="000001DF" w:csb1="00000000"/>
    <w:embedRegular r:id="rId4" w:fontKey="{51B90A9F-2732-4E1D-8295-DCE323CE3197}"/>
  </w:font>
  <w:font w:name="Cambria">
    <w:panose1 w:val="02040503050406030204"/>
    <w:charset w:val="00"/>
    <w:family w:val="roman"/>
    <w:pitch w:val="variable"/>
    <w:sig w:usb0="E00002FF" w:usb1="400004FF" w:usb2="00000000" w:usb3="00000000" w:csb0="0000019F" w:csb1="00000000"/>
    <w:embedRegular r:id="rId5" w:fontKey="{7D81A0AF-D86C-45F3-B0C3-8E6F61951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A2A" w:rsidRPr="00CB4CA4" w:rsidRDefault="00CB4CA4" w:rsidP="00CB4CA4">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E5E" w:rsidRDefault="009A1E5E" w:rsidP="009F0C77">
      <w:r>
        <w:separator/>
      </w:r>
    </w:p>
  </w:footnote>
  <w:footnote w:type="continuationSeparator" w:id="0">
    <w:p w:rsidR="009A1E5E" w:rsidRDefault="009A1E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19SD19"/>
    <w:docVar w:name="CoverBillType" w:val="r"/>
    <w:docVar w:name="DocPath" w:val="L:\Council\bills\GM\24219SD19.DOCX"/>
    <w:docVar w:name="dvBillNumber" w:val="4548"/>
    <w:docVar w:name="dvBillNumberPrefix" w:val="H. "/>
    <w:docVar w:name="dvOriginalBody" w:val="House"/>
    <w:docVar w:name="dvSteno" w:val="GM"/>
    <w:docVar w:name="NameofBody" w:val="h"/>
    <w:docVar w:name="vGroup2" w:val="Council"/>
  </w:docVars>
  <w:rsids>
    <w:rsidRoot w:val="009A1E5E"/>
    <w:rsid w:val="00011869"/>
    <w:rsid w:val="00015CD6"/>
    <w:rsid w:val="0001641A"/>
    <w:rsid w:val="000B0A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1AF1"/>
    <w:rsid w:val="00250967"/>
    <w:rsid w:val="002543C8"/>
    <w:rsid w:val="0025541D"/>
    <w:rsid w:val="00262EA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A2A"/>
    <w:rsid w:val="006913C9"/>
    <w:rsid w:val="0069470D"/>
    <w:rsid w:val="006D58AA"/>
    <w:rsid w:val="00734F00"/>
    <w:rsid w:val="007A70AE"/>
    <w:rsid w:val="008362E8"/>
    <w:rsid w:val="0085786E"/>
    <w:rsid w:val="008A1768"/>
    <w:rsid w:val="008A489F"/>
    <w:rsid w:val="008F0F33"/>
    <w:rsid w:val="008F4429"/>
    <w:rsid w:val="0094021A"/>
    <w:rsid w:val="009A1E5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893"/>
    <w:rsid w:val="00BD75E3"/>
    <w:rsid w:val="00BE3C22"/>
    <w:rsid w:val="00C0345E"/>
    <w:rsid w:val="00C31C95"/>
    <w:rsid w:val="00C32228"/>
    <w:rsid w:val="00C3483A"/>
    <w:rsid w:val="00C74E9D"/>
    <w:rsid w:val="00C826DD"/>
    <w:rsid w:val="00C82FD3"/>
    <w:rsid w:val="00C92819"/>
    <w:rsid w:val="00CB4CA4"/>
    <w:rsid w:val="00CC6B7B"/>
    <w:rsid w:val="00CD2089"/>
    <w:rsid w:val="00CE18C4"/>
    <w:rsid w:val="00D45595"/>
    <w:rsid w:val="00D73A67"/>
    <w:rsid w:val="00D970A9"/>
    <w:rsid w:val="00DA2C54"/>
    <w:rsid w:val="00DF3845"/>
    <w:rsid w:val="00E41911"/>
    <w:rsid w:val="00E44B57"/>
    <w:rsid w:val="00E92EEF"/>
    <w:rsid w:val="00EB786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49D25-D405-4F44-9819-685F59718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E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CF49A-1660-429E-B9C3-E6874C01B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274</Words>
  <Characters>1367</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4548 Text of Previous Version (May 8, 2019) - South Carolina Legislature Online</dc:title>
  <dc:creator>Gail Moore</dc:creator>
  <cp:lastModifiedBy>S Volk</cp:lastModifiedBy>
  <cp:revision>2</cp:revision>
  <cp:lastPrinted>2019-05-02T16:37:00Z</cp:lastPrinted>
  <dcterms:created xsi:type="dcterms:W3CDTF">2019-05-08T14:52:00Z</dcterms:created>
  <dcterms:modified xsi:type="dcterms:W3CDTF">2019-05-08T14:52:00Z</dcterms:modified>
</cp:coreProperties>
</file>