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CCF" w:rsidRDefault="00341C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047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178 IN ORANGEBURG COUNTY FROM MILEPOST 39.229 AT THE NORTHERN BOWMAN TOWN LIMIT TO MILEPOST 40.603 “ARTHUR J. GLOVER MEMORIAL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A2FFB">
        <w:t xml:space="preserve"> the members of the South Carolina General Assembly request the Department of Transportation name the portion of United States Highway 178 in Orangeburg County from milepost 39.229 at the northern Bowman town limit to milepost 40.603 “Arthur J. Glover Memorial Highway” and erect appropriate markers or signs along this portion of highway containing these words.</w:t>
      </w:r>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479" w:rsidRDefault="003104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A2FFB">
        <w:t xml:space="preserve">forwarded </w:t>
      </w:r>
      <w:r>
        <w:t>to</w:t>
      </w:r>
      <w:r w:rsidR="00FA2FFB">
        <w:t xml:space="preserve"> the Department of Transportation.</w:t>
      </w:r>
    </w:p>
    <w:p w:rsidR="00566F18" w:rsidRDefault="00FA2F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CCF" w:rsidRDefault="00341CCF" w:rsidP="00341CCF">
      <w:pPr>
        <w:suppressAutoHyphens/>
      </w:pPr>
    </w:p>
    <w:sectPr w:rsidR="00341CCF" w:rsidSect="00341C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479" w:rsidRDefault="00310479" w:rsidP="009F0C77">
      <w:r>
        <w:separator/>
      </w:r>
    </w:p>
  </w:endnote>
  <w:endnote w:type="continuationSeparator" w:id="0">
    <w:p w:rsidR="00310479" w:rsidRDefault="00310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B596D1-B365-45BC-8525-986D9FF00CC9}"/>
    <w:embedBold r:id="rId2" w:fontKey="{8B56037B-F6EF-4406-A189-FA242130C4C5}"/>
  </w:font>
  <w:font w:name="Calibri">
    <w:panose1 w:val="020F0502020204030204"/>
    <w:charset w:val="00"/>
    <w:family w:val="swiss"/>
    <w:pitch w:val="variable"/>
    <w:sig w:usb0="E00002FF" w:usb1="4000ACFF" w:usb2="00000001" w:usb3="00000000" w:csb0="0000019F" w:csb1="00000000"/>
    <w:embedRegular r:id="rId3" w:fontKey="{2BA41EE3-2361-432A-B80C-1439C2A4EEE8}"/>
  </w:font>
  <w:font w:name="Cambria">
    <w:panose1 w:val="02040503050406030204"/>
    <w:charset w:val="00"/>
    <w:family w:val="roman"/>
    <w:pitch w:val="variable"/>
    <w:sig w:usb0="E00002FF" w:usb1="400004FF" w:usb2="00000000" w:usb3="00000000" w:csb0="0000019F" w:csb1="00000000"/>
    <w:embedRegular r:id="rId4" w:fontKey="{966DC940-D383-43A9-9B37-A7AD7B564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F18" w:rsidRPr="00341CCF" w:rsidRDefault="00341CCF" w:rsidP="00341C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479" w:rsidRDefault="00310479" w:rsidP="009F0C77">
      <w:r>
        <w:separator/>
      </w:r>
    </w:p>
  </w:footnote>
  <w:footnote w:type="continuationSeparator" w:id="0">
    <w:p w:rsidR="00310479" w:rsidRDefault="00310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9CM19"/>
    <w:docVar w:name="CoverBillType" w:val="c"/>
    <w:docVar w:name="DocPath" w:val="L:\Council\bills\GT\5729CM19.DOCX"/>
    <w:docVar w:name="dvBillNumber" w:val="4562"/>
    <w:docVar w:name="dvBillNumberPrefix" w:val="H. "/>
    <w:docVar w:name="dvOriginalBody" w:val="House"/>
    <w:docVar w:name="dvSteno" w:val="GT"/>
    <w:docVar w:name="NameofBody" w:val="h"/>
    <w:docVar w:name="vGroup2" w:val="Council"/>
  </w:docVars>
  <w:rsids>
    <w:rsidRoot w:val="0031047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79D3"/>
    <w:rsid w:val="002E5912"/>
    <w:rsid w:val="00301B21"/>
    <w:rsid w:val="00310479"/>
    <w:rsid w:val="00325348"/>
    <w:rsid w:val="0032732C"/>
    <w:rsid w:val="00336AD0"/>
    <w:rsid w:val="00341CC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F18"/>
    <w:rsid w:val="00577C6C"/>
    <w:rsid w:val="005A62FE"/>
    <w:rsid w:val="005C2FE2"/>
    <w:rsid w:val="005E2BC9"/>
    <w:rsid w:val="00605102"/>
    <w:rsid w:val="006215AA"/>
    <w:rsid w:val="006913C9"/>
    <w:rsid w:val="0069470D"/>
    <w:rsid w:val="006D58AA"/>
    <w:rsid w:val="00701F2C"/>
    <w:rsid w:val="00734F00"/>
    <w:rsid w:val="007A70AE"/>
    <w:rsid w:val="008362E8"/>
    <w:rsid w:val="0085786E"/>
    <w:rsid w:val="0086018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FF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67075-37E8-4EA4-AAD0-B318CF12A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8A05C-3903-435D-8800-B61DEBC4B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137</Words>
  <Characters>755</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4562 Text of Previous Version (May 8, 2019) - South Carolina Legislature Online</dc:title>
  <dc:creator>Gwen Thurmond</dc:creator>
  <cp:lastModifiedBy>S Volk</cp:lastModifiedBy>
  <cp:revision>2</cp:revision>
  <cp:lastPrinted>2019-05-07T22:58:00Z</cp:lastPrinted>
  <dcterms:created xsi:type="dcterms:W3CDTF">2019-05-08T15:14:00Z</dcterms:created>
  <dcterms:modified xsi:type="dcterms:W3CDTF">2019-05-08T15:14:00Z</dcterms:modified>
</cp:coreProperties>
</file>