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Pr="00C625E2" w:rsidRDefault="00C625E2" w:rsidP="00C625E2">
      <w:pPr>
        <w:tabs>
          <w:tab w:val="right" w:pos="5933"/>
        </w:tabs>
        <w:suppressAutoHyphens/>
      </w:pPr>
      <w:r>
        <w:tab/>
      </w:r>
      <w:r>
        <w:rPr>
          <w:b/>
          <w:sz w:val="36"/>
        </w:rPr>
        <w:t>H. 4562</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18EB">
        <w:t>Rep. Cobb</w:t>
      </w:r>
      <w:r w:rsidRPr="00A518EB">
        <w:noBreakHyphen/>
        <w:t>Hunter</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5/9/19--H.</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C625E2" w:rsidRP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625E2" w:rsidRP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4562) to request the Department of Transportation name the portion of United States Highway 178 in Orangeburg County from milepost 39.229 at the northern Bowman town limit, etc., respectfully</w:t>
      </w:r>
    </w:p>
    <w:p w:rsidR="00C625E2" w:rsidRP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625E2" w:rsidRPr="00C625E2" w:rsidRDefault="00C625E2" w:rsidP="00C6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2" w:rsidRDefault="00C62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5E2" w:rsidSect="00C625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1CCF" w:rsidRDefault="00341C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1047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2FFB">
        <w:t xml:space="preserve"> the members of the South Carolina General Assembly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2FFB">
        <w:t xml:space="preserve">forwarded </w:t>
      </w:r>
      <w:r>
        <w:t>to</w:t>
      </w:r>
      <w:r w:rsidR="00FA2FFB">
        <w:t xml:space="preserve"> the Department of Transportation.</w:t>
      </w:r>
    </w:p>
    <w:p w:rsidR="00566F18" w:rsidRDefault="00FA2F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3F3" w:rsidRDefault="00B163F3" w:rsidP="00B163F3">
      <w:pPr>
        <w:suppressAutoHyphens/>
      </w:pPr>
    </w:p>
    <w:sectPr w:rsidR="00B163F3" w:rsidSect="00C625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479" w:rsidRDefault="00310479" w:rsidP="009F0C77">
      <w:r>
        <w:separator/>
      </w:r>
    </w:p>
  </w:endnote>
  <w:endnote w:type="continuationSeparator" w:id="0">
    <w:p w:rsidR="00310479" w:rsidRDefault="00310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1310FF-1889-443F-ABB6-ED92BAA6C368}"/>
    <w:embedBold r:id="rId2" w:fontKey="{3E7E6FE7-0BE1-4EDD-ACA0-4F98878EF65F}"/>
  </w:font>
  <w:font w:name="Calibri">
    <w:panose1 w:val="020F0502020204030204"/>
    <w:charset w:val="00"/>
    <w:family w:val="swiss"/>
    <w:pitch w:val="variable"/>
    <w:sig w:usb0="E0002AFF" w:usb1="C000247B" w:usb2="00000009" w:usb3="00000000" w:csb0="000001FF" w:csb1="00000000"/>
    <w:embedRegular r:id="rId3" w:fontKey="{F1AC9773-5B96-4CCF-AFEC-68071C69FA19}"/>
  </w:font>
  <w:font w:name="Cambria">
    <w:panose1 w:val="02040503050406030204"/>
    <w:charset w:val="00"/>
    <w:family w:val="roman"/>
    <w:pitch w:val="variable"/>
    <w:sig w:usb0="E00006FF" w:usb1="420024FF" w:usb2="02000000" w:usb3="00000000" w:csb0="0000019F" w:csb1="00000000"/>
    <w:embedRegular r:id="rId4" w:fontKey="{E11619E8-DA4C-485C-988A-64D5C08BEA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F18" w:rsidRPr="00341CCF" w:rsidRDefault="00341CCF" w:rsidP="00341CCF">
    <w:pPr>
      <w:pStyle w:val="Footer"/>
      <w:tabs>
        <w:tab w:val="clear" w:pos="4680"/>
        <w:tab w:val="clear" w:pos="9360"/>
        <w:tab w:val="center" w:pos="2995"/>
      </w:tabs>
      <w:spacing w:before="120"/>
    </w:pPr>
    <w:r>
      <w:t>[4562</w:t>
    </w:r>
    <w:r w:rsidR="00C625E2">
      <w:t>-</w:t>
    </w:r>
    <w:r w:rsidR="00C625E2">
      <w:fldChar w:fldCharType="begin"/>
    </w:r>
    <w:r w:rsidR="00C625E2">
      <w:instrText xml:space="preserve"> PAGE  \* MERGEFORMAT </w:instrText>
    </w:r>
    <w:r w:rsidR="00C625E2">
      <w:fldChar w:fldCharType="separate"/>
    </w:r>
    <w:r w:rsidR="002A1CA2">
      <w:rPr>
        <w:noProof/>
      </w:rPr>
      <w:t>1</w:t>
    </w:r>
    <w:r w:rsidR="00C625E2">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5E2" w:rsidRPr="00341CCF" w:rsidRDefault="00C625E2" w:rsidP="00341C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B163F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479" w:rsidRDefault="00310479" w:rsidP="009F0C77">
      <w:r>
        <w:separator/>
      </w:r>
    </w:p>
  </w:footnote>
  <w:footnote w:type="continuationSeparator" w:id="0">
    <w:p w:rsidR="00310479" w:rsidRDefault="00310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9CM19"/>
    <w:docVar w:name="CoverBillType" w:val="c"/>
    <w:docVar w:name="DocPath" w:val="L:\Council\bills\GT\5729CM19.DOCX"/>
    <w:docVar w:name="dvBillNumber" w:val="4562"/>
    <w:docVar w:name="dvBillNumberPrefix" w:val="H. "/>
    <w:docVar w:name="dvOriginalBody" w:val="House"/>
    <w:docVar w:name="dvSteno" w:val="GT"/>
    <w:docVar w:name="NameofBody" w:val="h"/>
    <w:docVar w:name="vGroup2" w:val="Council"/>
  </w:docVars>
  <w:rsids>
    <w:rsidRoot w:val="0031047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CA2"/>
    <w:rsid w:val="002C79D3"/>
    <w:rsid w:val="002E5912"/>
    <w:rsid w:val="00301B21"/>
    <w:rsid w:val="00310479"/>
    <w:rsid w:val="00325348"/>
    <w:rsid w:val="0032732C"/>
    <w:rsid w:val="00336AD0"/>
    <w:rsid w:val="00341CC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F18"/>
    <w:rsid w:val="00577C6C"/>
    <w:rsid w:val="005A62FE"/>
    <w:rsid w:val="005C2FE2"/>
    <w:rsid w:val="005E2BC9"/>
    <w:rsid w:val="00605102"/>
    <w:rsid w:val="006215AA"/>
    <w:rsid w:val="006913C9"/>
    <w:rsid w:val="0069470D"/>
    <w:rsid w:val="006D58AA"/>
    <w:rsid w:val="00701F2C"/>
    <w:rsid w:val="00734F00"/>
    <w:rsid w:val="007A70AE"/>
    <w:rsid w:val="008362E8"/>
    <w:rsid w:val="0085786E"/>
    <w:rsid w:val="0086018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3F3"/>
    <w:rsid w:val="00B412D4"/>
    <w:rsid w:val="00BE3C22"/>
    <w:rsid w:val="00C0345E"/>
    <w:rsid w:val="00C31C95"/>
    <w:rsid w:val="00C3483A"/>
    <w:rsid w:val="00C625E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F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67075-37E8-4EA4-AAD0-B318CF12A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AB3D6-254B-457E-A64B-AC60B286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2</Pages>
  <Words>225</Words>
  <Characters>1215</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4562 Text of Previous Version (May 9, 2019) - South Carolina Legislature Online</dc:title>
  <dc:creator>Gwen Thurmond</dc:creator>
  <cp:lastModifiedBy>Miriam Cook</cp:lastModifiedBy>
  <cp:revision>2</cp:revision>
  <cp:lastPrinted>2019-05-07T22:58:00Z</cp:lastPrinted>
  <dcterms:created xsi:type="dcterms:W3CDTF">2019-05-09T22:17:00Z</dcterms:created>
  <dcterms:modified xsi:type="dcterms:W3CDTF">2019-05-09T22:17:00Z</dcterms:modified>
</cp:coreProperties>
</file>