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4E2" w:rsidRDefault="00E804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C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BAPTIST HILL HIGH SCHOOL CLASS OF 1969 ON THEIR FIFTIETH CLASS REUNION AND TO WISH THEM MANY MORE HAPPY YEARS AND REUNIONS.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05C"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505C">
        <w:t>the members of the South Carolina House of Representatives wish to pause in their deliberations to honor the members of the 1969 graduating class of Baptist Hill High School;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weekend of May 24</w:t>
      </w:r>
      <w:r w:rsidR="003076D6">
        <w:t xml:space="preserve"> through 26</w:t>
      </w:r>
      <w:r>
        <w:t>, 2019, the members of the Baptist Hill High School class of 1969 will meet up to celebrate their impressive fifty</w:t>
      </w:r>
      <w:r w:rsidR="003076D6">
        <w:noBreakHyphen/>
      </w:r>
      <w:r>
        <w:t>year reunion;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by Theresa S. Gibson as the chair of the planning committee, countless hours and individual effort has been put forth to ensure a flawless bash;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sporting the school colors of maroon and gray in support of the Bobcats, the members of the class of </w:t>
      </w:r>
      <w:r w:rsidR="003076D6" w:rsidRPr="003076D6">
        <w:t>‘</w:t>
      </w:r>
      <w:r>
        <w:t>69 will commence the festivities at Gilligan</w:t>
      </w:r>
      <w:r w:rsidR="003076D6" w:rsidRPr="003076D6">
        <w:t>’</w:t>
      </w:r>
      <w:r>
        <w:t>s Restaurant on Johns Island ending with a worship service at St. Matthew AME Church and brunch at the Town and Country Inn Conference Center in Charleston;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Baptist Hill High School class of </w:t>
      </w:r>
      <w:r w:rsidR="003076D6" w:rsidRPr="003076D6">
        <w:t>‘</w:t>
      </w:r>
      <w:r>
        <w:t>69 graduated one hundred seventy</w:t>
      </w:r>
      <w:r w:rsidR="003076D6">
        <w:noBreakHyphen/>
      </w:r>
      <w:r>
        <w:t>two students who attempted to uphold the school motto of “One step at a time, but always forward”</w:t>
      </w:r>
      <w:r w:rsidR="003076D6">
        <w:t xml:space="preserve"> throughout their lives</w:t>
      </w:r>
      <w:r>
        <w:t>; and</w:t>
      </w:r>
    </w:p>
    <w:p w:rsidR="0060505C"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60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their congratulations on this milestone occasion</w:t>
      </w:r>
      <w:r w:rsidR="003076D6">
        <w:t xml:space="preserve"> and hope an enjoyable time is had by all</w:t>
      </w:r>
      <w:r w:rsidR="00293C57">
        <w:t>.  Now, therefore,</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505C">
        <w:t xml:space="preserve"> the members of the South Carolina House of Representatives, by this resolution, congratulate the Baptist Hill High School class of 1969 on their fiftieth class reunion and wish them many more happy years and reunions.</w:t>
      </w: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57" w:rsidRDefault="00293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0505C">
        <w:t xml:space="preserve"> Theresa S. Gibson, the chair of the planning committee.</w:t>
      </w:r>
    </w:p>
    <w:p w:rsidR="00B774E5" w:rsidRDefault="003076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4E2" w:rsidRDefault="00E804E2" w:rsidP="00E804E2">
      <w:pPr>
        <w:suppressAutoHyphens/>
      </w:pPr>
    </w:p>
    <w:sectPr w:rsidR="00E804E2" w:rsidSect="00E804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C57" w:rsidRDefault="00293C57" w:rsidP="009F0C77">
      <w:r>
        <w:separator/>
      </w:r>
    </w:p>
  </w:endnote>
  <w:endnote w:type="continuationSeparator" w:id="0">
    <w:p w:rsidR="00293C57" w:rsidRDefault="00293C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CAD2F1-F209-424A-97C7-D263F40BC9FE}"/>
    <w:embedBold r:id="rId2" w:fontKey="{E0124937-8B32-4E21-BB65-EE74BA4FB568}"/>
  </w:font>
  <w:font w:name="Calibri">
    <w:panose1 w:val="020F0502020204030204"/>
    <w:charset w:val="00"/>
    <w:family w:val="swiss"/>
    <w:pitch w:val="variable"/>
    <w:sig w:usb0="E00002FF" w:usb1="4000ACFF" w:usb2="00000001" w:usb3="00000000" w:csb0="0000019F" w:csb1="00000000"/>
    <w:embedRegular r:id="rId3" w:fontKey="{38DB4C77-5BFE-4BF8-BD16-58777400F916}"/>
  </w:font>
  <w:font w:name="Cambria">
    <w:panose1 w:val="02040503050406030204"/>
    <w:charset w:val="00"/>
    <w:family w:val="roman"/>
    <w:pitch w:val="variable"/>
    <w:sig w:usb0="E00002FF" w:usb1="400004FF" w:usb2="00000000" w:usb3="00000000" w:csb0="0000019F" w:csb1="00000000"/>
    <w:embedRegular r:id="rId4" w:fontKey="{BBDD0084-30A4-44A3-98EF-7B46A5A4C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4E5" w:rsidRPr="00E804E2" w:rsidRDefault="00E804E2" w:rsidP="00E804E2">
    <w:pPr>
      <w:pStyle w:val="Footer"/>
      <w:tabs>
        <w:tab w:val="clear" w:pos="4680"/>
        <w:tab w:val="clear" w:pos="9360"/>
        <w:tab w:val="center" w:pos="2995"/>
      </w:tabs>
      <w:spacing w:before="120"/>
    </w:pPr>
    <w:r>
      <w:t>[4617]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C57" w:rsidRDefault="00293C57" w:rsidP="009F0C77">
      <w:r>
        <w:separator/>
      </w:r>
    </w:p>
  </w:footnote>
  <w:footnote w:type="continuationSeparator" w:id="0">
    <w:p w:rsidR="00293C57" w:rsidRDefault="00293C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8ZW19"/>
    <w:docVar w:name="CoverBillType" w:val="r"/>
    <w:docVar w:name="DocPath" w:val="L:\Council\bills\RT\17648ZW19.DOCX"/>
    <w:docVar w:name="dvBillNumber" w:val="4617"/>
    <w:docVar w:name="dvBillNumberPrefix" w:val="H. "/>
    <w:docVar w:name="dvOriginalBody" w:val="House"/>
    <w:docVar w:name="dvSteno" w:val="RT"/>
    <w:docVar w:name="NameofBody" w:val="h"/>
    <w:docVar w:name="vGroup2" w:val="Council"/>
  </w:docVars>
  <w:rsids>
    <w:rsidRoot w:val="00293C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C57"/>
    <w:rsid w:val="002E5912"/>
    <w:rsid w:val="00301B21"/>
    <w:rsid w:val="003076D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C01"/>
    <w:rsid w:val="00577C6C"/>
    <w:rsid w:val="005A62FE"/>
    <w:rsid w:val="005C2FE2"/>
    <w:rsid w:val="005E2BC9"/>
    <w:rsid w:val="0060505C"/>
    <w:rsid w:val="00605102"/>
    <w:rsid w:val="006215AA"/>
    <w:rsid w:val="006913C9"/>
    <w:rsid w:val="0069470D"/>
    <w:rsid w:val="006D58AA"/>
    <w:rsid w:val="006F4F5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4E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04E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386B0-798B-4BF3-8F96-316933BC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DA3C9-D383-45A6-850E-88F0C796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302</Words>
  <Characters>1508</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4617 Text of Previous Version (May 20, 2019) - South Carolina Legislature Online</dc:title>
  <dc:creator>Rebecca Turner</dc:creator>
  <cp:lastModifiedBy>S Volk</cp:lastModifiedBy>
  <cp:revision>2</cp:revision>
  <dcterms:created xsi:type="dcterms:W3CDTF">2019-05-20T19:17:00Z</dcterms:created>
  <dcterms:modified xsi:type="dcterms:W3CDTF">2019-05-20T19:17:00Z</dcterms:modified>
</cp:coreProperties>
</file>