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D0F9D" w:rsidRDefault="00AD0F9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D0F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F5423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139F7" w:rsidRPr="00551626" w:rsidRDefault="006139F7" w:rsidP="006139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551626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RODNEY EDWARD WILSON</w:t>
      </w:r>
      <w:r w:rsidRPr="00551626">
        <w:rPr>
          <w:color w:val="000000" w:themeColor="text1"/>
          <w:u w:color="000000" w:themeColor="text1"/>
        </w:rPr>
        <w:t xml:space="preserve"> FOR HIS </w:t>
      </w:r>
      <w:r>
        <w:rPr>
          <w:color w:val="000000" w:themeColor="text1"/>
          <w:u w:color="000000" w:themeColor="text1"/>
        </w:rPr>
        <w:t>REMARKABLE</w:t>
      </w:r>
      <w:r w:rsidRPr="005516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TO 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</w:t>
      </w:r>
      <w:r>
        <w:rPr>
          <w:color w:val="000000" w:themeColor="text1"/>
          <w:u w:color="000000" w:themeColor="text1"/>
        </w:rPr>
        <w:t xml:space="preserve"> THE HIGHEST AWARD IN SCOUTING.</w:t>
      </w:r>
    </w:p>
    <w:p w:rsidR="006139F7" w:rsidRDefault="006139F7" w:rsidP="006139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139F7" w:rsidRDefault="006139F7" w:rsidP="006139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the members of the </w:t>
      </w:r>
      <w:r>
        <w:rPr>
          <w:color w:val="000000" w:themeColor="text1"/>
          <w:u w:color="000000" w:themeColor="text1"/>
        </w:rPr>
        <w:t xml:space="preserve">South Carolina </w:t>
      </w:r>
      <w:r w:rsidRPr="00551626">
        <w:rPr>
          <w:color w:val="000000" w:themeColor="text1"/>
          <w:u w:color="000000" w:themeColor="text1"/>
        </w:rPr>
        <w:t>House of Representatives</w:t>
      </w:r>
      <w:r>
        <w:rPr>
          <w:color w:val="000000" w:themeColor="text1"/>
          <w:u w:color="000000" w:themeColor="text1"/>
        </w:rPr>
        <w:t xml:space="preserve"> </w:t>
      </w:r>
      <w:r w:rsidRPr="00551626">
        <w:rPr>
          <w:color w:val="000000" w:themeColor="text1"/>
          <w:u w:color="000000" w:themeColor="text1"/>
        </w:rPr>
        <w:t xml:space="preserve">are pleased to learn that </w:t>
      </w:r>
      <w:r>
        <w:rPr>
          <w:color w:val="000000" w:themeColor="text1"/>
          <w:u w:color="000000" w:themeColor="text1"/>
        </w:rPr>
        <w:t>Rodney Edward</w:t>
      </w:r>
      <w:r w:rsidR="002C71CC">
        <w:rPr>
          <w:color w:val="000000" w:themeColor="text1"/>
          <w:u w:color="000000" w:themeColor="text1"/>
        </w:rPr>
        <w:t xml:space="preserve"> “Ward”</w:t>
      </w:r>
      <w:r>
        <w:rPr>
          <w:color w:val="000000" w:themeColor="text1"/>
          <w:u w:color="000000" w:themeColor="text1"/>
        </w:rPr>
        <w:t xml:space="preserve"> Wilson </w:t>
      </w:r>
      <w:r w:rsidRPr="00551626">
        <w:rPr>
          <w:color w:val="000000" w:themeColor="text1"/>
          <w:u w:color="000000" w:themeColor="text1"/>
        </w:rPr>
        <w:t xml:space="preserve">has successfully completed the </w:t>
      </w:r>
      <w:r>
        <w:rPr>
          <w:color w:val="000000" w:themeColor="text1"/>
          <w:u w:color="000000" w:themeColor="text1"/>
        </w:rPr>
        <w:t>prerequisite</w:t>
      </w:r>
      <w:r w:rsidRPr="00551626">
        <w:rPr>
          <w:color w:val="000000" w:themeColor="text1"/>
          <w:u w:color="000000" w:themeColor="text1"/>
        </w:rPr>
        <w:t>s f</w:t>
      </w:r>
      <w:r>
        <w:rPr>
          <w:color w:val="000000" w:themeColor="text1"/>
          <w:u w:color="000000" w:themeColor="text1"/>
        </w:rPr>
        <w:t>or the rank of Eagle Scout; and</w:t>
      </w:r>
    </w:p>
    <w:p w:rsidR="002C71CC" w:rsidRDefault="002C71CC" w:rsidP="006139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C71CC" w:rsidRPr="00551626" w:rsidRDefault="002C71CC" w:rsidP="006139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Ward Wilson is a student at Socastee High School where </w:t>
      </w:r>
      <w:r w:rsidR="001D06D7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>is student body president.  He also is very involved in the community and was especially helpful in the flooding last year which happ</w:t>
      </w:r>
      <w:r w:rsidR="003929F0">
        <w:rPr>
          <w:color w:val="000000" w:themeColor="text1"/>
          <w:u w:color="000000" w:themeColor="text1"/>
        </w:rPr>
        <w:t>ened in and around Horry County; and</w:t>
      </w:r>
    </w:p>
    <w:p w:rsidR="006139F7" w:rsidRDefault="006139F7" w:rsidP="006139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139F7" w:rsidRDefault="006139F7" w:rsidP="006139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6139F7" w:rsidRPr="00551626" w:rsidRDefault="006139F7" w:rsidP="006139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139F7" w:rsidRPr="00551626" w:rsidRDefault="006139F7" w:rsidP="006139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only about five</w:t>
      </w:r>
      <w:r w:rsidRPr="00551626">
        <w:rPr>
          <w:color w:val="000000" w:themeColor="text1"/>
          <w:u w:color="000000" w:themeColor="text1"/>
        </w:rPr>
        <w:t xml:space="preserve"> percent of Boy Scouts complete these rigorous requirements 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6139F7" w:rsidRDefault="006139F7" w:rsidP="006139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139F7" w:rsidRPr="00551626" w:rsidRDefault="006139F7" w:rsidP="006139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Pr="006139F7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 xml:space="preserve">s “Aids to Scouting,” written to train soldiers. </w:t>
      </w:r>
      <w:r w:rsidRPr="00551626">
        <w:rPr>
          <w:color w:val="000000" w:themeColor="text1"/>
          <w:u w:color="000000" w:themeColor="text1"/>
        </w:rPr>
        <w:lastRenderedPageBreak/>
        <w:t>In 1910, at the age of fifty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6139F7" w:rsidRDefault="006139F7" w:rsidP="006139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139F7" w:rsidRPr="00551626" w:rsidRDefault="006139F7" w:rsidP="006139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Whereas, as an outgrowth of the Scout Movement in England and with the endorsement of the Chief Scout of the World, Lord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Powell, the Boy Scouts of America was formed in 1910, and for </w:t>
      </w:r>
      <w:r>
        <w:rPr>
          <w:color w:val="000000" w:themeColor="text1"/>
          <w:u w:color="000000" w:themeColor="text1"/>
        </w:rPr>
        <w:t xml:space="preserve">more than a </w:t>
      </w:r>
      <w:r w:rsidRPr="00551626">
        <w:rPr>
          <w:color w:val="000000" w:themeColor="text1"/>
          <w:u w:color="000000" w:themeColor="text1"/>
        </w:rPr>
        <w:t>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6139F7" w:rsidRDefault="006139F7" w:rsidP="006139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139F7" w:rsidRPr="00551626" w:rsidRDefault="006139F7" w:rsidP="006139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 w:rsidR="002C71CC">
        <w:rPr>
          <w:color w:val="000000" w:themeColor="text1"/>
          <w:u w:color="000000" w:themeColor="text1"/>
        </w:rPr>
        <w:t>Ward</w:t>
      </w:r>
      <w:r w:rsidRPr="00551626">
        <w:rPr>
          <w:color w:val="000000" w:themeColor="text1"/>
          <w:u w:color="000000" w:themeColor="text1"/>
        </w:rPr>
        <w:t xml:space="preserve"> 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State. Now, therefore,</w:t>
      </w:r>
    </w:p>
    <w:p w:rsidR="006139F7" w:rsidRDefault="006139F7" w:rsidP="006139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139F7" w:rsidRDefault="006139F7" w:rsidP="006139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Be it resolved by the House of Representatives:</w:t>
      </w:r>
    </w:p>
    <w:p w:rsidR="006139F7" w:rsidRDefault="006139F7" w:rsidP="006139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139F7" w:rsidRDefault="006139F7" w:rsidP="006139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That the members of the </w:t>
      </w:r>
      <w:r>
        <w:rPr>
          <w:color w:val="000000" w:themeColor="text1"/>
          <w:u w:color="000000" w:themeColor="text1"/>
        </w:rPr>
        <w:t xml:space="preserve">South Carolina </w:t>
      </w:r>
      <w:r w:rsidRPr="00551626">
        <w:rPr>
          <w:color w:val="000000" w:themeColor="text1"/>
          <w:u w:color="000000" w:themeColor="text1"/>
        </w:rPr>
        <w:t>House of Representatives</w:t>
      </w:r>
      <w:r>
        <w:rPr>
          <w:color w:val="000000" w:themeColor="text1"/>
          <w:u w:color="000000" w:themeColor="text1"/>
        </w:rPr>
        <w:t xml:space="preserve">, </w:t>
      </w:r>
      <w:r w:rsidRPr="00551626">
        <w:rPr>
          <w:color w:val="000000" w:themeColor="text1"/>
          <w:u w:color="000000" w:themeColor="text1"/>
        </w:rPr>
        <w:t xml:space="preserve">by this resolution,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Rodney Edward Wilson</w:t>
      </w:r>
      <w:r w:rsidRPr="00551626">
        <w:rPr>
          <w:color w:val="000000" w:themeColor="text1"/>
          <w:u w:color="000000" w:themeColor="text1"/>
        </w:rPr>
        <w:t xml:space="preserve"> for his </w:t>
      </w:r>
      <w:r>
        <w:rPr>
          <w:color w:val="000000" w:themeColor="text1"/>
          <w:u w:color="000000" w:themeColor="text1"/>
        </w:rPr>
        <w:t>remarkable 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6139F7" w:rsidRDefault="006139F7" w:rsidP="006139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F5423" w:rsidRDefault="006139F7" w:rsidP="006139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551626">
        <w:rPr>
          <w:color w:val="000000" w:themeColor="text1"/>
          <w:u w:color="000000" w:themeColor="text1"/>
        </w:rPr>
        <w:t>Be it further resolved that</w:t>
      </w:r>
      <w:r>
        <w:rPr>
          <w:color w:val="000000" w:themeColor="text1"/>
          <w:u w:color="000000" w:themeColor="text1"/>
        </w:rPr>
        <w:t xml:space="preserve"> a copy of this resolution be presented to </w:t>
      </w:r>
      <w:r w:rsidR="002C71CC">
        <w:rPr>
          <w:color w:val="000000" w:themeColor="text1"/>
          <w:u w:color="000000" w:themeColor="text1"/>
        </w:rPr>
        <w:t>Ward</w:t>
      </w:r>
      <w:r>
        <w:rPr>
          <w:color w:val="000000" w:themeColor="text1"/>
          <w:u w:color="000000" w:themeColor="text1"/>
        </w:rPr>
        <w:t xml:space="preserve"> Wilson.</w:t>
      </w:r>
      <w:bookmarkStart w:id="4" w:name="titleend"/>
      <w:bookmarkEnd w:id="4"/>
    </w:p>
    <w:p w:rsidR="00042685" w:rsidRDefault="006139F7" w:rsidP="00140D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D0F9D" w:rsidRDefault="00AD0F9D" w:rsidP="00AD0F9D">
      <w:pPr>
        <w:suppressAutoHyphens/>
      </w:pPr>
    </w:p>
    <w:sectPr w:rsidR="00AD0F9D" w:rsidSect="00AD0F9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C71CC" w:rsidRDefault="002C71CC" w:rsidP="009F0C77">
      <w:r>
        <w:separator/>
      </w:r>
    </w:p>
  </w:endnote>
  <w:endnote w:type="continuationSeparator" w:id="0">
    <w:p w:rsidR="002C71CC" w:rsidRDefault="002C71C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1417D457-8C6F-400A-8685-9F9DB863945A}"/>
    <w:embedBold r:id="rId2" w:fontKey="{CDF4FD11-B112-43F8-9963-70C04E60F5E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103F2650-356F-4C99-86AF-62EE6FAF78B0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8D2B1866-9AF2-42CE-9A2F-14F7FC4E9FF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98A2455-2373-485B-80B2-DB07D6C496B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42685" w:rsidRPr="00AD0F9D" w:rsidRDefault="00AD0F9D" w:rsidP="00AD0F9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[4628]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C71CC" w:rsidRDefault="002C71CC" w:rsidP="009F0C77">
      <w:r>
        <w:separator/>
      </w:r>
    </w:p>
  </w:footnote>
  <w:footnote w:type="continuationSeparator" w:id="0">
    <w:p w:rsidR="002C71CC" w:rsidRDefault="002C71C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7644SD19"/>
    <w:docVar w:name="CoverBillType" w:val="r"/>
    <w:docVar w:name="DocPath" w:val="L:\Council\bills\RT\17644SD19.DOCX"/>
    <w:docVar w:name="dvBillNumber" w:val="4628"/>
    <w:docVar w:name="dvBillNumberPrefix" w:val="H. "/>
    <w:docVar w:name="dvOriginalBody" w:val="House"/>
    <w:docVar w:name="dvSteno" w:val="RT"/>
    <w:docVar w:name="NameofBody" w:val="h"/>
    <w:docVar w:name="vGroup2" w:val="Council"/>
  </w:docVars>
  <w:rsids>
    <w:rsidRoot w:val="007F5423"/>
    <w:rsid w:val="00011869"/>
    <w:rsid w:val="00015CD6"/>
    <w:rsid w:val="00042685"/>
    <w:rsid w:val="000E0100"/>
    <w:rsid w:val="000E1785"/>
    <w:rsid w:val="000F40FA"/>
    <w:rsid w:val="001035F1"/>
    <w:rsid w:val="0010776B"/>
    <w:rsid w:val="00133E66"/>
    <w:rsid w:val="00140D73"/>
    <w:rsid w:val="001435A3"/>
    <w:rsid w:val="00146ED3"/>
    <w:rsid w:val="00151044"/>
    <w:rsid w:val="001D06D7"/>
    <w:rsid w:val="001D08F2"/>
    <w:rsid w:val="001D3A58"/>
    <w:rsid w:val="001D525B"/>
    <w:rsid w:val="001D7F4F"/>
    <w:rsid w:val="00205238"/>
    <w:rsid w:val="002321B6"/>
    <w:rsid w:val="00245AEE"/>
    <w:rsid w:val="00250967"/>
    <w:rsid w:val="002543C8"/>
    <w:rsid w:val="0025541D"/>
    <w:rsid w:val="00255885"/>
    <w:rsid w:val="00284AAE"/>
    <w:rsid w:val="002C71CC"/>
    <w:rsid w:val="002E5912"/>
    <w:rsid w:val="00301B21"/>
    <w:rsid w:val="00325348"/>
    <w:rsid w:val="0032732C"/>
    <w:rsid w:val="00336AD0"/>
    <w:rsid w:val="0037079A"/>
    <w:rsid w:val="003929F0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139F7"/>
    <w:rsid w:val="006215AA"/>
    <w:rsid w:val="006913C9"/>
    <w:rsid w:val="0069470D"/>
    <w:rsid w:val="006D58AA"/>
    <w:rsid w:val="00734F00"/>
    <w:rsid w:val="007A70AE"/>
    <w:rsid w:val="007F5423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53C78"/>
    <w:rsid w:val="00A64E80"/>
    <w:rsid w:val="00A72BCD"/>
    <w:rsid w:val="00A741D9"/>
    <w:rsid w:val="00A833AB"/>
    <w:rsid w:val="00A9741D"/>
    <w:rsid w:val="00AC34A2"/>
    <w:rsid w:val="00AD0F9D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5448"/>
    <w:rsid w:val="00D970A9"/>
    <w:rsid w:val="00DF3845"/>
    <w:rsid w:val="00E34032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846BDDA-E65E-42D8-A3CD-C78EE613C0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53C7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3C78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5172C4-0752-4B46-954C-77394B8C7F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5FB338DD.dotm</Template>
  <TotalTime>0</TotalTime>
  <Pages>2</Pages>
  <Words>455</Words>
  <Characters>2296</Characters>
  <Application>Microsoft Office Word</Application>
  <DocSecurity>0</DocSecurity>
  <Lines>70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2738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4628 Text of Previous Version (May 21, 2019) - South Carolina Legislature Online</dc:title>
  <dc:creator>Rebecca Turner</dc:creator>
  <cp:lastModifiedBy>S Volk</cp:lastModifiedBy>
  <cp:revision>2</cp:revision>
  <cp:lastPrinted>2019-05-17T18:07:00Z</cp:lastPrinted>
  <dcterms:created xsi:type="dcterms:W3CDTF">2019-05-21T18:15:00Z</dcterms:created>
  <dcterms:modified xsi:type="dcterms:W3CDTF">2019-05-21T18:15:00Z</dcterms:modified>
</cp:coreProperties>
</file>