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498" w:rsidRDefault="00502498"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0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 AND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FORTY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042" w:rsidRDefault="00044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042" w:rsidRDefault="00044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1790(A)(1) of the 1976 Code is amended to read:</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022663">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notify the system of </w:t>
      </w:r>
      <w:r w:rsidRPr="00132A10">
        <w:rPr>
          <w:color w:val="000000" w:themeColor="text1"/>
          <w:u w:color="000000" w:themeColor="text1"/>
        </w:rPr>
        <w:lastRenderedPageBreak/>
        <w:t>the engagement of a retired member to perform services, the employer shall reimburse the system for all benefits wrongly paid to the retired member.</w:t>
      </w:r>
      <w:r w:rsidR="007E4B96">
        <w:rPr>
          <w:color w:val="000000" w:themeColor="text1"/>
          <w:u w:color="000000" w:themeColor="text1"/>
        </w:rPr>
        <w:t xml:space="preserve">  </w:t>
      </w:r>
      <w:r w:rsidR="007E4B96">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90(4)(a)(i) of the 1976 Code is amended to read:</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retirement allowance must be discontinued during the member</w:t>
      </w:r>
      <w:r w:rsidRPr="00022663">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022663">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sidR="007E4B96">
        <w:rPr>
          <w:color w:val="000000" w:themeColor="text1"/>
          <w:u w:color="000000" w:themeColor="text1"/>
        </w:rPr>
        <w:t xml:space="preserve">  </w:t>
      </w:r>
      <w:r w:rsidR="007E4B96">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042"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rsidR="00044042">
        <w:t>This act takes effect upon approval by the Governor.</w:t>
      </w:r>
    </w:p>
    <w:p w:rsidR="00631BC9" w:rsidRDefault="00022663" w:rsidP="0068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498" w:rsidRDefault="00502498" w:rsidP="00502498">
      <w:pPr>
        <w:suppressAutoHyphens/>
      </w:pPr>
    </w:p>
    <w:sectPr w:rsidR="00502498" w:rsidSect="005024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042" w:rsidRDefault="00044042" w:rsidP="009F0C77">
      <w:r>
        <w:separator/>
      </w:r>
    </w:p>
  </w:endnote>
  <w:endnote w:type="continuationSeparator" w:id="0">
    <w:p w:rsidR="00044042" w:rsidRDefault="00044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2CD808-48F6-41E6-94E4-0AC501D6FCA7}"/>
    <w:embedBold r:id="rId2" w:fontKey="{88DED027-DC80-4909-9E12-0923037D82EA}"/>
  </w:font>
  <w:font w:name="Calibri">
    <w:panose1 w:val="020F0502020204030204"/>
    <w:charset w:val="00"/>
    <w:family w:val="swiss"/>
    <w:pitch w:val="variable"/>
    <w:sig w:usb0="E0002EFF" w:usb1="C000247B" w:usb2="00000009" w:usb3="00000000" w:csb0="000001FF" w:csb1="00000000"/>
    <w:embedRegular r:id="rId3" w:fontKey="{7B6B0BC3-9EC3-49C8-B007-64FEBE8E0702}"/>
  </w:font>
  <w:font w:name="Cambria">
    <w:panose1 w:val="02040503050406030204"/>
    <w:charset w:val="00"/>
    <w:family w:val="roman"/>
    <w:pitch w:val="variable"/>
    <w:sig w:usb0="E00006FF" w:usb1="420024FF" w:usb2="02000000" w:usb3="00000000" w:csb0="0000019F" w:csb1="00000000"/>
    <w:embedRegular r:id="rId4" w:fontKey="{168A5AC9-E487-44A0-86F7-DEFEC80D84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BC9" w:rsidRPr="00502498" w:rsidRDefault="00502498" w:rsidP="00502498">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042" w:rsidRDefault="00044042" w:rsidP="009F0C77">
      <w:r>
        <w:separator/>
      </w:r>
    </w:p>
  </w:footnote>
  <w:footnote w:type="continuationSeparator" w:id="0">
    <w:p w:rsidR="00044042" w:rsidRDefault="00044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1DG20"/>
    <w:docVar w:name="CoverBillType" w:val="b"/>
    <w:docVar w:name="DocPath" w:val="L:\Council\bills\NBD\11301DG20.DOCX"/>
    <w:docVar w:name="dvBillNumber" w:val="4676"/>
    <w:docVar w:name="dvBillNumberPrefix" w:val="H. "/>
    <w:docVar w:name="dvOriginalBody" w:val="House"/>
    <w:docVar w:name="dvSteno" w:val="NBD"/>
    <w:docVar w:name="NameofBody" w:val="h"/>
    <w:docVar w:name="vGroup2" w:val="Council"/>
  </w:docVars>
  <w:rsids>
    <w:rsidRoot w:val="00044042"/>
    <w:rsid w:val="00011869"/>
    <w:rsid w:val="00015CD6"/>
    <w:rsid w:val="00022663"/>
    <w:rsid w:val="00044042"/>
    <w:rsid w:val="000E0100"/>
    <w:rsid w:val="000E1785"/>
    <w:rsid w:val="000F40FA"/>
    <w:rsid w:val="001035F1"/>
    <w:rsid w:val="0010776B"/>
    <w:rsid w:val="001232C4"/>
    <w:rsid w:val="00133E66"/>
    <w:rsid w:val="001435A3"/>
    <w:rsid w:val="00146ED3"/>
    <w:rsid w:val="00151044"/>
    <w:rsid w:val="001D08F2"/>
    <w:rsid w:val="001D3A58"/>
    <w:rsid w:val="001D525B"/>
    <w:rsid w:val="001D7F4F"/>
    <w:rsid w:val="00205238"/>
    <w:rsid w:val="002321B6"/>
    <w:rsid w:val="00232912"/>
    <w:rsid w:val="00250967"/>
    <w:rsid w:val="00252ED4"/>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498"/>
    <w:rsid w:val="005273C6"/>
    <w:rsid w:val="00530A69"/>
    <w:rsid w:val="00545593"/>
    <w:rsid w:val="005512B2"/>
    <w:rsid w:val="00556EBF"/>
    <w:rsid w:val="00577C6C"/>
    <w:rsid w:val="005812AA"/>
    <w:rsid w:val="005A62FE"/>
    <w:rsid w:val="005C2FE2"/>
    <w:rsid w:val="005C3FBD"/>
    <w:rsid w:val="005E2BC9"/>
    <w:rsid w:val="00605102"/>
    <w:rsid w:val="006215AA"/>
    <w:rsid w:val="00631BC9"/>
    <w:rsid w:val="0068331C"/>
    <w:rsid w:val="006913C9"/>
    <w:rsid w:val="0069470D"/>
    <w:rsid w:val="006D58AA"/>
    <w:rsid w:val="00734F00"/>
    <w:rsid w:val="007A70AE"/>
    <w:rsid w:val="007E4B9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9A5"/>
    <w:rsid w:val="00AC34A2"/>
    <w:rsid w:val="00AD1C9A"/>
    <w:rsid w:val="00AD4B17"/>
    <w:rsid w:val="00B2152B"/>
    <w:rsid w:val="00B412D4"/>
    <w:rsid w:val="00BB045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17578-279D-4C12-AA20-4D157815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4CB2-576D-4FB5-933B-20CFDAAF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550</Words>
  <Characters>2860</Characters>
  <Application>Microsoft Office Word</Application>
  <DocSecurity>0</DocSecurity>
  <Lines>75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4676 Text of Previous Version (Nov. 20, 2019) - South Carolina Legislature Online</dc:title>
  <dc:creator>Niki Downey</dc:creator>
  <cp:lastModifiedBy>S Wilson</cp:lastModifiedBy>
  <cp:revision>2</cp:revision>
  <cp:lastPrinted>2019-11-18T16:31:00Z</cp:lastPrinted>
  <dcterms:created xsi:type="dcterms:W3CDTF">2019-11-20T21:08:00Z</dcterms:created>
  <dcterms:modified xsi:type="dcterms:W3CDTF">2019-11-20T21:08:00Z</dcterms:modified>
</cp:coreProperties>
</file>