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BE7" w:rsidRDefault="00F11B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1B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1C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 w:rsidR="008915F3">
        <w:noBreakHyphen/>
      </w:r>
      <w:r>
        <w:t>67</w:t>
      </w:r>
      <w:r w:rsidR="008915F3">
        <w:noBreakHyphen/>
      </w:r>
      <w:r>
        <w:t>210, CODE OF LAWS OF SOUTH CAROLINA, 1976, RELATING TO THE UNLAWFUL PASSING OF A SCHOOL BUS BY ANOTHER SCHOOL BUS, SO AS TO PROVIDE THAT A SCHOOL BUS MAY LAWFULLY PASS ANOTHER SCHOOL BUS ON A MULTILANE HIGHWAY; AND TO REPEAL SECTION 59</w:t>
      </w:r>
      <w:r w:rsidR="008915F3">
        <w:noBreakHyphen/>
      </w:r>
      <w:r>
        <w:t>67</w:t>
      </w:r>
      <w:r w:rsidR="008915F3">
        <w:noBreakHyphen/>
      </w:r>
      <w:r>
        <w:t>515 RELATING TO SPEED LIMITS FOR PUBLIC SCHOOL BUSES.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1CEC" w:rsidRDefault="00EA1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1CEC" w:rsidRDefault="00EA1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CEC" w:rsidRDefault="00EA1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54CC">
        <w:t>Section 59</w:t>
      </w:r>
      <w:r w:rsidR="008915F3">
        <w:noBreakHyphen/>
      </w:r>
      <w:r w:rsidR="00D154CC">
        <w:t>67</w:t>
      </w:r>
      <w:r w:rsidR="008915F3">
        <w:noBreakHyphen/>
      </w:r>
      <w:r w:rsidR="00D154CC">
        <w:t>210 of the 1976 Code is amended to read:</w:t>
      </w:r>
    </w:p>
    <w:p w:rsidR="00D154CC" w:rsidRDefault="00D1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4CC" w:rsidRDefault="00D1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915F3">
        <w:noBreakHyphen/>
      </w:r>
      <w:r>
        <w:t>67</w:t>
      </w:r>
      <w:r w:rsidR="008915F3">
        <w:noBreakHyphen/>
      </w:r>
      <w:r>
        <w:t>210.</w:t>
      </w:r>
      <w:r>
        <w:tab/>
      </w:r>
      <w:r w:rsidRPr="003C2C71">
        <w:t xml:space="preserve">It shall be unlawful for any person operating a school bus to pass another school bus unless the lead bus is in a stopped position and the driver of the lead bus has </w:t>
      </w:r>
      <w:r w:rsidRPr="008915F3">
        <w:t>signalled</w:t>
      </w:r>
      <w:r w:rsidRPr="003C2C71">
        <w:t xml:space="preserve"> to the operator of the bus in the rear that it is safe to pass. </w:t>
      </w:r>
      <w:r>
        <w:rPr>
          <w:u w:val="single"/>
        </w:rPr>
        <w:t>However, a school bus may pass another school bus on a multilane highway.</w:t>
      </w:r>
      <w:r>
        <w:t xml:space="preserve"> </w:t>
      </w:r>
      <w:r w:rsidRPr="003C2C71">
        <w:t>Any person violating the provisions of this section shall be guilty of a misdemeanor and, upon conviction, shall be fined the sum of one hundred dollars or be imprisoned for a term of thirty days.</w:t>
      </w:r>
      <w:r>
        <w:t>”</w:t>
      </w:r>
    </w:p>
    <w:p w:rsidR="00D154CC" w:rsidRDefault="00D1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4CC" w:rsidRDefault="00D154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 w:rsidR="008915F3">
        <w:noBreakHyphen/>
      </w:r>
      <w:r>
        <w:t>67</w:t>
      </w:r>
      <w:r w:rsidR="008915F3">
        <w:noBreakHyphen/>
      </w:r>
      <w:r>
        <w:t>515 of the 1976 Code is repealed.</w:t>
      </w:r>
    </w:p>
    <w:p w:rsidR="00EA1CEC" w:rsidRDefault="00EA1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CEC" w:rsidRDefault="00EA1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154CC">
        <w:t>3</w:t>
      </w:r>
      <w:r>
        <w:t>.</w:t>
      </w:r>
      <w:r>
        <w:tab/>
        <w:t>This act takes effect upon approval by the Governor.</w:t>
      </w:r>
    </w:p>
    <w:p w:rsidR="007733CB" w:rsidRDefault="008915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1BE7" w:rsidRDefault="00F11BE7" w:rsidP="00F11BE7">
      <w:pPr>
        <w:suppressAutoHyphens/>
      </w:pPr>
    </w:p>
    <w:sectPr w:rsidR="00F11BE7" w:rsidSect="00F11B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4CC" w:rsidRDefault="00D154CC" w:rsidP="009F0C77">
      <w:r>
        <w:separator/>
      </w:r>
    </w:p>
  </w:endnote>
  <w:endnote w:type="continuationSeparator" w:id="0">
    <w:p w:rsidR="00D154CC" w:rsidRDefault="00D154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F5A78C-7712-463B-BF42-5BE44A8A836A}"/>
    <w:embedBold r:id="rId2" w:fontKey="{8BE42EA4-F685-403B-AF69-A2BA68B0EF5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5CE7FB-9320-4700-AFBE-90196BE65E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F5EF9E7-1E31-4B64-8D90-EB18FCDC8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CFC22A-4277-44B0-97FB-1F7129CC2F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3CB" w:rsidRPr="00F11BE7" w:rsidRDefault="00F11BE7" w:rsidP="00F11B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4CC" w:rsidRDefault="00D154CC" w:rsidP="009F0C77">
      <w:r>
        <w:separator/>
      </w:r>
    </w:p>
  </w:footnote>
  <w:footnote w:type="continuationSeparator" w:id="0">
    <w:p w:rsidR="00D154CC" w:rsidRDefault="00D154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45CM20"/>
    <w:docVar w:name="CoverBillType" w:val="b"/>
    <w:docVar w:name="DocPath" w:val="L:\Council\bills\GT\5745CM20.DOCX"/>
    <w:docVar w:name="dvBillNumber" w:val="46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A1C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2C26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33CB"/>
    <w:rsid w:val="007A70AE"/>
    <w:rsid w:val="008362E8"/>
    <w:rsid w:val="0085786E"/>
    <w:rsid w:val="008915F3"/>
    <w:rsid w:val="008A1768"/>
    <w:rsid w:val="008A489F"/>
    <w:rsid w:val="008F0F33"/>
    <w:rsid w:val="008F4429"/>
    <w:rsid w:val="00901C5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54CC"/>
    <w:rsid w:val="00D73A67"/>
    <w:rsid w:val="00D970A9"/>
    <w:rsid w:val="00DF3845"/>
    <w:rsid w:val="00E41911"/>
    <w:rsid w:val="00E44B57"/>
    <w:rsid w:val="00E92EEF"/>
    <w:rsid w:val="00EA1CEC"/>
    <w:rsid w:val="00EF2368"/>
    <w:rsid w:val="00F11BE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805E6F-FF90-4AB5-A555-341ED7488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C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CF42B-1AC6-4015-AA54-63E4F602C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204</Words>
  <Characters>922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4694 Text of Previous Version (Nov. 20, 2019) - South Carolina Legislature Online</dc:title>
  <dc:creator>Gwen Thurmond</dc:creator>
  <cp:lastModifiedBy>S Wilson</cp:lastModifiedBy>
  <cp:revision>2</cp:revision>
  <cp:lastPrinted>2019-11-18T21:57:00Z</cp:lastPrinted>
  <dcterms:created xsi:type="dcterms:W3CDTF">2019-11-20T21:11:00Z</dcterms:created>
  <dcterms:modified xsi:type="dcterms:W3CDTF">2019-11-20T21:11:00Z</dcterms:modified>
</cp:coreProperties>
</file>