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25D"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2020</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3E6" w:rsidRPr="006053E6" w:rsidRDefault="006053E6" w:rsidP="006053E6">
      <w:pPr>
        <w:tabs>
          <w:tab w:val="right" w:pos="5933"/>
        </w:tabs>
        <w:suppressAutoHyphens/>
      </w:pPr>
      <w:r>
        <w:tab/>
      </w:r>
      <w:r>
        <w:rPr>
          <w:b/>
          <w:sz w:val="36"/>
        </w:rPr>
        <w:t>H. 4724</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Clyburn, Hosey, Jefferson, R. Williams and King</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3/18/20--S.</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2020.</w:t>
      </w:r>
    </w:p>
    <w:p w:rsidR="006053E6" w:rsidRPr="006053E6" w:rsidRDefault="006053E6" w:rsidP="0060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3E6" w:rsidRDefault="006053E6" w:rsidP="0060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6053E6" w:rsidRPr="006053E6" w:rsidRDefault="006053E6" w:rsidP="0060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4724) to establish a committee to study veteran homelessness, unemployment, job placement, incidence of post</w:t>
      </w:r>
      <w:r>
        <w:noBreakHyphen/>
        <w:t>traumatic stress disorder, access to basic human services, and other issues affecting, etc., respectfully</w:t>
      </w:r>
    </w:p>
    <w:p w:rsidR="006053E6" w:rsidRPr="006053E6" w:rsidRDefault="006053E6" w:rsidP="0060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majority favorable.</w:t>
      </w: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3E6" w:rsidRDefault="006053E6"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3E6" w:rsidSect="0013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bookmarkEnd w:id="1"/>
    </w:p>
    <w:p w:rsidR="001A125D" w:rsidRDefault="001A1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25D" w:rsidRPr="008F6952" w:rsidRDefault="001A125D" w:rsidP="001A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952">
        <w:t>SECTION</w:t>
      </w:r>
      <w:r w:rsidRPr="008F6952">
        <w:tab/>
        <w:t>1.</w:t>
      </w:r>
      <w:r w:rsidRPr="008F6952">
        <w:tab/>
        <w:t>There is established a Committee to Study Certain Issues Affecting Veterans.  The committee is comprised of three members of the Senate, to be appointed by the President of the Senate, three members of the House of Representatives, to be appointed by the Speaker of the House, and the Secretary of the South Carolina Department of Veterans’ Affairs or his designee.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r w:rsidRPr="008F6952">
        <w:tab/>
      </w:r>
      <w:bookmarkStart w:id="5" w:name="temp"/>
      <w:bookmarkEnd w:id="5"/>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 xml:space="preserve">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w:t>
      </w:r>
      <w:r w:rsidR="00E049FA">
        <w:t xml:space="preserve">or </w:t>
      </w:r>
      <w:r w:rsidRPr="002E1491">
        <w:t>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617" w:rsidRDefault="00042617" w:rsidP="00042617">
      <w:pPr>
        <w:suppressAutoHyphens/>
      </w:pPr>
    </w:p>
    <w:sectPr w:rsidR="00042617" w:rsidSect="0013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3F571D4-6BCF-4523-93F8-8E401401FB85}"/>
    <w:embedBold r:id="rId2" w:fontKey="{368D4B53-4103-4703-A774-8571F8601370}"/>
  </w:font>
  <w:font w:name="Calibri">
    <w:panose1 w:val="020F0502020204030204"/>
    <w:charset w:val="00"/>
    <w:family w:val="swiss"/>
    <w:pitch w:val="variable"/>
    <w:sig w:usb0="E0002AFF" w:usb1="C000247B" w:usb2="00000009" w:usb3="00000000" w:csb0="000001FF" w:csb1="00000000"/>
    <w:embedRegular r:id="rId3" w:fontKey="{D07D89BA-FBD9-43B6-A0ED-28834A9D6B06}"/>
  </w:font>
  <w:font w:name="Segoe UI">
    <w:panose1 w:val="020B0502040204020203"/>
    <w:charset w:val="00"/>
    <w:family w:val="swiss"/>
    <w:pitch w:val="variable"/>
    <w:sig w:usb0="E4002EFF" w:usb1="C000E47F" w:usb2="00000009" w:usb3="00000000" w:csb0="000001FF" w:csb1="00000000"/>
    <w:embedRegular r:id="rId4" w:fontKey="{1D6CDFBE-777B-4AF1-9FB7-B135DA54FCDA}"/>
  </w:font>
  <w:font w:name="Cambria">
    <w:panose1 w:val="02040503050406030204"/>
    <w:charset w:val="00"/>
    <w:family w:val="roman"/>
    <w:pitch w:val="variable"/>
    <w:sig w:usb0="E00006FF" w:usb1="420024FF" w:usb2="02000000" w:usb3="00000000" w:csb0="0000019F" w:csb1="00000000"/>
    <w:embedRegular r:id="rId5" w:fontKey="{C86534D5-2548-4234-AD11-2D0AC4AA8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62B" w:rsidRPr="006F6BA3" w:rsidRDefault="006F6BA3" w:rsidP="006F6BA3">
    <w:pPr>
      <w:pStyle w:val="Footer"/>
      <w:tabs>
        <w:tab w:val="clear" w:pos="4680"/>
        <w:tab w:val="clear" w:pos="9360"/>
        <w:tab w:val="center" w:pos="2995"/>
      </w:tabs>
      <w:spacing w:before="120"/>
    </w:pPr>
    <w:r>
      <w:t>[4724</w:t>
    </w:r>
    <w:r w:rsidR="00136BA8">
      <w:t>-</w:t>
    </w:r>
    <w:r w:rsidR="00136BA8">
      <w:fldChar w:fldCharType="begin"/>
    </w:r>
    <w:r w:rsidR="00136BA8">
      <w:instrText xml:space="preserve"> PAGE  \* MERGEFORMAT </w:instrText>
    </w:r>
    <w:r w:rsidR="00136BA8">
      <w:fldChar w:fldCharType="separate"/>
    </w:r>
    <w:r w:rsidR="00930EBB">
      <w:rPr>
        <w:noProof/>
      </w:rPr>
      <w:t>1</w:t>
    </w:r>
    <w:r w:rsidR="00136BA8">
      <w:fldChar w:fldCharType="end"/>
    </w:r>
    <w:r w:rsidR="00136B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BA8" w:rsidRPr="006F6BA3" w:rsidRDefault="00136BA8"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0426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42617"/>
    <w:rsid w:val="000844E8"/>
    <w:rsid w:val="000E0100"/>
    <w:rsid w:val="000E1785"/>
    <w:rsid w:val="000F40FA"/>
    <w:rsid w:val="001035F1"/>
    <w:rsid w:val="0010776B"/>
    <w:rsid w:val="00133E66"/>
    <w:rsid w:val="00136BA8"/>
    <w:rsid w:val="001435A3"/>
    <w:rsid w:val="00146ED3"/>
    <w:rsid w:val="00151044"/>
    <w:rsid w:val="001A125D"/>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3E6"/>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30EBB"/>
    <w:rsid w:val="0094021A"/>
    <w:rsid w:val="009B44AF"/>
    <w:rsid w:val="009C6A0B"/>
    <w:rsid w:val="009F0C77"/>
    <w:rsid w:val="009F4DD1"/>
    <w:rsid w:val="00A02543"/>
    <w:rsid w:val="00A41684"/>
    <w:rsid w:val="00A5479C"/>
    <w:rsid w:val="00A64E80"/>
    <w:rsid w:val="00A72BCD"/>
    <w:rsid w:val="00A741D9"/>
    <w:rsid w:val="00A833AB"/>
    <w:rsid w:val="00A9741D"/>
    <w:rsid w:val="00AC34A2"/>
    <w:rsid w:val="00AD1C9A"/>
    <w:rsid w:val="00AD4B17"/>
    <w:rsid w:val="00B412D4"/>
    <w:rsid w:val="00B64CDC"/>
    <w:rsid w:val="00BE3C22"/>
    <w:rsid w:val="00C0345E"/>
    <w:rsid w:val="00C25601"/>
    <w:rsid w:val="00C31C95"/>
    <w:rsid w:val="00C3483A"/>
    <w:rsid w:val="00C57085"/>
    <w:rsid w:val="00C74E9D"/>
    <w:rsid w:val="00C826DD"/>
    <w:rsid w:val="00C82FD3"/>
    <w:rsid w:val="00C92819"/>
    <w:rsid w:val="00CC510C"/>
    <w:rsid w:val="00CC6B7B"/>
    <w:rsid w:val="00CD2089"/>
    <w:rsid w:val="00D62D71"/>
    <w:rsid w:val="00D73A67"/>
    <w:rsid w:val="00D764F2"/>
    <w:rsid w:val="00D970A9"/>
    <w:rsid w:val="00DB4D03"/>
    <w:rsid w:val="00DC562B"/>
    <w:rsid w:val="00DF3845"/>
    <w:rsid w:val="00E049FA"/>
    <w:rsid w:val="00E0639A"/>
    <w:rsid w:val="00E135B9"/>
    <w:rsid w:val="00E14A3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 w:type="paragraph" w:styleId="NoSpacing">
    <w:name w:val="No Spacing"/>
    <w:uiPriority w:val="1"/>
    <w:qFormat/>
    <w:rsid w:val="00136B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357B9-BBEA-42F9-A43B-E8B07791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A99F8000</Template>
  <TotalTime>0</TotalTime>
  <Pages>3</Pages>
  <Words>546</Words>
  <Characters>3010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(Mar. 18, 2020) - South Carolina Legislature Online</dc:title>
  <dc:creator>Chris Charlton</dc:creator>
  <cp:lastModifiedBy>Lavarres Lynch</cp:lastModifiedBy>
  <cp:revision>2</cp:revision>
  <cp:lastPrinted>2020-03-18T16:38:00Z</cp:lastPrinted>
  <dcterms:created xsi:type="dcterms:W3CDTF">2020-03-18T16:39:00Z</dcterms:created>
  <dcterms:modified xsi:type="dcterms:W3CDTF">2020-03-18T16:39:00Z</dcterms:modified>
</cp:coreProperties>
</file>