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2BCD" w:rsidRP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F8" w:rsidRPr="00023DF8" w:rsidRDefault="00023DF8" w:rsidP="00023DF8">
      <w:pPr>
        <w:tabs>
          <w:tab w:val="right" w:pos="5933"/>
        </w:tabs>
        <w:suppressAutoHyphens/>
      </w:pPr>
      <w:r>
        <w:tab/>
      </w:r>
      <w:r>
        <w:rPr>
          <w:b/>
          <w:sz w:val="36"/>
        </w:rPr>
        <w:t>H. 4737</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Rutherford, Wooten, Forrest, Wheeler, Hixon, Hill, R. Williams, Jefferson and Calhoon</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023DF8" w:rsidRPr="00023DF8"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3DF8" w:rsidRDefault="00023D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BCD" w:rsidRDefault="00B72BCD"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2BCD" w:rsidSect="00B72B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8C6" w:rsidRDefault="008028C6"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1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06FB">
        <w:rPr>
          <w:color w:val="000000" w:themeColor="text1"/>
          <w:u w:color="000000" w:themeColor="text1"/>
        </w:rPr>
        <w:t>TO AMEND SECTION 50</w:t>
      </w:r>
      <w:r w:rsidR="0006390B">
        <w:rPr>
          <w:color w:val="000000" w:themeColor="text1"/>
          <w:u w:color="000000" w:themeColor="text1"/>
        </w:rPr>
        <w:noBreakHyphen/>
      </w:r>
      <w:r w:rsidRPr="008A06FB">
        <w:rPr>
          <w:color w:val="000000" w:themeColor="text1"/>
          <w:u w:color="000000" w:themeColor="text1"/>
        </w:rPr>
        <w:t>21</w:t>
      </w:r>
      <w:r w:rsidR="0006390B">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sidR="00FD217F">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sidR="00FD217F">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1"/>
    </w:p>
    <w:p w:rsidR="0010776B" w:rsidRDefault="00023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3DF8" w:rsidRDefault="00023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F8"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2A2">
        <w:t>SECTION</w:t>
      </w:r>
      <w:r w:rsidRPr="007142A2">
        <w:tab/>
        <w:t>1.</w:t>
      </w:r>
      <w:r w:rsidRPr="007142A2">
        <w:tab/>
      </w:r>
      <w:r w:rsidRPr="007142A2">
        <w:rPr>
          <w:u w:color="000000" w:themeColor="text1"/>
        </w:rPr>
        <w:t>Section 50</w:t>
      </w:r>
      <w:r w:rsidRPr="007142A2">
        <w:rPr>
          <w:u w:color="000000" w:themeColor="text1"/>
        </w:rPr>
        <w:noBreakHyphen/>
        <w:t>21</w:t>
      </w:r>
      <w:r w:rsidRPr="007142A2">
        <w:rPr>
          <w:u w:color="000000" w:themeColor="text1"/>
        </w:rPr>
        <w:noBreakHyphen/>
        <w:t>870(B)(6) of the 1976 Code is amended to read:</w:t>
      </w:r>
    </w:p>
    <w:p w:rsidR="00023DF8" w:rsidRPr="007142A2"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3DF8" w:rsidRPr="007142A2"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5" w:name="temp"/>
      <w:bookmarkEnd w:id="5"/>
      <w:r w:rsidRPr="007142A2">
        <w:rPr>
          <w:u w:val="single" w:color="000000" w:themeColor="text1"/>
        </w:rPr>
        <w:t>;</w:t>
      </w:r>
    </w:p>
    <w:p w:rsidR="00023DF8" w:rsidRPr="007142A2"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734D7D" w:rsidRDefault="00023DF8" w:rsidP="0002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w:t>
      </w:r>
      <w:r w:rsidRPr="007142A2">
        <w:lastRenderedPageBreak/>
        <w:t xml:space="preserve">Atlantic Ocean coast line. The prohibitions 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2608">
        <w:t>2</w:t>
      </w:r>
      <w:r>
        <w:t>.</w:t>
      </w:r>
      <w:r>
        <w:tab/>
        <w:t>This act takes effect upon approval by the Governor.</w:t>
      </w:r>
    </w:p>
    <w:p w:rsidR="00F06139" w:rsidRDefault="00063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803" w:rsidRDefault="007C5803" w:rsidP="007C5803">
      <w:pPr>
        <w:suppressAutoHyphens/>
      </w:pPr>
    </w:p>
    <w:sectPr w:rsidR="007C5803" w:rsidSect="00B72B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AF" w:rsidRDefault="00671BAF" w:rsidP="009F0C77">
      <w:r>
        <w:separator/>
      </w:r>
    </w:p>
  </w:endnote>
  <w:endnote w:type="continuationSeparator" w:id="0">
    <w:p w:rsidR="00671BAF" w:rsidRDefault="00671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C92935-5190-4525-B603-5FDC6F89DFA3}"/>
    <w:embedBold r:id="rId2" w:fontKey="{A7E2FA27-0514-4617-B74B-3532A743A5F7}"/>
  </w:font>
  <w:font w:name="Calibri">
    <w:panose1 w:val="020F0502020204030204"/>
    <w:charset w:val="00"/>
    <w:family w:val="swiss"/>
    <w:pitch w:val="variable"/>
    <w:sig w:usb0="E0002AFF" w:usb1="C000247B" w:usb2="00000009" w:usb3="00000000" w:csb0="000001FF" w:csb1="00000000"/>
    <w:embedRegular r:id="rId3" w:fontKey="{F6BF5B6F-89D1-4475-826F-4C1B10DF0B50}"/>
  </w:font>
  <w:font w:name="Segoe UI">
    <w:panose1 w:val="020B0502040204020203"/>
    <w:charset w:val="00"/>
    <w:family w:val="swiss"/>
    <w:pitch w:val="variable"/>
    <w:sig w:usb0="E4002EFF" w:usb1="C000E47F" w:usb2="00000009" w:usb3="00000000" w:csb0="000001FF" w:csb1="00000000"/>
    <w:embedRegular r:id="rId4" w:fontKey="{BD9897EC-CB6A-427A-8593-9506C88D4E08}"/>
  </w:font>
  <w:font w:name="Cambria">
    <w:panose1 w:val="02040503050406030204"/>
    <w:charset w:val="00"/>
    <w:family w:val="roman"/>
    <w:pitch w:val="variable"/>
    <w:sig w:usb0="E00006FF" w:usb1="420024FF" w:usb2="02000000" w:usb3="00000000" w:csb0="0000019F" w:csb1="00000000"/>
    <w:embedRegular r:id="rId5" w:fontKey="{0F719921-5DD9-45E8-A6B8-E8469A98EB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139" w:rsidRPr="008028C6" w:rsidRDefault="008028C6" w:rsidP="008028C6">
    <w:pPr>
      <w:pStyle w:val="Footer"/>
      <w:tabs>
        <w:tab w:val="clear" w:pos="4680"/>
        <w:tab w:val="clear" w:pos="9360"/>
        <w:tab w:val="center" w:pos="2995"/>
      </w:tabs>
      <w:spacing w:before="120"/>
    </w:pPr>
    <w:r>
      <w:t>[4737</w:t>
    </w:r>
    <w:r w:rsidR="00B72BCD">
      <w:t>-</w:t>
    </w:r>
    <w:r w:rsidR="00B72BCD">
      <w:fldChar w:fldCharType="begin"/>
    </w:r>
    <w:r w:rsidR="00B72BCD">
      <w:instrText xml:space="preserve"> PAGE  \* MERGEFORMAT </w:instrText>
    </w:r>
    <w:r w:rsidR="00B72BCD">
      <w:fldChar w:fldCharType="separate"/>
    </w:r>
    <w:r w:rsidR="00D9132A">
      <w:rPr>
        <w:noProof/>
      </w:rPr>
      <w:t>1</w:t>
    </w:r>
    <w:r w:rsidR="00B72BCD">
      <w:fldChar w:fldCharType="end"/>
    </w:r>
    <w:r w:rsidR="00B72BC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BCD" w:rsidRPr="008028C6" w:rsidRDefault="00B72BCD" w:rsidP="008028C6">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sidR="007C58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AF" w:rsidRDefault="00671BAF" w:rsidP="009F0C77">
      <w:r>
        <w:separator/>
      </w:r>
    </w:p>
  </w:footnote>
  <w:footnote w:type="continuationSeparator" w:id="0">
    <w:p w:rsidR="00671BAF" w:rsidRDefault="00671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5CZ20"/>
    <w:docVar w:name="CoverBillType" w:val="b"/>
    <w:docVar w:name="DocPath" w:val="L:\Council\bills\SM\20015CZ20.DOCX"/>
    <w:docVar w:name="dvBillNumber" w:val="4737"/>
    <w:docVar w:name="dvBillNumberPrefix" w:val="H. "/>
    <w:docVar w:name="dvOriginalBody" w:val="House"/>
    <w:docVar w:name="dvSteno" w:val="SM"/>
    <w:docVar w:name="NameofBody" w:val="h"/>
    <w:docVar w:name="vGroup2" w:val="Council"/>
  </w:docVars>
  <w:rsids>
    <w:rsidRoot w:val="00671BAF"/>
    <w:rsid w:val="00011869"/>
    <w:rsid w:val="00015CD6"/>
    <w:rsid w:val="00023DF8"/>
    <w:rsid w:val="0006390B"/>
    <w:rsid w:val="00093BCF"/>
    <w:rsid w:val="000E0100"/>
    <w:rsid w:val="000E1785"/>
    <w:rsid w:val="000F40FA"/>
    <w:rsid w:val="001035F1"/>
    <w:rsid w:val="0010776B"/>
    <w:rsid w:val="00133E66"/>
    <w:rsid w:val="001435A3"/>
    <w:rsid w:val="00146ED3"/>
    <w:rsid w:val="00151044"/>
    <w:rsid w:val="001D08F2"/>
    <w:rsid w:val="001D3A58"/>
    <w:rsid w:val="001D4D45"/>
    <w:rsid w:val="001D525B"/>
    <w:rsid w:val="001D7F4F"/>
    <w:rsid w:val="00205238"/>
    <w:rsid w:val="0022436A"/>
    <w:rsid w:val="002321B6"/>
    <w:rsid w:val="00232912"/>
    <w:rsid w:val="00250967"/>
    <w:rsid w:val="002543C8"/>
    <w:rsid w:val="0025541D"/>
    <w:rsid w:val="00284AAE"/>
    <w:rsid w:val="002E5912"/>
    <w:rsid w:val="00301B21"/>
    <w:rsid w:val="00325348"/>
    <w:rsid w:val="0032732C"/>
    <w:rsid w:val="00336AD0"/>
    <w:rsid w:val="003551E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6C4"/>
    <w:rsid w:val="00671BAF"/>
    <w:rsid w:val="006913C9"/>
    <w:rsid w:val="0069470D"/>
    <w:rsid w:val="006A2608"/>
    <w:rsid w:val="006D58AA"/>
    <w:rsid w:val="00734D7D"/>
    <w:rsid w:val="00734F00"/>
    <w:rsid w:val="007A70AE"/>
    <w:rsid w:val="007C5803"/>
    <w:rsid w:val="008028C6"/>
    <w:rsid w:val="008118B6"/>
    <w:rsid w:val="008362E8"/>
    <w:rsid w:val="0085786E"/>
    <w:rsid w:val="008A1768"/>
    <w:rsid w:val="008A489F"/>
    <w:rsid w:val="008F0F33"/>
    <w:rsid w:val="008F4429"/>
    <w:rsid w:val="0094021A"/>
    <w:rsid w:val="00987AF8"/>
    <w:rsid w:val="009943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BCD"/>
    <w:rsid w:val="00BE3C22"/>
    <w:rsid w:val="00C0345E"/>
    <w:rsid w:val="00C31C95"/>
    <w:rsid w:val="00C32AAC"/>
    <w:rsid w:val="00C3483A"/>
    <w:rsid w:val="00C74E9D"/>
    <w:rsid w:val="00C826DD"/>
    <w:rsid w:val="00C82FD3"/>
    <w:rsid w:val="00C92819"/>
    <w:rsid w:val="00CC6B7B"/>
    <w:rsid w:val="00CD2089"/>
    <w:rsid w:val="00D73A67"/>
    <w:rsid w:val="00D9132A"/>
    <w:rsid w:val="00D92166"/>
    <w:rsid w:val="00D970A9"/>
    <w:rsid w:val="00DF3845"/>
    <w:rsid w:val="00E41911"/>
    <w:rsid w:val="00E44B57"/>
    <w:rsid w:val="00E5703C"/>
    <w:rsid w:val="00E92EEF"/>
    <w:rsid w:val="00EF2368"/>
    <w:rsid w:val="00F06139"/>
    <w:rsid w:val="00F24442"/>
    <w:rsid w:val="00F50AE3"/>
    <w:rsid w:val="00F655B7"/>
    <w:rsid w:val="00F656BA"/>
    <w:rsid w:val="00F67CF1"/>
    <w:rsid w:val="00F728AA"/>
    <w:rsid w:val="00F840F0"/>
    <w:rsid w:val="00FB0D0D"/>
    <w:rsid w:val="00FB43B4"/>
    <w:rsid w:val="00FB6B0B"/>
    <w:rsid w:val="00FD21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15B52-48D9-490F-A8FE-5A3B8F27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45D91-8415-4C80-BF82-48793690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3</Pages>
  <Words>340</Words>
  <Characters>1719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4737 Text of Previous Version (Feb. 4, 2020) - South Carolina Legislature Online</dc:title>
  <dc:creator>Stacey Morris</dc:creator>
  <cp:lastModifiedBy>Danny Crook</cp:lastModifiedBy>
  <cp:revision>2</cp:revision>
  <cp:lastPrinted>2019-11-18T19:52:00Z</cp:lastPrinted>
  <dcterms:created xsi:type="dcterms:W3CDTF">2020-02-04T21:31:00Z</dcterms:created>
  <dcterms:modified xsi:type="dcterms:W3CDTF">2020-02-04T21:31:00Z</dcterms:modified>
</cp:coreProperties>
</file>