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6E8" w:rsidRDefault="004A66E8"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5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294" w:rsidP="0099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FRANCES </w:t>
      </w:r>
      <w:r w:rsidR="00080559">
        <w:t xml:space="preserve">CUNNINGHAM </w:t>
      </w:r>
      <w:r>
        <w:t>DAVENPORT FOR HER COMMITMENT TO THE EDUCATION OF THE CHILDREN OF THE PALMETTO STATE</w:t>
      </w:r>
      <w:r w:rsidR="00BF5C22">
        <w:t>,</w:t>
      </w:r>
      <w:r>
        <w:t xml:space="preserve"> </w:t>
      </w:r>
      <w:r w:rsidR="00BF5C22">
        <w:t xml:space="preserve">TO COMMEND HER </w:t>
      </w:r>
      <w:r>
        <w:t xml:space="preserve">FOR </w:t>
      </w:r>
      <w:r w:rsidR="00FE7A58">
        <w:t xml:space="preserve">HER MANY </w:t>
      </w:r>
      <w:r>
        <w:t xml:space="preserve">YEARS </w:t>
      </w:r>
      <w:r w:rsidR="00FE7A58">
        <w:t>OF DEDICATED</w:t>
      </w:r>
      <w:r>
        <w:t xml:space="preserve"> SERVICE</w:t>
      </w:r>
      <w:r w:rsidR="00BF5C22">
        <w:t>,</w:t>
      </w:r>
      <w:r>
        <w:t xml:space="preserve"> AND TO WISH HER CONTINUED SUCCESS AND HAPPINESS IN ALL HER FUTURE ENDEAVORS.</w:t>
      </w:r>
      <w:bookmarkStart w:id="4" w:name="titleend"/>
      <w:bookmarkEnd w:id="4"/>
    </w:p>
    <w:p w:rsidR="00995294" w:rsidRDefault="00995294" w:rsidP="0099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A53" w:rsidRDefault="005B0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w:t>
      </w:r>
      <w:r w:rsidRPr="00130410">
        <w:rPr>
          <w:color w:val="000000" w:themeColor="text1"/>
          <w:u w:color="000000" w:themeColor="text1"/>
        </w:rPr>
        <w:t xml:space="preserve">members of the South Carolina </w:t>
      </w:r>
      <w:r>
        <w:rPr>
          <w:color w:val="000000" w:themeColor="text1"/>
          <w:u w:color="000000" w:themeColor="text1"/>
        </w:rPr>
        <w:t>House of Representatives</w:t>
      </w:r>
      <w:r>
        <w:t xml:space="preserve"> should pause in their deliberations to express their gratitude to Francis Davenport for her significant contributions to the children of this great State; and</w:t>
      </w:r>
    </w:p>
    <w:p w:rsidR="00074A53" w:rsidRDefault="00074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53" w:rsidRDefault="000B5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Pr>
          <w:color w:val="000000" w:themeColor="text1"/>
          <w:u w:color="000000" w:themeColor="text1"/>
        </w:rPr>
        <w:t>Clinton</w:t>
      </w:r>
      <w:r>
        <w:t xml:space="preserve">, she is the daughter of the late </w:t>
      </w:r>
      <w:r>
        <w:rPr>
          <w:color w:val="000000" w:themeColor="text1"/>
          <w:u w:color="000000" w:themeColor="text1"/>
        </w:rPr>
        <w:t>Edwin Thompson Cunningham and Madeline Lowman Cunningham McKittrick</w:t>
      </w:r>
      <w:r w:rsidR="00456A11">
        <w:rPr>
          <w:color w:val="000000" w:themeColor="text1"/>
          <w:u w:color="000000" w:themeColor="text1"/>
        </w:rPr>
        <w:t>; and</w:t>
      </w:r>
    </w:p>
    <w:p w:rsidR="00074A53" w:rsidRDefault="00074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53" w:rsidRDefault="00456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76EB">
        <w:t xml:space="preserve">upon completion of high school, </w:t>
      </w:r>
      <w:r w:rsidR="00FC13FF">
        <w:t>Frances</w:t>
      </w:r>
      <w:r>
        <w:t xml:space="preserve"> </w:t>
      </w:r>
      <w:r w:rsidR="009576EB">
        <w:t xml:space="preserve">went on to further her education at </w:t>
      </w:r>
      <w:r>
        <w:t>Winthrop College</w:t>
      </w:r>
      <w:r w:rsidR="009576EB">
        <w:t xml:space="preserve"> where</w:t>
      </w:r>
      <w:r w:rsidR="00B918AE">
        <w:t>, in 1959,</w:t>
      </w:r>
      <w:r w:rsidR="009576EB">
        <w:t xml:space="preserve"> she earned a bachelor</w:t>
      </w:r>
      <w:r w:rsidR="001F6F4F" w:rsidRPr="001F6F4F">
        <w:t>’</w:t>
      </w:r>
      <w:r w:rsidR="00B918AE">
        <w:t>s degree in education</w:t>
      </w:r>
      <w:r w:rsidR="009576EB">
        <w:t xml:space="preserve">. After graduation, she accepted a </w:t>
      </w:r>
      <w:r w:rsidR="00B918AE">
        <w:t xml:space="preserve">yearlong </w:t>
      </w:r>
      <w:r w:rsidR="009576EB">
        <w:t xml:space="preserve">teaching position </w:t>
      </w:r>
      <w:r w:rsidR="009E7DFE">
        <w:t xml:space="preserve">in Liberty, </w:t>
      </w:r>
      <w:r w:rsidR="009576EB">
        <w:t xml:space="preserve">before relocating to El Paso, Texas where she substitute </w:t>
      </w:r>
      <w:r w:rsidR="00B918AE">
        <w:t>taught for two years</w:t>
      </w:r>
      <w:r w:rsidR="006E34A5">
        <w:t xml:space="preserve">. </w:t>
      </w:r>
      <w:r w:rsidR="00D0347A">
        <w:t xml:space="preserve">Upon her return </w:t>
      </w:r>
      <w:r w:rsidR="006E34A5">
        <w:t xml:space="preserve">to South Carolina, Frances was hired </w:t>
      </w:r>
      <w:r w:rsidR="00114C98">
        <w:t>as a classroom teacher in Joanna</w:t>
      </w:r>
      <w:r w:rsidR="009576EB">
        <w:t xml:space="preserve">; and </w:t>
      </w:r>
    </w:p>
    <w:p w:rsidR="009E7DFE" w:rsidRDefault="009E7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FE" w:rsidRDefault="009E7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taking time to raise her children, </w:t>
      </w:r>
      <w:r w:rsidR="00C000AC">
        <w:t>Mrs. Cunningham</w:t>
      </w:r>
      <w:r>
        <w:t xml:space="preserve"> returned to</w:t>
      </w:r>
      <w:r w:rsidR="00471BCB">
        <w:t xml:space="preserve"> </w:t>
      </w:r>
      <w:r w:rsidR="00C000AC">
        <w:t>the classroom when she accepted a position teaching social studies and U.S. history at the Thornwell Home for Children. In 1984, she joined the staff of Clinton High School where she taught until she retired in 2002; and</w:t>
      </w:r>
    </w:p>
    <w:p w:rsidR="00A62C46" w:rsidRDefault="00A62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C46" w:rsidRDefault="00A62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52BED">
        <w:t xml:space="preserve">even </w:t>
      </w:r>
      <w:r>
        <w:t xml:space="preserve">after retirement, </w:t>
      </w:r>
      <w:r w:rsidR="00452BED">
        <w:t xml:space="preserve">Frances remained involved in her community. She </w:t>
      </w:r>
      <w:r w:rsidR="00C45C1C">
        <w:t>served</w:t>
      </w:r>
      <w:r w:rsidR="007E196F">
        <w:t xml:space="preserve"> as a</w:t>
      </w:r>
      <w:r w:rsidR="00220953">
        <w:t>n</w:t>
      </w:r>
      <w:r w:rsidR="007E196F">
        <w:t xml:space="preserve"> arbitrator </w:t>
      </w:r>
      <w:r w:rsidR="00C45C1C">
        <w:t xml:space="preserve">for the Greenwood County </w:t>
      </w:r>
      <w:r w:rsidR="007E196F">
        <w:t>Solicitor</w:t>
      </w:r>
      <w:r w:rsidR="001F6F4F" w:rsidRPr="001F6F4F">
        <w:t>’</w:t>
      </w:r>
      <w:r w:rsidR="00C45C1C">
        <w:t>s office</w:t>
      </w:r>
      <w:r w:rsidR="007E196F">
        <w:t xml:space="preserve"> where</w:t>
      </w:r>
      <w:r w:rsidR="00D0347A">
        <w:t xml:space="preserve"> she</w:t>
      </w:r>
      <w:r w:rsidR="007E196F">
        <w:t xml:space="preserve"> handled over 500 cases. Mrs. Davenport </w:t>
      </w:r>
      <w:r w:rsidR="00C45C1C">
        <w:t xml:space="preserve">also </w:t>
      </w:r>
      <w:r>
        <w:t xml:space="preserve">served on </w:t>
      </w:r>
      <w:r w:rsidR="00C45C1C">
        <w:t>numerous</w:t>
      </w:r>
      <w:r>
        <w:t xml:space="preserve"> board</w:t>
      </w:r>
      <w:r w:rsidR="00C45C1C">
        <w:t xml:space="preserve">s at Winthrop </w:t>
      </w:r>
      <w:r w:rsidR="00281D07">
        <w:t>University before serving on their board of trustees for 6 years; and</w:t>
      </w:r>
    </w:p>
    <w:p w:rsidR="00A62C46" w:rsidRDefault="00A62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C46" w:rsidRDefault="00A62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7441">
        <w:t xml:space="preserve">together she and her beloved husband, Thomas Everett Davenport, reared three fine sons, Tom, Todd, and Jeff. Their children have also blessed them with the affection of </w:t>
      </w:r>
      <w:r w:rsidR="00A45324">
        <w:t xml:space="preserve">seven </w:t>
      </w:r>
      <w:r w:rsidR="00E07441">
        <w:t xml:space="preserve">grandchildren; and </w:t>
      </w:r>
    </w:p>
    <w:p w:rsidR="00074A53" w:rsidRDefault="00074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3EB" w:rsidRDefault="001613EB" w:rsidP="0016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faithful example and outstanding devotion of Frances Davenport to the young people of our great State. Now, therefore,</w:t>
      </w:r>
    </w:p>
    <w:p w:rsidR="00186593"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93"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6593"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167"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0167">
        <w:t xml:space="preserve"> the members of the South Carolina House of Representatives, by this resolution, recognize and honor Frances </w:t>
      </w:r>
      <w:r w:rsidR="00EF5785">
        <w:t xml:space="preserve">Cunningham </w:t>
      </w:r>
      <w:r w:rsidR="00DA0167">
        <w:t>Davenport for her commitment to the education of the children of the Palmetto State, commend her for her many years of dedicated service, and wish her continued success and happiness in all her future endeavors.</w:t>
      </w:r>
    </w:p>
    <w:p w:rsidR="00DA0167" w:rsidRDefault="00DA01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93"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26D56">
        <w:t xml:space="preserve"> M</w:t>
      </w:r>
      <w:r w:rsidR="00D0347A">
        <w:t>r</w:t>
      </w:r>
      <w:r w:rsidR="00F26D56">
        <w:t>s. Frances</w:t>
      </w:r>
      <w:r w:rsidR="00080559">
        <w:t xml:space="preserve"> Cunningham</w:t>
      </w:r>
      <w:r w:rsidR="00F26D56">
        <w:t xml:space="preserve"> Davenport.</w:t>
      </w:r>
    </w:p>
    <w:p w:rsidR="00FB0187" w:rsidRDefault="001F6F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66E8" w:rsidRDefault="004A66E8" w:rsidP="004A66E8">
      <w:pPr>
        <w:suppressAutoHyphens/>
      </w:pPr>
    </w:p>
    <w:sectPr w:rsidR="004A66E8" w:rsidSect="004A66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F4F" w:rsidRDefault="001F6F4F" w:rsidP="009F0C77">
      <w:r>
        <w:separator/>
      </w:r>
    </w:p>
  </w:endnote>
  <w:endnote w:type="continuationSeparator" w:id="0">
    <w:p w:rsidR="001F6F4F" w:rsidRDefault="001F6F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75ED5A-5173-4814-A7F8-0973C891B190}"/>
    <w:embedBold r:id="rId2" w:fontKey="{F182F984-9051-4F1B-92C2-4D6850B80316}"/>
  </w:font>
  <w:font w:name="Calibri">
    <w:panose1 w:val="020F0502020204030204"/>
    <w:charset w:val="00"/>
    <w:family w:val="swiss"/>
    <w:pitch w:val="variable"/>
    <w:sig w:usb0="E0002EFF" w:usb1="C000247B" w:usb2="00000009" w:usb3="00000000" w:csb0="000001FF" w:csb1="00000000"/>
    <w:embedRegular r:id="rId3" w:fontKey="{0107B337-A05A-44B8-8638-DD8E222DAB03}"/>
  </w:font>
  <w:font w:name="Segoe UI">
    <w:panose1 w:val="020B0502040204020203"/>
    <w:charset w:val="00"/>
    <w:family w:val="swiss"/>
    <w:pitch w:val="variable"/>
    <w:sig w:usb0="E4002EFF" w:usb1="C000E47F" w:usb2="00000009" w:usb3="00000000" w:csb0="000001FF" w:csb1="00000000"/>
    <w:embedRegular r:id="rId4" w:fontKey="{1AACB3F7-E6F3-4DED-AFD6-6245FFD56D3E}"/>
  </w:font>
  <w:font w:name="Cambria">
    <w:panose1 w:val="02040503050406030204"/>
    <w:charset w:val="00"/>
    <w:family w:val="roman"/>
    <w:pitch w:val="variable"/>
    <w:sig w:usb0="E00006FF" w:usb1="420024FF" w:usb2="02000000" w:usb3="00000000" w:csb0="0000019F" w:csb1="00000000"/>
    <w:embedRegular r:id="rId5" w:fontKey="{E0E62921-B6C7-4370-BE47-20A6D8CBDB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187" w:rsidRPr="004A66E8" w:rsidRDefault="004A66E8" w:rsidP="004A66E8">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F4F" w:rsidRDefault="001F6F4F" w:rsidP="009F0C77">
      <w:r>
        <w:separator/>
      </w:r>
    </w:p>
  </w:footnote>
  <w:footnote w:type="continuationSeparator" w:id="0">
    <w:p w:rsidR="001F6F4F" w:rsidRDefault="001F6F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4ZW20"/>
    <w:docVar w:name="CoverBillType" w:val="r"/>
    <w:docVar w:name="DocPath" w:val="L:\Council\bills\JN\3174ZW20.DOCX"/>
    <w:docVar w:name="dvBillNumber" w:val="4977"/>
    <w:docVar w:name="dvBillNumberPrefix" w:val="H. "/>
    <w:docVar w:name="dvOriginalBody" w:val="House"/>
    <w:docVar w:name="dvSteno" w:val="JN"/>
    <w:docVar w:name="NameofBody" w:val="h"/>
    <w:docVar w:name="vGroup2" w:val="Council"/>
  </w:docVars>
  <w:rsids>
    <w:rsidRoot w:val="00186593"/>
    <w:rsid w:val="00011869"/>
    <w:rsid w:val="00015CD6"/>
    <w:rsid w:val="00074A53"/>
    <w:rsid w:val="00080559"/>
    <w:rsid w:val="000B5176"/>
    <w:rsid w:val="000E0100"/>
    <w:rsid w:val="000E1785"/>
    <w:rsid w:val="000F40FA"/>
    <w:rsid w:val="001035F1"/>
    <w:rsid w:val="0010776B"/>
    <w:rsid w:val="00114C98"/>
    <w:rsid w:val="00133E66"/>
    <w:rsid w:val="001435A3"/>
    <w:rsid w:val="00146ED3"/>
    <w:rsid w:val="00151044"/>
    <w:rsid w:val="001613EB"/>
    <w:rsid w:val="00186593"/>
    <w:rsid w:val="001D08F2"/>
    <w:rsid w:val="001D3A58"/>
    <w:rsid w:val="001D525B"/>
    <w:rsid w:val="001D7F4F"/>
    <w:rsid w:val="001E5B5E"/>
    <w:rsid w:val="001F6F4F"/>
    <w:rsid w:val="00205238"/>
    <w:rsid w:val="00220953"/>
    <w:rsid w:val="002321B6"/>
    <w:rsid w:val="00232912"/>
    <w:rsid w:val="00250967"/>
    <w:rsid w:val="002543C8"/>
    <w:rsid w:val="0025541D"/>
    <w:rsid w:val="00263605"/>
    <w:rsid w:val="00281D07"/>
    <w:rsid w:val="00284AAE"/>
    <w:rsid w:val="002E5912"/>
    <w:rsid w:val="00301B21"/>
    <w:rsid w:val="00325348"/>
    <w:rsid w:val="0032732C"/>
    <w:rsid w:val="00336AD0"/>
    <w:rsid w:val="0037079A"/>
    <w:rsid w:val="003C0000"/>
    <w:rsid w:val="003C4DAB"/>
    <w:rsid w:val="003D01E8"/>
    <w:rsid w:val="003E5288"/>
    <w:rsid w:val="003F6D79"/>
    <w:rsid w:val="0041760A"/>
    <w:rsid w:val="00417C01"/>
    <w:rsid w:val="004403BD"/>
    <w:rsid w:val="00452BED"/>
    <w:rsid w:val="00456A11"/>
    <w:rsid w:val="00461441"/>
    <w:rsid w:val="00471BCB"/>
    <w:rsid w:val="004809EE"/>
    <w:rsid w:val="004922D3"/>
    <w:rsid w:val="004A66E8"/>
    <w:rsid w:val="004E7D54"/>
    <w:rsid w:val="005273C6"/>
    <w:rsid w:val="00530A69"/>
    <w:rsid w:val="00545593"/>
    <w:rsid w:val="00556EBF"/>
    <w:rsid w:val="00577C6C"/>
    <w:rsid w:val="005A62FE"/>
    <w:rsid w:val="005B06BF"/>
    <w:rsid w:val="005C2FE2"/>
    <w:rsid w:val="005E2BC9"/>
    <w:rsid w:val="00605102"/>
    <w:rsid w:val="006215AA"/>
    <w:rsid w:val="006913C9"/>
    <w:rsid w:val="0069470D"/>
    <w:rsid w:val="006D58AA"/>
    <w:rsid w:val="006E34A5"/>
    <w:rsid w:val="00734F00"/>
    <w:rsid w:val="00736959"/>
    <w:rsid w:val="007A70AE"/>
    <w:rsid w:val="007E196F"/>
    <w:rsid w:val="008362E8"/>
    <w:rsid w:val="0085786E"/>
    <w:rsid w:val="008A1768"/>
    <w:rsid w:val="008A489F"/>
    <w:rsid w:val="008F0F33"/>
    <w:rsid w:val="008F4429"/>
    <w:rsid w:val="0094021A"/>
    <w:rsid w:val="009576EB"/>
    <w:rsid w:val="00995294"/>
    <w:rsid w:val="009B44AF"/>
    <w:rsid w:val="009C6A0B"/>
    <w:rsid w:val="009E7DFE"/>
    <w:rsid w:val="009F0C77"/>
    <w:rsid w:val="009F4DD1"/>
    <w:rsid w:val="00A02543"/>
    <w:rsid w:val="00A41684"/>
    <w:rsid w:val="00A45324"/>
    <w:rsid w:val="00A50692"/>
    <w:rsid w:val="00A62C46"/>
    <w:rsid w:val="00A64E80"/>
    <w:rsid w:val="00A72BCD"/>
    <w:rsid w:val="00A741D9"/>
    <w:rsid w:val="00A833AB"/>
    <w:rsid w:val="00A9741D"/>
    <w:rsid w:val="00AC34A2"/>
    <w:rsid w:val="00AD1C9A"/>
    <w:rsid w:val="00AD4B17"/>
    <w:rsid w:val="00B412D4"/>
    <w:rsid w:val="00B64FFF"/>
    <w:rsid w:val="00B918AE"/>
    <w:rsid w:val="00BE3C22"/>
    <w:rsid w:val="00BF5C22"/>
    <w:rsid w:val="00C000AC"/>
    <w:rsid w:val="00C0345E"/>
    <w:rsid w:val="00C21ABE"/>
    <w:rsid w:val="00C31C95"/>
    <w:rsid w:val="00C3483A"/>
    <w:rsid w:val="00C45C1C"/>
    <w:rsid w:val="00C74E9D"/>
    <w:rsid w:val="00C826DD"/>
    <w:rsid w:val="00C82FD3"/>
    <w:rsid w:val="00C92819"/>
    <w:rsid w:val="00CC6B7B"/>
    <w:rsid w:val="00CD2089"/>
    <w:rsid w:val="00D0347A"/>
    <w:rsid w:val="00D14DA2"/>
    <w:rsid w:val="00D73A67"/>
    <w:rsid w:val="00D970A9"/>
    <w:rsid w:val="00DA0167"/>
    <w:rsid w:val="00DF3845"/>
    <w:rsid w:val="00E07441"/>
    <w:rsid w:val="00E079A6"/>
    <w:rsid w:val="00E41911"/>
    <w:rsid w:val="00E44B57"/>
    <w:rsid w:val="00E830B3"/>
    <w:rsid w:val="00E92EEF"/>
    <w:rsid w:val="00EC1955"/>
    <w:rsid w:val="00EF2368"/>
    <w:rsid w:val="00EF5785"/>
    <w:rsid w:val="00F24442"/>
    <w:rsid w:val="00F26D56"/>
    <w:rsid w:val="00F50AE3"/>
    <w:rsid w:val="00F655B7"/>
    <w:rsid w:val="00F656BA"/>
    <w:rsid w:val="00F67CF1"/>
    <w:rsid w:val="00F728AA"/>
    <w:rsid w:val="00F840F0"/>
    <w:rsid w:val="00FB0187"/>
    <w:rsid w:val="00FB0D0D"/>
    <w:rsid w:val="00FB43B4"/>
    <w:rsid w:val="00FB6B0B"/>
    <w:rsid w:val="00FC13FF"/>
    <w:rsid w:val="00FE7A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67DF8A-8005-46A0-9B75-1C3DB105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F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22BCF-F123-4B43-8CF3-AC6622531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411</Words>
  <Characters>2182</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4977 Text of Previous Version (Jan. 21, 2020) - South Carolina Legislature Online</dc:title>
  <dc:creator>Julie Newboult</dc:creator>
  <cp:lastModifiedBy>S Wilson</cp:lastModifiedBy>
  <cp:revision>2</cp:revision>
  <cp:lastPrinted>2020-01-17T16:48:00Z</cp:lastPrinted>
  <dcterms:created xsi:type="dcterms:W3CDTF">2020-01-21T18:56:00Z</dcterms:created>
  <dcterms:modified xsi:type="dcterms:W3CDTF">2020-01-21T18:56:00Z</dcterms:modified>
</cp:coreProperties>
</file>