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74A" w:rsidRDefault="002607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70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8C6" w:rsidRPr="004B4982" w:rsidRDefault="00421297" w:rsidP="00CE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E58C6">
        <w:rPr>
          <w:color w:val="000000" w:themeColor="text1"/>
          <w:u w:color="000000" w:themeColor="text1"/>
        </w:rPr>
        <w:t>R</w:t>
      </w:r>
      <w:r w:rsidR="00CE58C6" w:rsidRPr="004B4982">
        <w:rPr>
          <w:color w:val="000000" w:themeColor="text1"/>
          <w:u w:color="000000" w:themeColor="text1"/>
        </w:rPr>
        <w:t>ECOGNIZ</w:t>
      </w:r>
      <w:r w:rsidR="00CE58C6">
        <w:rPr>
          <w:color w:val="000000" w:themeColor="text1"/>
          <w:u w:color="000000" w:themeColor="text1"/>
        </w:rPr>
        <w:t>E</w:t>
      </w:r>
      <w:r w:rsidR="00CE58C6" w:rsidRPr="004B4982">
        <w:rPr>
          <w:color w:val="000000" w:themeColor="text1"/>
          <w:u w:color="000000" w:themeColor="text1"/>
        </w:rPr>
        <w:t xml:space="preserve"> </w:t>
      </w:r>
      <w:r w:rsidR="00CE58C6">
        <w:rPr>
          <w:color w:val="000000" w:themeColor="text1"/>
          <w:u w:color="000000" w:themeColor="text1"/>
        </w:rPr>
        <w:t>HILDA R.</w:t>
      </w:r>
      <w:r w:rsidR="00CE58C6" w:rsidRPr="004B4982">
        <w:rPr>
          <w:color w:val="000000" w:themeColor="text1"/>
          <w:u w:color="000000" w:themeColor="text1"/>
        </w:rPr>
        <w:t>G. JOHNSON, A LIFE MEMBER OF ALPHA KAPPA ALPHA SORORITY, EPSILON CHI OMEGA CHAPTER, WHO IN 194</w:t>
      </w:r>
      <w:r w:rsidR="009E0E87">
        <w:rPr>
          <w:color w:val="000000" w:themeColor="text1"/>
          <w:u w:color="000000" w:themeColor="text1"/>
        </w:rPr>
        <w:t>9</w:t>
      </w:r>
      <w:r w:rsidR="00CE58C6" w:rsidRPr="004B4982">
        <w:rPr>
          <w:color w:val="000000" w:themeColor="text1"/>
          <w:u w:color="000000" w:themeColor="text1"/>
        </w:rPr>
        <w:t xml:space="preserve"> JOINED BETA SIGMA </w:t>
      </w:r>
      <w:r w:rsidR="00CE58C6">
        <w:rPr>
          <w:color w:val="000000" w:themeColor="text1"/>
          <w:u w:color="000000" w:themeColor="text1"/>
        </w:rPr>
        <w:t>C</w:t>
      </w:r>
      <w:r w:rsidR="00CE58C6" w:rsidRPr="004B4982">
        <w:rPr>
          <w:color w:val="000000" w:themeColor="text1"/>
          <w:u w:color="000000" w:themeColor="text1"/>
        </w:rPr>
        <w:t>HAPTER</w:t>
      </w:r>
      <w:r w:rsidR="00CE58C6">
        <w:rPr>
          <w:color w:val="000000" w:themeColor="text1"/>
          <w:u w:color="000000" w:themeColor="text1"/>
        </w:rPr>
        <w:t xml:space="preserve"> AT</w:t>
      </w:r>
      <w:r w:rsidR="00CE58C6" w:rsidRPr="004B4982">
        <w:rPr>
          <w:color w:val="000000" w:themeColor="text1"/>
          <w:u w:color="000000" w:themeColor="text1"/>
        </w:rPr>
        <w:t xml:space="preserve"> SOUTH CAROLINA STATE COLLEGE AND HAS </w:t>
      </w:r>
      <w:r w:rsidR="00CE58C6">
        <w:rPr>
          <w:color w:val="000000" w:themeColor="text1"/>
          <w:u w:color="000000" w:themeColor="text1"/>
        </w:rPr>
        <w:t>GIVEN</w:t>
      </w:r>
      <w:r w:rsidR="00CE58C6" w:rsidRPr="004B4982">
        <w:rPr>
          <w:color w:val="000000" w:themeColor="text1"/>
          <w:u w:color="000000" w:themeColor="text1"/>
        </w:rPr>
        <w:t xml:space="preserve"> MORE THAN </w:t>
      </w:r>
      <w:r w:rsidR="00CE58C6">
        <w:rPr>
          <w:color w:val="000000" w:themeColor="text1"/>
          <w:u w:color="000000" w:themeColor="text1"/>
        </w:rPr>
        <w:t>SEVENTY</w:t>
      </w:r>
      <w:r w:rsidR="00EF14FF">
        <w:rPr>
          <w:color w:val="000000" w:themeColor="text1"/>
          <w:u w:color="000000" w:themeColor="text1"/>
        </w:rPr>
        <w:noBreakHyphen/>
      </w:r>
      <w:r w:rsidR="00CE58C6">
        <w:rPr>
          <w:color w:val="000000" w:themeColor="text1"/>
          <w:u w:color="000000" w:themeColor="text1"/>
        </w:rPr>
        <w:t>ONE</w:t>
      </w:r>
      <w:r w:rsidR="00CE58C6" w:rsidRPr="004B4982">
        <w:rPr>
          <w:color w:val="000000" w:themeColor="text1"/>
          <w:u w:color="000000" w:themeColor="text1"/>
        </w:rPr>
        <w:t xml:space="preserve"> CONTINUOUS YEARS OF SERVICE</w:t>
      </w:r>
      <w:r w:rsidR="00CE58C6">
        <w:rPr>
          <w:color w:val="000000" w:themeColor="text1"/>
          <w:u w:color="000000" w:themeColor="text1"/>
        </w:rPr>
        <w:t xml:space="preserve"> TO HER SORORITY</w:t>
      </w:r>
      <w:r w:rsidR="00CE58C6" w:rsidRPr="004B4982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4D5C" w:rsidRDefault="00CF7014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30B71" w:rsidRPr="00454406">
        <w:rPr>
          <w:color w:val="000000" w:themeColor="text1"/>
          <w:u w:color="000000" w:themeColor="text1"/>
        </w:rPr>
        <w:t>Alpha Kappa Alpha Sorority</w:t>
      </w:r>
      <w:r w:rsidR="00330B71">
        <w:rPr>
          <w:color w:val="000000" w:themeColor="text1"/>
          <w:u w:color="000000" w:themeColor="text1"/>
        </w:rPr>
        <w:t xml:space="preserve">, </w:t>
      </w:r>
      <w:r w:rsidR="00330B71" w:rsidRPr="00454406">
        <w:rPr>
          <w:color w:val="000000" w:themeColor="text1"/>
          <w:u w:color="000000" w:themeColor="text1"/>
        </w:rPr>
        <w:t>founded in 1908 at Howard University in Washington, D.C.</w:t>
      </w:r>
      <w:r w:rsidR="00330B71">
        <w:rPr>
          <w:color w:val="000000" w:themeColor="text1"/>
          <w:u w:color="000000" w:themeColor="text1"/>
        </w:rPr>
        <w:t xml:space="preserve">, was established </w:t>
      </w:r>
      <w:r w:rsidR="00EB7E1A">
        <w:rPr>
          <w:color w:val="000000" w:themeColor="text1"/>
          <w:u w:color="000000" w:themeColor="text1"/>
        </w:rPr>
        <w:t>with</w:t>
      </w:r>
      <w:r w:rsidR="00330B71">
        <w:rPr>
          <w:color w:val="000000" w:themeColor="text1"/>
          <w:u w:color="000000" w:themeColor="text1"/>
        </w:rPr>
        <w:t xml:space="preserve"> the </w:t>
      </w:r>
      <w:r w:rsidR="00330B71" w:rsidRPr="00454406">
        <w:rPr>
          <w:color w:val="000000" w:themeColor="text1"/>
          <w:u w:color="000000" w:themeColor="text1"/>
        </w:rPr>
        <w:t>purpose of address</w:t>
      </w:r>
      <w:r w:rsidR="00330B71">
        <w:rPr>
          <w:color w:val="000000" w:themeColor="text1"/>
          <w:u w:color="000000" w:themeColor="text1"/>
        </w:rPr>
        <w:t>ing</w:t>
      </w:r>
      <w:r w:rsidR="00330B71" w:rsidRPr="00454406">
        <w:rPr>
          <w:color w:val="000000" w:themeColor="text1"/>
          <w:u w:color="000000" w:themeColor="text1"/>
        </w:rPr>
        <w:t xml:space="preserve"> major concerns of the community by cultivating and encouraging high scholastic and ethical standards among college women</w:t>
      </w:r>
      <w:r w:rsidR="00FF4D5C">
        <w:rPr>
          <w:color w:val="000000" w:themeColor="text1"/>
          <w:u w:color="000000" w:themeColor="text1"/>
        </w:rPr>
        <w:t>. The s</w:t>
      </w:r>
      <w:r w:rsidR="00330B71" w:rsidRPr="00454406">
        <w:rPr>
          <w:color w:val="000000" w:themeColor="text1"/>
          <w:u w:color="000000" w:themeColor="text1"/>
        </w:rPr>
        <w:t>orority develops chapters</w:t>
      </w:r>
      <w:r w:rsidR="00330B71">
        <w:rPr>
          <w:color w:val="000000" w:themeColor="text1"/>
          <w:u w:color="000000" w:themeColor="text1"/>
        </w:rPr>
        <w:t xml:space="preserve"> throughout the world; </w:t>
      </w:r>
      <w:r w:rsidR="00FF4D5C">
        <w:rPr>
          <w:color w:val="000000" w:themeColor="text1"/>
          <w:u w:color="000000" w:themeColor="text1"/>
        </w:rPr>
        <w:t>and</w:t>
      </w:r>
    </w:p>
    <w:p w:rsidR="00FF4D5C" w:rsidRDefault="00FF4D5C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B71" w:rsidRDefault="00FF4D5C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0B71">
        <w:rPr>
          <w:color w:val="000000" w:themeColor="text1"/>
          <w:u w:color="000000" w:themeColor="text1"/>
        </w:rPr>
        <w:t>Hilda R.</w:t>
      </w:r>
      <w:r w:rsidR="00330B71" w:rsidRPr="00454406">
        <w:rPr>
          <w:color w:val="000000" w:themeColor="text1"/>
          <w:u w:color="000000" w:themeColor="text1"/>
        </w:rPr>
        <w:t xml:space="preserve">G. Johnson helped charter Epsilon Chi Omega </w:t>
      </w:r>
      <w:r w:rsidR="00330B71">
        <w:rPr>
          <w:color w:val="000000" w:themeColor="text1"/>
          <w:u w:color="000000" w:themeColor="text1"/>
        </w:rPr>
        <w:t>C</w:t>
      </w:r>
      <w:r w:rsidR="00330B71" w:rsidRPr="00454406">
        <w:rPr>
          <w:color w:val="000000" w:themeColor="text1"/>
          <w:u w:color="000000" w:themeColor="text1"/>
        </w:rPr>
        <w:t>hapter</w:t>
      </w:r>
      <w:r w:rsidR="00330B71">
        <w:rPr>
          <w:color w:val="000000" w:themeColor="text1"/>
          <w:u w:color="000000" w:themeColor="text1"/>
        </w:rPr>
        <w:t xml:space="preserve">, which was </w:t>
      </w:r>
      <w:r w:rsidR="00330B71" w:rsidRPr="00454406">
        <w:rPr>
          <w:color w:val="000000" w:themeColor="text1"/>
          <w:u w:color="000000" w:themeColor="text1"/>
        </w:rPr>
        <w:t>established in the South Atlantic Region on March 8, 1952, in Florence</w:t>
      </w:r>
      <w:r w:rsidR="00330B71">
        <w:rPr>
          <w:color w:val="000000" w:themeColor="text1"/>
          <w:u w:color="000000" w:themeColor="text1"/>
        </w:rPr>
        <w:t xml:space="preserve"> </w:t>
      </w:r>
      <w:r w:rsidR="00330B71" w:rsidRPr="00454406">
        <w:rPr>
          <w:color w:val="000000" w:themeColor="text1"/>
          <w:u w:color="000000" w:themeColor="text1"/>
        </w:rPr>
        <w:t>for the Florence and Darlington a</w:t>
      </w:r>
      <w:r w:rsidR="00330B71">
        <w:rPr>
          <w:color w:val="000000" w:themeColor="text1"/>
          <w:u w:color="000000" w:themeColor="text1"/>
        </w:rPr>
        <w:t>rea</w:t>
      </w:r>
      <w:r w:rsidR="00750D19">
        <w:rPr>
          <w:color w:val="000000" w:themeColor="text1"/>
          <w:u w:color="000000" w:themeColor="text1"/>
        </w:rPr>
        <w:t>s</w:t>
      </w:r>
      <w:r w:rsidR="00330B71">
        <w:rPr>
          <w:color w:val="000000" w:themeColor="text1"/>
          <w:u w:color="000000" w:themeColor="text1"/>
        </w:rPr>
        <w:t>; and</w:t>
      </w:r>
    </w:p>
    <w:p w:rsidR="00330B71" w:rsidRPr="00454406" w:rsidRDefault="00330B71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B71" w:rsidRDefault="00330B71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4406">
        <w:rPr>
          <w:color w:val="000000" w:themeColor="text1"/>
          <w:u w:color="000000" w:themeColor="text1"/>
        </w:rPr>
        <w:t>Whereas, in th</w:t>
      </w:r>
      <w:r>
        <w:rPr>
          <w:color w:val="000000" w:themeColor="text1"/>
          <w:u w:color="000000" w:themeColor="text1"/>
        </w:rPr>
        <w:t>is chapter, Hilda R.</w:t>
      </w:r>
      <w:r w:rsidRPr="00454406">
        <w:rPr>
          <w:color w:val="000000" w:themeColor="text1"/>
          <w:u w:color="000000" w:themeColor="text1"/>
        </w:rPr>
        <w:t xml:space="preserve">G. Johnson served </w:t>
      </w:r>
      <w:r>
        <w:rPr>
          <w:color w:val="000000" w:themeColor="text1"/>
          <w:u w:color="000000" w:themeColor="text1"/>
        </w:rPr>
        <w:t xml:space="preserve">as a member of </w:t>
      </w:r>
      <w:r w:rsidRPr="00454406">
        <w:rPr>
          <w:color w:val="000000" w:themeColor="text1"/>
          <w:u w:color="000000" w:themeColor="text1"/>
        </w:rPr>
        <w:t>program committees and</w:t>
      </w:r>
      <w:r>
        <w:rPr>
          <w:color w:val="000000" w:themeColor="text1"/>
          <w:u w:color="000000" w:themeColor="text1"/>
        </w:rPr>
        <w:t xml:space="preserve"> as re</w:t>
      </w:r>
      <w:r w:rsidRPr="00454406">
        <w:rPr>
          <w:color w:val="000000" w:themeColor="text1"/>
          <w:u w:color="000000" w:themeColor="text1"/>
        </w:rPr>
        <w:t xml:space="preserve">cording secretary, </w:t>
      </w:r>
      <w:r>
        <w:rPr>
          <w:color w:val="000000" w:themeColor="text1"/>
          <w:u w:color="000000" w:themeColor="text1"/>
        </w:rPr>
        <w:t>carrying out her duties with dedication and excellence</w:t>
      </w:r>
      <w:r w:rsidRPr="00454406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330B71" w:rsidRPr="00454406" w:rsidRDefault="00330B71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B71" w:rsidRDefault="00330B71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4406">
        <w:rPr>
          <w:color w:val="000000" w:themeColor="text1"/>
          <w:u w:color="000000" w:themeColor="text1"/>
        </w:rPr>
        <w:t xml:space="preserve">Whereas, as a </w:t>
      </w:r>
      <w:r>
        <w:rPr>
          <w:color w:val="000000" w:themeColor="text1"/>
          <w:u w:color="000000" w:themeColor="text1"/>
        </w:rPr>
        <w:t xml:space="preserve">chapter </w:t>
      </w:r>
      <w:r w:rsidRPr="00454406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>,</w:t>
      </w:r>
      <w:r w:rsidRPr="00454406">
        <w:rPr>
          <w:color w:val="000000" w:themeColor="text1"/>
          <w:u w:color="000000" w:themeColor="text1"/>
        </w:rPr>
        <w:t xml:space="preserve"> she contributed numerous volunteer hours implementing service programs in this community</w:t>
      </w:r>
      <w:r>
        <w:rPr>
          <w:color w:val="000000" w:themeColor="text1"/>
          <w:u w:color="000000" w:themeColor="text1"/>
        </w:rPr>
        <w:t>; and</w:t>
      </w:r>
    </w:p>
    <w:p w:rsidR="00330B71" w:rsidRDefault="00330B71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B71" w:rsidRDefault="00330B71" w:rsidP="00330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440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on</w:t>
      </w:r>
      <w:r w:rsidRPr="004544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454406">
        <w:rPr>
          <w:color w:val="000000" w:themeColor="text1"/>
          <w:u w:color="000000" w:themeColor="text1"/>
        </w:rPr>
        <w:t>arch 8, 2020</w:t>
      </w:r>
      <w:r>
        <w:rPr>
          <w:color w:val="000000" w:themeColor="text1"/>
          <w:u w:color="000000" w:themeColor="text1"/>
        </w:rPr>
        <w:t>,</w:t>
      </w:r>
      <w:r w:rsidRPr="00454406">
        <w:rPr>
          <w:color w:val="000000" w:themeColor="text1"/>
          <w:u w:color="000000" w:themeColor="text1"/>
        </w:rPr>
        <w:t xml:space="preserve"> the chapter will pay tribute to </w:t>
      </w:r>
      <w:r w:rsidR="00EB7E1A">
        <w:rPr>
          <w:color w:val="000000" w:themeColor="text1"/>
          <w:u w:color="000000" w:themeColor="text1"/>
        </w:rPr>
        <w:t>Hilda R.</w:t>
      </w:r>
      <w:r w:rsidR="00EB7E1A" w:rsidRPr="00454406">
        <w:rPr>
          <w:color w:val="000000" w:themeColor="text1"/>
          <w:u w:color="000000" w:themeColor="text1"/>
        </w:rPr>
        <w:t>G. Johnson,</w:t>
      </w:r>
      <w:r w:rsidR="00EB7E1A">
        <w:rPr>
          <w:color w:val="000000" w:themeColor="text1"/>
          <w:u w:color="000000" w:themeColor="text1"/>
        </w:rPr>
        <w:t xml:space="preserve"> its</w:t>
      </w:r>
      <w:r w:rsidRPr="00454406">
        <w:rPr>
          <w:color w:val="000000" w:themeColor="text1"/>
          <w:u w:color="000000" w:themeColor="text1"/>
        </w:rPr>
        <w:t xml:space="preserve"> first Pearl</w:t>
      </w:r>
      <w:r>
        <w:rPr>
          <w:color w:val="000000" w:themeColor="text1"/>
          <w:u w:color="000000" w:themeColor="text1"/>
        </w:rPr>
        <w:t xml:space="preserve"> member, </w:t>
      </w:r>
      <w:r w:rsidRPr="00454406">
        <w:rPr>
          <w:color w:val="000000" w:themeColor="text1"/>
          <w:u w:color="000000" w:themeColor="text1"/>
        </w:rPr>
        <w:t xml:space="preserve">who through the years has rendered </w:t>
      </w:r>
      <w:r>
        <w:rPr>
          <w:color w:val="000000" w:themeColor="text1"/>
          <w:u w:color="000000" w:themeColor="text1"/>
        </w:rPr>
        <w:t>invaluable</w:t>
      </w:r>
      <w:r w:rsidRPr="00454406">
        <w:rPr>
          <w:color w:val="000000" w:themeColor="text1"/>
          <w:u w:color="000000" w:themeColor="text1"/>
        </w:rPr>
        <w:t xml:space="preserve"> service </w:t>
      </w:r>
      <w:r>
        <w:rPr>
          <w:color w:val="000000" w:themeColor="text1"/>
          <w:u w:color="000000" w:themeColor="text1"/>
        </w:rPr>
        <w:t>at</w:t>
      </w:r>
      <w:r w:rsidRPr="00454406">
        <w:rPr>
          <w:color w:val="000000" w:themeColor="text1"/>
          <w:u w:color="000000" w:themeColor="text1"/>
        </w:rPr>
        <w:t xml:space="preserve"> the local level</w:t>
      </w:r>
      <w:r>
        <w:rPr>
          <w:color w:val="000000" w:themeColor="text1"/>
          <w:u w:color="000000" w:themeColor="text1"/>
        </w:rPr>
        <w:t>. Now, therefore,</w:t>
      </w:r>
    </w:p>
    <w:p w:rsidR="00CF7014" w:rsidRDefault="00CF70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014" w:rsidRDefault="00CF70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7014" w:rsidRDefault="00CF70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A7C" w:rsidRPr="004B4982" w:rsidRDefault="00CF7014" w:rsidP="001B7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6336F5">
        <w:t xml:space="preserve"> </w:t>
      </w:r>
      <w:r w:rsidR="006336F5">
        <w:rPr>
          <w:color w:val="000000" w:themeColor="text1"/>
        </w:rPr>
        <w:t xml:space="preserve">the members of the South Carolina House of Representatives, by this resolution, </w:t>
      </w:r>
      <w:r w:rsidR="001B7A7C">
        <w:rPr>
          <w:color w:val="000000" w:themeColor="text1"/>
          <w:u w:color="000000" w:themeColor="text1"/>
        </w:rPr>
        <w:t>r</w:t>
      </w:r>
      <w:r w:rsidR="001B7A7C" w:rsidRPr="004B4982">
        <w:rPr>
          <w:color w:val="000000" w:themeColor="text1"/>
          <w:u w:color="000000" w:themeColor="text1"/>
        </w:rPr>
        <w:t>ecogniz</w:t>
      </w:r>
      <w:r w:rsidR="001B7A7C">
        <w:rPr>
          <w:color w:val="000000" w:themeColor="text1"/>
          <w:u w:color="000000" w:themeColor="text1"/>
        </w:rPr>
        <w:t>e</w:t>
      </w:r>
      <w:r w:rsidR="001B7A7C" w:rsidRPr="004B4982">
        <w:rPr>
          <w:color w:val="000000" w:themeColor="text1"/>
          <w:u w:color="000000" w:themeColor="text1"/>
        </w:rPr>
        <w:t xml:space="preserve"> </w:t>
      </w:r>
      <w:r w:rsidR="001B7A7C">
        <w:rPr>
          <w:color w:val="000000" w:themeColor="text1"/>
          <w:u w:color="000000" w:themeColor="text1"/>
        </w:rPr>
        <w:t>Hilda R.</w:t>
      </w:r>
      <w:r w:rsidR="001B7A7C" w:rsidRPr="004B4982">
        <w:rPr>
          <w:color w:val="000000" w:themeColor="text1"/>
          <w:u w:color="000000" w:themeColor="text1"/>
        </w:rPr>
        <w:t>G. Johnson, a life member of Alpha Kappa Alpha Sorority, Epsilon Chi Omega Chapter, who in 194</w:t>
      </w:r>
      <w:r w:rsidR="009E0E87">
        <w:rPr>
          <w:color w:val="000000" w:themeColor="text1"/>
          <w:u w:color="000000" w:themeColor="text1"/>
        </w:rPr>
        <w:t>9</w:t>
      </w:r>
      <w:r w:rsidR="001B7A7C" w:rsidRPr="004B4982">
        <w:rPr>
          <w:color w:val="000000" w:themeColor="text1"/>
          <w:u w:color="000000" w:themeColor="text1"/>
        </w:rPr>
        <w:t xml:space="preserve"> joined Beta Sigma </w:t>
      </w:r>
      <w:r w:rsidR="001B7A7C">
        <w:rPr>
          <w:color w:val="000000" w:themeColor="text1"/>
          <w:u w:color="000000" w:themeColor="text1"/>
        </w:rPr>
        <w:t>C</w:t>
      </w:r>
      <w:r w:rsidR="001B7A7C" w:rsidRPr="004B4982">
        <w:rPr>
          <w:color w:val="000000" w:themeColor="text1"/>
          <w:u w:color="000000" w:themeColor="text1"/>
        </w:rPr>
        <w:t>hapter</w:t>
      </w:r>
      <w:r w:rsidR="001B7A7C">
        <w:rPr>
          <w:color w:val="000000" w:themeColor="text1"/>
          <w:u w:color="000000" w:themeColor="text1"/>
        </w:rPr>
        <w:t xml:space="preserve"> at</w:t>
      </w:r>
      <w:r w:rsidR="001B7A7C" w:rsidRPr="004B4982">
        <w:rPr>
          <w:color w:val="000000" w:themeColor="text1"/>
          <w:u w:color="000000" w:themeColor="text1"/>
        </w:rPr>
        <w:t xml:space="preserve"> South Carolina State College and has </w:t>
      </w:r>
      <w:r w:rsidR="001B7A7C">
        <w:rPr>
          <w:color w:val="000000" w:themeColor="text1"/>
          <w:u w:color="000000" w:themeColor="text1"/>
        </w:rPr>
        <w:t>given</w:t>
      </w:r>
      <w:r w:rsidR="001B7A7C" w:rsidRPr="004B4982">
        <w:rPr>
          <w:color w:val="000000" w:themeColor="text1"/>
          <w:u w:color="000000" w:themeColor="text1"/>
        </w:rPr>
        <w:t xml:space="preserve"> more than </w:t>
      </w:r>
      <w:r w:rsidR="001B7A7C">
        <w:rPr>
          <w:color w:val="000000" w:themeColor="text1"/>
          <w:u w:color="000000" w:themeColor="text1"/>
        </w:rPr>
        <w:t>seventy</w:t>
      </w:r>
      <w:r w:rsidR="00EF14FF">
        <w:rPr>
          <w:color w:val="000000" w:themeColor="text1"/>
          <w:u w:color="000000" w:themeColor="text1"/>
        </w:rPr>
        <w:noBreakHyphen/>
      </w:r>
      <w:r w:rsidR="001B7A7C">
        <w:rPr>
          <w:color w:val="000000" w:themeColor="text1"/>
          <w:u w:color="000000" w:themeColor="text1"/>
        </w:rPr>
        <w:t>one</w:t>
      </w:r>
      <w:r w:rsidR="001B7A7C" w:rsidRPr="004B4982">
        <w:rPr>
          <w:color w:val="000000" w:themeColor="text1"/>
          <w:u w:color="000000" w:themeColor="text1"/>
        </w:rPr>
        <w:t xml:space="preserve"> continuous years of service</w:t>
      </w:r>
      <w:r w:rsidR="001B7A7C">
        <w:rPr>
          <w:color w:val="000000" w:themeColor="text1"/>
          <w:u w:color="000000" w:themeColor="text1"/>
        </w:rPr>
        <w:t xml:space="preserve"> to her sorority</w:t>
      </w:r>
      <w:r w:rsidR="001B7A7C" w:rsidRPr="004B4982">
        <w:rPr>
          <w:color w:val="000000" w:themeColor="text1"/>
          <w:u w:color="000000" w:themeColor="text1"/>
        </w:rPr>
        <w:t>.</w:t>
      </w:r>
    </w:p>
    <w:p w:rsidR="00CF7014" w:rsidRDefault="00CF70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014" w:rsidRDefault="00CF70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B7A7C">
        <w:t xml:space="preserve"> </w:t>
      </w:r>
      <w:r w:rsidR="001B7A7C">
        <w:rPr>
          <w:color w:val="000000" w:themeColor="text1"/>
          <w:u w:color="000000" w:themeColor="text1"/>
        </w:rPr>
        <w:t>Hilda R.</w:t>
      </w:r>
      <w:r w:rsidR="001B7A7C" w:rsidRPr="004B4982">
        <w:rPr>
          <w:color w:val="000000" w:themeColor="text1"/>
          <w:u w:color="000000" w:themeColor="text1"/>
        </w:rPr>
        <w:t>G. Johnson</w:t>
      </w:r>
      <w:r w:rsidR="001B7A7C">
        <w:rPr>
          <w:color w:val="000000" w:themeColor="text1"/>
          <w:u w:color="000000" w:themeColor="text1"/>
        </w:rPr>
        <w:t>.</w:t>
      </w:r>
    </w:p>
    <w:p w:rsidR="003F3E4A" w:rsidRDefault="00EF14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32F2" w:rsidRDefault="002A32F2" w:rsidP="002A32F2">
      <w:pPr>
        <w:suppressAutoHyphens/>
      </w:pPr>
    </w:p>
    <w:sectPr w:rsidR="002A32F2" w:rsidSect="002607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014" w:rsidRDefault="00CF7014" w:rsidP="009F0C77">
      <w:r>
        <w:separator/>
      </w:r>
    </w:p>
  </w:endnote>
  <w:endnote w:type="continuationSeparator" w:id="0">
    <w:p w:rsidR="00CF7014" w:rsidRDefault="00CF70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26FB7E-83A7-43F6-B818-415BCC50A9FB}"/>
    <w:embedBold r:id="rId2" w:fontKey="{9D565C03-2A1F-4324-B585-0AEC94298A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408FC99-DBF8-4321-900B-3911FCE7C1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031DE49-F8E0-4848-8FB6-3175C3C0C9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3AF497-A4E5-4EE7-85C2-2E23E847C3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E4A" w:rsidRPr="0026074A" w:rsidRDefault="0026074A" w:rsidP="002607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32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014" w:rsidRDefault="00CF7014" w:rsidP="009F0C77">
      <w:r>
        <w:separator/>
      </w:r>
    </w:p>
  </w:footnote>
  <w:footnote w:type="continuationSeparator" w:id="0">
    <w:p w:rsidR="00CF7014" w:rsidRDefault="00CF70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7SD20"/>
    <w:docVar w:name="CoverBillType" w:val="r"/>
    <w:docVar w:name="DocPath" w:val="L:\Council\bills\RM\1457SD20.DOCX"/>
    <w:docVar w:name="dvBillNumber" w:val="51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7014"/>
    <w:rsid w:val="00011869"/>
    <w:rsid w:val="00015CD6"/>
    <w:rsid w:val="000D62C0"/>
    <w:rsid w:val="000E0100"/>
    <w:rsid w:val="000E1785"/>
    <w:rsid w:val="000F40FA"/>
    <w:rsid w:val="001035F1"/>
    <w:rsid w:val="0010776B"/>
    <w:rsid w:val="00132190"/>
    <w:rsid w:val="00133E66"/>
    <w:rsid w:val="001435A3"/>
    <w:rsid w:val="00146ED3"/>
    <w:rsid w:val="00151044"/>
    <w:rsid w:val="001B7A7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074A"/>
    <w:rsid w:val="00284AAE"/>
    <w:rsid w:val="002A32F2"/>
    <w:rsid w:val="002E5912"/>
    <w:rsid w:val="00301B21"/>
    <w:rsid w:val="00325348"/>
    <w:rsid w:val="0032732C"/>
    <w:rsid w:val="00330B71"/>
    <w:rsid w:val="00336AD0"/>
    <w:rsid w:val="0037079A"/>
    <w:rsid w:val="003C4DAB"/>
    <w:rsid w:val="003D01E8"/>
    <w:rsid w:val="003E5288"/>
    <w:rsid w:val="003F3E4A"/>
    <w:rsid w:val="003F6D79"/>
    <w:rsid w:val="0041760A"/>
    <w:rsid w:val="00417C01"/>
    <w:rsid w:val="00421297"/>
    <w:rsid w:val="004403BD"/>
    <w:rsid w:val="00461441"/>
    <w:rsid w:val="004809EE"/>
    <w:rsid w:val="004E7D54"/>
    <w:rsid w:val="005273C6"/>
    <w:rsid w:val="00530A69"/>
    <w:rsid w:val="00545593"/>
    <w:rsid w:val="00547AAC"/>
    <w:rsid w:val="00556EBF"/>
    <w:rsid w:val="00577C6C"/>
    <w:rsid w:val="005A62FE"/>
    <w:rsid w:val="005C2FE2"/>
    <w:rsid w:val="005E2BC9"/>
    <w:rsid w:val="00605102"/>
    <w:rsid w:val="006215AA"/>
    <w:rsid w:val="006336F5"/>
    <w:rsid w:val="006913C9"/>
    <w:rsid w:val="0069470D"/>
    <w:rsid w:val="006D58AA"/>
    <w:rsid w:val="00734F00"/>
    <w:rsid w:val="00736959"/>
    <w:rsid w:val="00750D1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0E87"/>
    <w:rsid w:val="009E35F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77F8"/>
    <w:rsid w:val="00C74E9D"/>
    <w:rsid w:val="00C826DD"/>
    <w:rsid w:val="00C82FD3"/>
    <w:rsid w:val="00C92819"/>
    <w:rsid w:val="00CC6B7B"/>
    <w:rsid w:val="00CD2089"/>
    <w:rsid w:val="00CE58C6"/>
    <w:rsid w:val="00CE7144"/>
    <w:rsid w:val="00CF7014"/>
    <w:rsid w:val="00D73A67"/>
    <w:rsid w:val="00D970A9"/>
    <w:rsid w:val="00DF3845"/>
    <w:rsid w:val="00E06696"/>
    <w:rsid w:val="00E41911"/>
    <w:rsid w:val="00E44B57"/>
    <w:rsid w:val="00E92EEF"/>
    <w:rsid w:val="00EB7E1A"/>
    <w:rsid w:val="00EF14F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D5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D03BA7-6499-49E9-89DA-0B3D7DFA5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D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D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3CE85-74A2-4F0D-A43E-8E68FFFD8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677F0713</Template>
  <TotalTime>0</TotalTime>
  <Pages>2</Pages>
  <Words>278</Words>
  <Characters>1491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5141 Text of Previous Version (Feb. 18, 2020) - South Carolina Legislature Online</dc:title>
  <dc:creator>Rosanne McDowell</dc:creator>
  <cp:lastModifiedBy>Lavarres Lynch</cp:lastModifiedBy>
  <cp:revision>2</cp:revision>
  <cp:lastPrinted>2020-02-10T20:18:00Z</cp:lastPrinted>
  <dcterms:created xsi:type="dcterms:W3CDTF">2020-02-18T15:31:00Z</dcterms:created>
  <dcterms:modified xsi:type="dcterms:W3CDTF">2020-02-18T15:31:00Z</dcterms:modified>
</cp:coreProperties>
</file>