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EF3" w:rsidRPr="00701EF3" w:rsidRDefault="00701EF3" w:rsidP="00701EF3">
      <w:pPr>
        <w:tabs>
          <w:tab w:val="right" w:pos="5933"/>
        </w:tabs>
        <w:suppressAutoHyphens/>
      </w:pPr>
      <w:r>
        <w:tab/>
      </w:r>
      <w:r>
        <w:rPr>
          <w:b/>
          <w:sz w:val="36"/>
        </w:rPr>
        <w:t>S. 519</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EF3" w:rsidRDefault="00701EF3" w:rsidP="0070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3596">
        <w:t>Education Committee</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2/14/19--S.</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701EF3" w:rsidRPr="00701EF3" w:rsidRDefault="00701EF3" w:rsidP="00701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EF3" w:rsidRDefault="00701E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1EF3" w:rsidSect="00701E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46F2" w:rsidRDefault="00BA46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4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194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34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MEDICAL HOMEBOUND INSTRUCTION, DESIGNATED AS REGULATION DOCUMENT NUMBER 4819, PURSUANT TO THE PROVISIONS OF ARTICLE 1, CHAPTER 23, TITLE 1 OF THE 1976 CODE.</w:t>
      </w:r>
      <w:bookmarkEnd w:id="1"/>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Medical Homebound Instruction, designated as Regulation Document Number 4819, and submitted to the General Assembly pursuant to the provisions of Article 1, Chapter 23, Title 1 of the 1976 Code, are approved.</w:t>
      </w: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94E" w:rsidRDefault="009C19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344F">
        <w:t>2</w:t>
      </w:r>
      <w:r>
        <w:t>.</w:t>
      </w:r>
      <w:r>
        <w:tab/>
        <w:t>This joint resolution takes effect upon approval by the Governor.</w:t>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C194E" w:rsidRDefault="009C194E" w:rsidP="009C1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2344F"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b/>
          <w:szCs w:val="22"/>
        </w:rPr>
      </w:pP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i/>
          <w:szCs w:val="22"/>
        </w:rPr>
      </w:pPr>
      <w:r w:rsidRPr="006D5F9A">
        <w:rPr>
          <w:rFonts w:eastAsia="Calibri"/>
          <w:szCs w:val="22"/>
        </w:rPr>
        <w:t xml:space="preserve">The State Board of Education proposes to amend R.43-241, Medical Homebound Instruction, to add </w:t>
      </w:r>
      <w:r w:rsidRPr="006D5F9A">
        <w:rPr>
          <w:rFonts w:eastAsia="Calibri"/>
          <w:szCs w:val="22"/>
          <w:shd w:val="clear" w:color="auto" w:fill="FFFFFF"/>
        </w:rPr>
        <w:t>“nurse practitioner” and “physician’s assistant” as additional providers who may sign forms recommending Homebound Instruction.</w:t>
      </w: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p>
    <w:p w:rsidR="00C2344F" w:rsidRPr="006D5F9A" w:rsidRDefault="00C2344F" w:rsidP="00C23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s>
        <w:rPr>
          <w:rFonts w:eastAsia="Calibri"/>
          <w:szCs w:val="22"/>
        </w:rPr>
      </w:pPr>
      <w:r w:rsidRPr="006D5F9A">
        <w:rPr>
          <w:rFonts w:eastAsia="Calibri"/>
          <w:szCs w:val="22"/>
        </w:rPr>
        <w:t xml:space="preserve">Notice of Drafting for the proposed amendment to the regulation was published in the </w:t>
      </w:r>
      <w:r w:rsidRPr="006D5F9A">
        <w:rPr>
          <w:rFonts w:eastAsia="Calibri"/>
          <w:i/>
          <w:szCs w:val="22"/>
        </w:rPr>
        <w:t>State Register</w:t>
      </w:r>
      <w:r w:rsidRPr="006D5F9A">
        <w:rPr>
          <w:rFonts w:eastAsia="Calibri"/>
          <w:szCs w:val="22"/>
        </w:rPr>
        <w:t xml:space="preserve"> on April 27, 2018.</w:t>
      </w:r>
    </w:p>
    <w:p w:rsidR="0010636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323C5" w:rsidRDefault="009323C5" w:rsidP="009323C5">
      <w:pPr>
        <w:suppressAutoHyphens/>
      </w:pPr>
    </w:p>
    <w:sectPr w:rsidR="009323C5" w:rsidSect="00701E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94E" w:rsidRDefault="009C194E" w:rsidP="009F0C77">
      <w:r>
        <w:separator/>
      </w:r>
    </w:p>
  </w:endnote>
  <w:endnote w:type="continuationSeparator" w:id="0">
    <w:p w:rsidR="009C194E" w:rsidRDefault="009C19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58A0099-5306-4CF8-BD48-BA87547CE409}"/>
    <w:embedBold r:id="rId2" w:fontKey="{B57BB56D-4B7C-41F7-AA2D-703044AB4D45}"/>
    <w:embedItalic r:id="rId3" w:fontKey="{C769B654-0D7F-4F10-91DC-A6BB4FD48116}"/>
  </w:font>
  <w:font w:name="Calibri">
    <w:panose1 w:val="020F0502020204030204"/>
    <w:charset w:val="00"/>
    <w:family w:val="swiss"/>
    <w:pitch w:val="variable"/>
    <w:sig w:usb0="E0002AFF" w:usb1="C000247B" w:usb2="00000009" w:usb3="00000000" w:csb0="000001FF" w:csb1="00000000"/>
    <w:embedRegular r:id="rId4" w:fontKey="{37AF0E24-507F-4AD2-ABE6-BCA5ABB4E739}"/>
    <w:embedItalic r:id="rId5" w:fontKey="{CFCD45C7-F76B-40FE-AE6B-128BA77A07A5}"/>
  </w:font>
  <w:font w:name="Segoe UI">
    <w:panose1 w:val="020B0502040204020203"/>
    <w:charset w:val="00"/>
    <w:family w:val="swiss"/>
    <w:pitch w:val="variable"/>
    <w:sig w:usb0="E4002EFF" w:usb1="C000E47F" w:usb2="00000009" w:usb3="00000000" w:csb0="000001FF" w:csb1="00000000"/>
    <w:embedRegular r:id="rId6" w:fontKey="{3A7676AD-0763-4FDD-A45E-7415F95642EB}"/>
  </w:font>
  <w:font w:name="Cambria">
    <w:panose1 w:val="02040503050406030204"/>
    <w:charset w:val="00"/>
    <w:family w:val="roman"/>
    <w:pitch w:val="variable"/>
    <w:sig w:usb0="E00006FF" w:usb1="420024FF" w:usb2="02000000" w:usb3="00000000" w:csb0="0000019F" w:csb1="00000000"/>
    <w:embedRegular r:id="rId7" w:fontKey="{BE33C0F6-BE46-4D65-9CD7-DCEA8464BE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365" w:rsidRPr="00BA46F2" w:rsidRDefault="00BA46F2" w:rsidP="00BA46F2">
    <w:pPr>
      <w:pStyle w:val="Footer"/>
      <w:tabs>
        <w:tab w:val="clear" w:pos="4680"/>
        <w:tab w:val="clear" w:pos="9360"/>
        <w:tab w:val="center" w:pos="2995"/>
      </w:tabs>
      <w:spacing w:before="120"/>
    </w:pPr>
    <w:r>
      <w:t>[519</w:t>
    </w:r>
    <w:r w:rsidR="00701EF3">
      <w:t>-</w:t>
    </w:r>
    <w:r w:rsidR="00701EF3">
      <w:fldChar w:fldCharType="begin"/>
    </w:r>
    <w:r w:rsidR="00701EF3">
      <w:instrText xml:space="preserve"> PAGE  \* MERGEFORMAT </w:instrText>
    </w:r>
    <w:r w:rsidR="00701EF3">
      <w:fldChar w:fldCharType="separate"/>
    </w:r>
    <w:r w:rsidR="0093474E">
      <w:rPr>
        <w:noProof/>
      </w:rPr>
      <w:t>1</w:t>
    </w:r>
    <w:r w:rsidR="00701EF3">
      <w:fldChar w:fldCharType="end"/>
    </w:r>
    <w:r w:rsidR="00701EF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EF3" w:rsidRPr="00BA46F2" w:rsidRDefault="00701EF3" w:rsidP="00BA46F2">
    <w:pPr>
      <w:pStyle w:val="Footer"/>
      <w:tabs>
        <w:tab w:val="clear" w:pos="4680"/>
        <w:tab w:val="clear" w:pos="9360"/>
        <w:tab w:val="center" w:pos="2995"/>
      </w:tabs>
      <w:spacing w:before="120"/>
    </w:pPr>
    <w:r>
      <w:t>[519]</w:t>
    </w:r>
    <w:r>
      <w:tab/>
    </w:r>
    <w:r>
      <w:fldChar w:fldCharType="begin"/>
    </w:r>
    <w:r>
      <w:instrText xml:space="preserve"> PAGE  \* MERGEFORMAT </w:instrText>
    </w:r>
    <w:r>
      <w:fldChar w:fldCharType="separate"/>
    </w:r>
    <w:r w:rsidR="009323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94E" w:rsidRDefault="009C194E" w:rsidP="009F0C77">
      <w:r>
        <w:separator/>
      </w:r>
    </w:p>
  </w:footnote>
  <w:footnote w:type="continuationSeparator" w:id="0">
    <w:p w:rsidR="009C194E" w:rsidRDefault="009C19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16CZ19"/>
    <w:docVar w:name="CoverBillType" w:val="a"/>
    <w:docVar w:name="DocPath" w:val="L:\Council\bills\DBS\31516CZ19.DOCX"/>
    <w:docVar w:name="dvBillNumber" w:val="519"/>
    <w:docVar w:name="dvBillNumberPrefix" w:val="S. "/>
    <w:docVar w:name="dvOriginalBody" w:val="Senate"/>
    <w:docVar w:name="dvSteno" w:val="DBS"/>
    <w:docVar w:name="NameofBody" w:val="s"/>
    <w:docVar w:name="vGroup2" w:val="Council"/>
  </w:docVars>
  <w:rsids>
    <w:rsidRoot w:val="009C194E"/>
    <w:rsid w:val="000263D9"/>
    <w:rsid w:val="00026C9A"/>
    <w:rsid w:val="000965A1"/>
    <w:rsid w:val="000C487D"/>
    <w:rsid w:val="000E1785"/>
    <w:rsid w:val="000F39F2"/>
    <w:rsid w:val="001023A4"/>
    <w:rsid w:val="0010636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7812"/>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E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4817"/>
    <w:rsid w:val="008F4429"/>
    <w:rsid w:val="009323C5"/>
    <w:rsid w:val="00932670"/>
    <w:rsid w:val="0093474E"/>
    <w:rsid w:val="009352BB"/>
    <w:rsid w:val="00990668"/>
    <w:rsid w:val="009B397B"/>
    <w:rsid w:val="009C194E"/>
    <w:rsid w:val="009F0C77"/>
    <w:rsid w:val="009F4DD1"/>
    <w:rsid w:val="00A64E80"/>
    <w:rsid w:val="00A741D9"/>
    <w:rsid w:val="00A85589"/>
    <w:rsid w:val="00A9741D"/>
    <w:rsid w:val="00AB0576"/>
    <w:rsid w:val="00AD4B17"/>
    <w:rsid w:val="00B26FA6"/>
    <w:rsid w:val="00B741CB"/>
    <w:rsid w:val="00B87AF8"/>
    <w:rsid w:val="00B934F3"/>
    <w:rsid w:val="00BA46F2"/>
    <w:rsid w:val="00BB6347"/>
    <w:rsid w:val="00BD2134"/>
    <w:rsid w:val="00C038D8"/>
    <w:rsid w:val="00C045DD"/>
    <w:rsid w:val="00C2344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69C8"/>
    <w:rsid w:val="00DE68F0"/>
    <w:rsid w:val="00DF3845"/>
    <w:rsid w:val="00DF7E17"/>
    <w:rsid w:val="00E662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B1243-E5E8-4D43-B31A-E5FC5F57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34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34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21CF7-D126-4F46-AAE9-DB435E14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B192B178</Template>
  <TotalTime>0</TotalTime>
  <Pages>2</Pages>
  <Words>187</Words>
  <Characters>1030</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 Text of Previous Version (Feb. 14, 2019) - South Carolina Legislature Online</dc:title>
  <dc:subject/>
  <dc:creator>Deirdre Brevard-Smith</dc:creator>
  <cp:keywords/>
  <dc:description/>
  <cp:lastModifiedBy>Lavarres Lynch</cp:lastModifiedBy>
  <cp:revision>2</cp:revision>
  <cp:lastPrinted>2019-02-14T14:49:00Z</cp:lastPrinted>
  <dcterms:created xsi:type="dcterms:W3CDTF">2019-02-14T17:49:00Z</dcterms:created>
  <dcterms:modified xsi:type="dcterms:W3CDTF">2019-02-14T17:49:00Z</dcterms:modified>
</cp:coreProperties>
</file>