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3DF" w:rsidRDefault="001E53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633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GEORGIA</w:t>
      </w:r>
      <w:r>
        <w:noBreakHyphen/>
        <w:t>CAROLINA COUNCIL OF THE BOY SCOUTS OF AMERICA FOR THE EXCEPTIONAL SERVICE PROVIDED BY A MYRIAD OF LEADERS, AND TO CONGRATULATE THEM AND THEIR SCOUTS FOR A CENTURY OF OUTSTANDING AND MEANINGFUL IMPACT IN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 xml:space="preserve">since the </w:t>
      </w:r>
      <w:r w:rsidRPr="008E03BD">
        <w:rPr>
          <w:color w:val="000000" w:themeColor="text1"/>
          <w:u w:color="000000" w:themeColor="text1"/>
        </w:rPr>
        <w:t xml:space="preserve">incorporation </w:t>
      </w:r>
      <w:r>
        <w:rPr>
          <w:color w:val="000000" w:themeColor="text1"/>
          <w:u w:color="000000" w:themeColor="text1"/>
        </w:rPr>
        <w:t xml:space="preserve">of </w:t>
      </w:r>
      <w:r w:rsidRPr="008E03BD">
        <w:rPr>
          <w:color w:val="000000" w:themeColor="text1"/>
          <w:u w:color="000000" w:themeColor="text1"/>
        </w:rPr>
        <w:t>the Boy Scouts of America</w:t>
      </w:r>
      <w:r>
        <w:rPr>
          <w:color w:val="000000" w:themeColor="text1"/>
          <w:u w:color="000000" w:themeColor="text1"/>
        </w:rPr>
        <w:t xml:space="preserve"> </w:t>
      </w:r>
      <w:r w:rsidRPr="008E03BD">
        <w:rPr>
          <w:color w:val="000000" w:themeColor="text1"/>
          <w:u w:color="000000" w:themeColor="text1"/>
        </w:rPr>
        <w:t xml:space="preserve">on February 8, 1910, </w:t>
      </w:r>
      <w:r>
        <w:rPr>
          <w:color w:val="000000" w:themeColor="text1"/>
          <w:u w:color="000000" w:themeColor="text1"/>
        </w:rPr>
        <w:t>its</w:t>
      </w:r>
      <w:r w:rsidRPr="008E03BD">
        <w:rPr>
          <w:color w:val="000000" w:themeColor="text1"/>
          <w:u w:color="000000" w:themeColor="text1"/>
        </w:rPr>
        <w:t xml:space="preserve"> mission has been to prepare young people to make ethical and moral choices over their lifetimes by instilling in them the values of the Scout Oath and Law which among other things states the pledge to “do duty to God and our Country and to help other people at all times”; and</w:t>
      </w: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Georgia</w:t>
      </w:r>
      <w:r>
        <w:rPr>
          <w:color w:val="000000" w:themeColor="text1"/>
          <w:u w:color="000000" w:themeColor="text1"/>
        </w:rPr>
        <w:noBreakHyphen/>
        <w:t>Carolina Council began as the Augusta Council in the fall of 1920 when it was started by the Augusta Rotary Club. In 1925, it underwent its first change in name and was rebranded as the Richmond County Council. This lasted until 1929 when it was renamed once again and became the Augusta Area Council. This change accounted for the addition of North Augusta and parts of South Carolina to the territory. In 1941, the council underwent its final name change and became the Georgia</w:t>
      </w:r>
      <w:r>
        <w:rPr>
          <w:color w:val="000000" w:themeColor="text1"/>
          <w:u w:color="000000" w:themeColor="text1"/>
        </w:rPr>
        <w:noBreakHyphen/>
        <w:t>Carolina Council that we recognize today; and</w:t>
      </w: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Georgia</w:t>
      </w:r>
      <w:r>
        <w:rPr>
          <w:color w:val="000000" w:themeColor="text1"/>
          <w:u w:color="000000" w:themeColor="text1"/>
        </w:rPr>
        <w:noBreakHyphen/>
        <w:t>Carolina Council</w:t>
      </w:r>
      <w:r w:rsidRPr="00B330C0">
        <w:rPr>
          <w:color w:val="000000" w:themeColor="text1"/>
          <w:u w:color="000000" w:themeColor="text1"/>
        </w:rPr>
        <w:t>’</w:t>
      </w:r>
      <w:r>
        <w:rPr>
          <w:color w:val="000000" w:themeColor="text1"/>
          <w:u w:color="000000" w:themeColor="text1"/>
        </w:rPr>
        <w:t>s mission remains its goal to provide quality programs, facilities, and opportunities that enable Packs, Troops, Crews, and Posts to deliver the full range of Scouting experiences to every registered member, as well as prepare youth to become responsible, participating citizens and leaders who are guided by Scout Oath and Law; and</w:t>
      </w: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Georgia</w:t>
      </w:r>
      <w:r>
        <w:noBreakHyphen/>
        <w:t>Carolina Council today serves twelve counties in Georgia and four counties in South Carolina including Aiken, Barnwell, Edgefield, and McCormick. Serving around twenty</w:t>
      </w:r>
      <w:r>
        <w:noBreakHyphen/>
        <w:t>five hundred young people total, about five hundred of the youths served by the council are within South Carolina; and</w:t>
      </w: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success of Scouting has been a culmination of countless hours of selfless volunteerism by a host of leaders and by community organizations whose ideas and generosity help in shaping the lives of the young people who take up the challenge to participate in Scouting; and</w:t>
      </w: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thousands of service hours have been contributed by scouts and leaders within the Georgia</w:t>
      </w:r>
      <w:r>
        <w:noBreakHyphen/>
        <w:t>Carolina Council territory. Their service contributions touch the lives of families and make a distinct and positive impact within their communities; and</w:t>
      </w: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congratulates the numerous volunteer leaders, parents, churches, and community organizations who have generously supported this values</w:t>
      </w:r>
      <w:r>
        <w:noBreakHyphen/>
        <w:t>based program to our young people over the past century, and the members look expectantly to hear of the Georgia</w:t>
      </w:r>
      <w:r>
        <w:noBreakHyphen/>
        <w:t>Carolina Council</w:t>
      </w:r>
      <w:r w:rsidRPr="00B330C0">
        <w:t>’</w:t>
      </w:r>
      <w:r>
        <w:t>s continued success within the Palmetto State for many years to come. Now, therefore,</w:t>
      </w: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the Georgia</w:t>
      </w:r>
      <w:r>
        <w:noBreakHyphen/>
        <w:t>Carolina Council of the Boy Scouts of America for the exceptional service provided by a myriad of leaders, and congratulate them and their scouts for a century of outstanding and meaningful impact in the community.</w:t>
      </w:r>
    </w:p>
    <w:p w:rsidR="0098306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53DF" w:rsidRDefault="001E53DF" w:rsidP="001E53DF">
      <w:pPr>
        <w:suppressAutoHyphens/>
      </w:pPr>
    </w:p>
    <w:sectPr w:rsidR="001E53DF" w:rsidSect="001E53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332" w:rsidRDefault="00FE6332" w:rsidP="009F0C77">
      <w:r>
        <w:separator/>
      </w:r>
    </w:p>
  </w:endnote>
  <w:endnote w:type="continuationSeparator" w:id="0">
    <w:p w:rsidR="00FE6332" w:rsidRDefault="00FE63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361320-66BF-4D60-88F1-024D2CE0A901}"/>
    <w:embedBold r:id="rId2" w:fontKey="{F655EF89-E95A-4AD5-B16D-F7D212BB7B79}"/>
  </w:font>
  <w:font w:name="Calibri">
    <w:panose1 w:val="020F0502020204030204"/>
    <w:charset w:val="00"/>
    <w:family w:val="swiss"/>
    <w:pitch w:val="variable"/>
    <w:sig w:usb0="E0002EFF" w:usb1="C000247B" w:usb2="00000009" w:usb3="00000000" w:csb0="000001FF" w:csb1="00000000"/>
    <w:embedRegular r:id="rId3" w:fontKey="{B8E3C64E-5BE2-43F4-8C01-8F810D75ABCA}"/>
  </w:font>
  <w:font w:name="Cambria">
    <w:panose1 w:val="02040503050406030204"/>
    <w:charset w:val="00"/>
    <w:family w:val="roman"/>
    <w:pitch w:val="variable"/>
    <w:sig w:usb0="E00006FF" w:usb1="420024FF" w:usb2="02000000" w:usb3="00000000" w:csb0="0000019F" w:csb1="00000000"/>
    <w:embedRegular r:id="rId4" w:fontKey="{49BB16E9-CA3D-4CE8-B99E-0CC51467DB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06C" w:rsidRPr="001E53DF" w:rsidRDefault="001E53DF" w:rsidP="001E53DF">
    <w:pPr>
      <w:pStyle w:val="Footer"/>
      <w:tabs>
        <w:tab w:val="clear" w:pos="4680"/>
        <w:tab w:val="clear" w:pos="9360"/>
        <w:tab w:val="center" w:pos="2995"/>
      </w:tabs>
      <w:spacing w:before="120"/>
    </w:pPr>
    <w:r>
      <w:t>[5238]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332" w:rsidRDefault="00FE6332" w:rsidP="009F0C77">
      <w:r>
        <w:separator/>
      </w:r>
    </w:p>
  </w:footnote>
  <w:footnote w:type="continuationSeparator" w:id="0">
    <w:p w:rsidR="00FE6332" w:rsidRDefault="00FE63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6AHB20"/>
    <w:docVar w:name="CoverBillType" w:val="c"/>
    <w:docVar w:name="DocPath" w:val="L:\Council\bills\LK\9086AHB20.DOCX"/>
    <w:docVar w:name="dvBillNumber" w:val="5238"/>
    <w:docVar w:name="dvBillNumberPrefix" w:val="H. "/>
    <w:docVar w:name="dvOriginalBody" w:val="House"/>
    <w:docVar w:name="dvSteno" w:val="LK"/>
    <w:docVar w:name="NameofBody" w:val="h"/>
    <w:docVar w:name="vGroup2" w:val="Council"/>
  </w:docVars>
  <w:rsids>
    <w:rsidRoot w:val="00FE63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53DF"/>
    <w:rsid w:val="00205238"/>
    <w:rsid w:val="002321B6"/>
    <w:rsid w:val="00232912"/>
    <w:rsid w:val="00250967"/>
    <w:rsid w:val="002543C8"/>
    <w:rsid w:val="0025541D"/>
    <w:rsid w:val="00284AAE"/>
    <w:rsid w:val="002E5912"/>
    <w:rsid w:val="00301B21"/>
    <w:rsid w:val="00325348"/>
    <w:rsid w:val="0032732C"/>
    <w:rsid w:val="00336AD0"/>
    <w:rsid w:val="0035577B"/>
    <w:rsid w:val="0037079A"/>
    <w:rsid w:val="003C4DAB"/>
    <w:rsid w:val="003D01E8"/>
    <w:rsid w:val="003E12C7"/>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039"/>
    <w:rsid w:val="005C2FE2"/>
    <w:rsid w:val="005E2BC9"/>
    <w:rsid w:val="00605102"/>
    <w:rsid w:val="006215AA"/>
    <w:rsid w:val="006913C9"/>
    <w:rsid w:val="0069470D"/>
    <w:rsid w:val="006D58AA"/>
    <w:rsid w:val="00734F00"/>
    <w:rsid w:val="00736959"/>
    <w:rsid w:val="007A70AE"/>
    <w:rsid w:val="007A77FC"/>
    <w:rsid w:val="008362E8"/>
    <w:rsid w:val="0085786E"/>
    <w:rsid w:val="008A1768"/>
    <w:rsid w:val="008A489F"/>
    <w:rsid w:val="008F0F33"/>
    <w:rsid w:val="008F4429"/>
    <w:rsid w:val="0094021A"/>
    <w:rsid w:val="0098306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33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657655-B927-45D0-8FF8-ADD042CF6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EEF70-EE63-49C3-892D-410AFEAC9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2</Pages>
  <Words>504</Words>
  <Characters>2702</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5238 Text of Previous Version (Feb. 19, 2020) - South Carolina Legislature Online</dc:title>
  <dc:creator>Bonnie Huth</dc:creator>
  <cp:lastModifiedBy>S Wilson</cp:lastModifiedBy>
  <cp:revision>2</cp:revision>
  <dcterms:created xsi:type="dcterms:W3CDTF">2020-02-19T15:19:00Z</dcterms:created>
  <dcterms:modified xsi:type="dcterms:W3CDTF">2020-02-19T15:19:00Z</dcterms:modified>
</cp:coreProperties>
</file>