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F61" w:rsidRDefault="00CD1F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6A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6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</w:t>
      </w:r>
      <w:r w:rsidR="00CF4218">
        <w:t>CONGRATULATE MOSES LEE, JR.</w:t>
      </w:r>
      <w:r w:rsidR="00C7349A">
        <w:t>,</w:t>
      </w:r>
      <w:r w:rsidR="00CF4218">
        <w:t xml:space="preserve"> AS THE OLDEST LIVING AFRICAN AMERICAN VETERAN OF WORLD WAR II IN MARLBORO COUNTY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628" w:rsidRDefault="006A26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Moses Lee, Jr.</w:t>
      </w:r>
      <w:r w:rsidR="00C7349A">
        <w:t>,</w:t>
      </w:r>
      <w:r>
        <w:t xml:space="preserve"> was honored on Sunday, February 16, 2020, as the oldest living African American veteran of World War II in Marlboro County;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Moses Lee, Jr.</w:t>
      </w:r>
      <w:r w:rsidR="00C7349A">
        <w:t>,</w:t>
      </w:r>
      <w:r>
        <w:t xml:space="preserve"> was born on May 18, 1926 to Moses Lee, Sr.</w:t>
      </w:r>
      <w:r w:rsidR="00C7349A">
        <w:t>,</w:t>
      </w:r>
      <w:r>
        <w:t xml:space="preserve"> and Corris Briggs. He was one of three children raised during the Great Depression in rural Marlboro County;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veteran of the United States Army, Mr. Lee served </w:t>
      </w:r>
      <w:r w:rsidR="00CB3A92">
        <w:t xml:space="preserve">in early 1945, </w:t>
      </w:r>
      <w:r>
        <w:t>at duty stations in Fort Bragg and the Asiatic</w:t>
      </w:r>
      <w:r w:rsidR="00C7349A">
        <w:noBreakHyphen/>
      </w:r>
      <w:r>
        <w:t>Pacific Theater;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his early years, Mr. Lee battled the pressures of the segregated South as he fought for voting rights and to find work. </w:t>
      </w:r>
      <w:r w:rsidR="00CB3A92">
        <w:t>In his efforts, h</w:t>
      </w:r>
      <w:r>
        <w:t>e helped to establish the African American Voters Association in Marlboro County. During his career, he worked as a truck driver for Boro Woods and the Southern Packing Company;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respected member of his community, Mr. Lee has </w:t>
      </w:r>
      <w:r w:rsidR="00CB3A92">
        <w:t>remained an</w:t>
      </w:r>
      <w:r>
        <w:t xml:space="preserve"> active</w:t>
      </w:r>
      <w:r w:rsidR="00CB3A92">
        <w:t xml:space="preserve"> and consistent member</w:t>
      </w:r>
      <w:r>
        <w:t xml:space="preserve"> in c</w:t>
      </w:r>
      <w:r w:rsidR="00CB3A92">
        <w:t>ommunity service organizations. A proud member</w:t>
      </w:r>
      <w:r>
        <w:t xml:space="preserve"> of the Oak Ridge Masonic Lodge and the American Legion Post 213</w:t>
      </w:r>
      <w:r w:rsidR="00CB3A92">
        <w:t xml:space="preserve">, he is the </w:t>
      </w:r>
      <w:r>
        <w:t>oldest member of both organizations;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devoted Christian, Mr. Lee has been an active member of the Old Clio United Methodist Church for over sixty years;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CB3A92">
        <w:t>is</w:t>
      </w:r>
      <w:r>
        <w:t xml:space="preserve"> </w:t>
      </w:r>
      <w:r w:rsidR="00CB3A92">
        <w:t>first</w:t>
      </w:r>
      <w:r>
        <w:t xml:space="preserve"> marri</w:t>
      </w:r>
      <w:r w:rsidR="00CB3A92">
        <w:t>age was</w:t>
      </w:r>
      <w:r>
        <w:t xml:space="preserve"> to Carol Thomas Lee</w:t>
      </w:r>
      <w:r w:rsidR="00CB3A92">
        <w:t>,</w:t>
      </w:r>
      <w:r>
        <w:t xml:space="preserve"> until her death</w:t>
      </w:r>
      <w:r w:rsidR="00CB3A92">
        <w:t>, and</w:t>
      </w:r>
      <w:r>
        <w:t xml:space="preserve"> together</w:t>
      </w:r>
      <w:r w:rsidR="00CB3A92">
        <w:t xml:space="preserve"> they had</w:t>
      </w:r>
      <w:r>
        <w:t xml:space="preserve"> five children, Barbara, Carolyn,</w:t>
      </w:r>
      <w:r w:rsidR="00CB3A92">
        <w:t xml:space="preserve"> Belinda, Louise, and Moses. He </w:t>
      </w:r>
      <w:r w:rsidR="00C7349A">
        <w:t>later married</w:t>
      </w:r>
      <w:r>
        <w:t xml:space="preserve"> Darletha Spears Lee and </w:t>
      </w:r>
      <w:r w:rsidR="00CB3A92">
        <w:t xml:space="preserve">together </w:t>
      </w:r>
      <w:r>
        <w:t xml:space="preserve">they had three children, Angela, Dexter, and Jason. He is </w:t>
      </w:r>
      <w:r w:rsidR="00CB3A92">
        <w:t xml:space="preserve">blessed to be </w:t>
      </w:r>
      <w:r>
        <w:t>the proud grandfather of seventeen grandchildren and fourteen great</w:t>
      </w:r>
      <w:r w:rsidR="00C7349A">
        <w:noBreakHyphen/>
      </w:r>
      <w:r>
        <w:t>grandchildren;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CB3A92">
        <w:t xml:space="preserve"> members of the</w:t>
      </w:r>
      <w:r>
        <w:t xml:space="preserve"> </w:t>
      </w:r>
      <w:r w:rsidR="00CB3A92">
        <w:t xml:space="preserve">South Carolina </w:t>
      </w:r>
      <w:r>
        <w:t xml:space="preserve">House of Representatives </w:t>
      </w:r>
      <w:r w:rsidR="00CB3A92">
        <w:t>are</w:t>
      </w:r>
      <w:r>
        <w:t xml:space="preserve"> proud to honor this son of South Carolina as the oldest living African American veteran of World War II in Marlboro County</w:t>
      </w:r>
      <w:r w:rsidR="00CB3A92">
        <w:t xml:space="preserve"> and</w:t>
      </w:r>
      <w:r>
        <w:t xml:space="preserve"> </w:t>
      </w:r>
      <w:r w:rsidR="00CB3A92">
        <w:t xml:space="preserve">celebrate him </w:t>
      </w:r>
      <w:r>
        <w:t>for achieving this honor. Now, therefore,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4218">
        <w:t xml:space="preserve"> the members of the South Carolina House of Representatives, by this resolution, honor and congratulate Moses Lee, Jr.</w:t>
      </w:r>
      <w:r w:rsidR="00C7349A">
        <w:t>,</w:t>
      </w:r>
      <w:r w:rsidR="00CF4218">
        <w:t xml:space="preserve"> as the oldest living African American Veteran of World W</w:t>
      </w:r>
      <w:r w:rsidR="00CB3A92">
        <w:t xml:space="preserve">ar II in Marlboro County and </w:t>
      </w:r>
      <w:r w:rsidR="00CF4218">
        <w:t>wish him much happiness in the days ahead.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4218">
        <w:t xml:space="preserve"> Moses Lee, Jr.</w:t>
      </w:r>
    </w:p>
    <w:p w:rsidR="00F81386" w:rsidRDefault="00C734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F61" w:rsidRDefault="00CD1F61" w:rsidP="00CD1F61">
      <w:pPr>
        <w:suppressAutoHyphens/>
      </w:pPr>
    </w:p>
    <w:sectPr w:rsidR="00CD1F61" w:rsidSect="00CD1F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A11" w:rsidRDefault="00691A11" w:rsidP="009F0C77">
      <w:r>
        <w:separator/>
      </w:r>
    </w:p>
  </w:endnote>
  <w:endnote w:type="continuationSeparator" w:id="0">
    <w:p w:rsidR="00691A11" w:rsidRDefault="00691A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633ACC-9DE5-4A9A-9DE2-8731094B84DD}"/>
    <w:embedBold r:id="rId2" w:fontKey="{1C52FD3F-85F6-43EA-A5FE-7428E5D0CE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8973A5-CE7D-4CD9-9FD9-215EE3E63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777832-394D-4D8B-A46F-BDABF467C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386" w:rsidRPr="00CD1F61" w:rsidRDefault="00CD1F61" w:rsidP="00CD1F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A11" w:rsidRDefault="00691A11" w:rsidP="009F0C77">
      <w:r>
        <w:separator/>
      </w:r>
    </w:p>
  </w:footnote>
  <w:footnote w:type="continuationSeparator" w:id="0">
    <w:p w:rsidR="00691A11" w:rsidRDefault="00691A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0DG20"/>
    <w:docVar w:name="CoverBillType" w:val="r"/>
    <w:docVar w:name="DocPath" w:val="L:\Council\bills\LK\9090DG20.DOCX"/>
    <w:docVar w:name="dvBillNumber" w:val="525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5A6A68"/>
    <w:rsid w:val="00011869"/>
    <w:rsid w:val="00015CD6"/>
    <w:rsid w:val="0002198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65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8A0"/>
    <w:rsid w:val="004E7D54"/>
    <w:rsid w:val="005273C6"/>
    <w:rsid w:val="00530A69"/>
    <w:rsid w:val="00545593"/>
    <w:rsid w:val="00556EBF"/>
    <w:rsid w:val="00577C6C"/>
    <w:rsid w:val="005A62FE"/>
    <w:rsid w:val="005A6A68"/>
    <w:rsid w:val="005C2FE2"/>
    <w:rsid w:val="005E2BC9"/>
    <w:rsid w:val="00605102"/>
    <w:rsid w:val="006215AA"/>
    <w:rsid w:val="006913C9"/>
    <w:rsid w:val="00691A11"/>
    <w:rsid w:val="0069470D"/>
    <w:rsid w:val="006A262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349A"/>
    <w:rsid w:val="00C74E9D"/>
    <w:rsid w:val="00C826DD"/>
    <w:rsid w:val="00C82FD3"/>
    <w:rsid w:val="00C92819"/>
    <w:rsid w:val="00CB3A92"/>
    <w:rsid w:val="00CC6B7B"/>
    <w:rsid w:val="00CD1F61"/>
    <w:rsid w:val="00CD2089"/>
    <w:rsid w:val="00CF421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38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D53D41-3FE4-41C9-A4CB-F15DABD7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573D5-CF5D-4755-ABDE-22A9D08F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421</Words>
  <Characters>2078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5257 Text of Previous Version (Feb. 19, 2020) - South Carolina Legislature Online</dc:title>
  <dc:creator>Lindsey Knipp</dc:creator>
  <cp:lastModifiedBy>S Wilson</cp:lastModifiedBy>
  <cp:revision>2</cp:revision>
  <dcterms:created xsi:type="dcterms:W3CDTF">2020-02-19T17:28:00Z</dcterms:created>
  <dcterms:modified xsi:type="dcterms:W3CDTF">2020-02-19T17:28:00Z</dcterms:modified>
</cp:coreProperties>
</file>