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033" w:rsidRDefault="008C6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4E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REPRESENTATIVES TO THE EASTSIDE HIGH SCHOOL WRESTLING TEAM, COACHES, AND SCHOOL OFFICIALS, AT A DATE AND TIME TO BE DETERMINED BY THE SPEAKER, FOR THE PURPOSE OF RECOGNIZING AND COMMENDING THEM ON THEIR OUTSTANDING SEASON AND FOR CAPTURING THE 2020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4E03" w:rsidRDefault="00314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4E03" w:rsidRDefault="00314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E03" w:rsidRDefault="00A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Eastside High School wrestling team, coaches, and school officials, at a date and time to be determined by the Speaker, for the purpose of recognizing and commending them on their outstanding season and for capturing the 2020 Class AAAA State Championship title.</w:t>
      </w:r>
    </w:p>
    <w:p w:rsidR="006F6E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6033" w:rsidRDefault="008C6033" w:rsidP="008C6033">
      <w:pPr>
        <w:suppressAutoHyphens/>
      </w:pPr>
    </w:p>
    <w:sectPr w:rsidR="008C6033" w:rsidSect="008C60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E03" w:rsidRDefault="00314E03" w:rsidP="009F0C77">
      <w:r>
        <w:separator/>
      </w:r>
    </w:p>
  </w:endnote>
  <w:endnote w:type="continuationSeparator" w:id="0">
    <w:p w:rsidR="00314E03" w:rsidRDefault="00314E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7AAB75-CF58-4E1E-836E-1C7961EF4FD5}"/>
    <w:embedBold r:id="rId2" w:fontKey="{1217B7BE-EBD1-4AB7-A408-93B4C0FB5DFE}"/>
  </w:font>
  <w:font w:name="Calibri">
    <w:panose1 w:val="020F0502020204030204"/>
    <w:charset w:val="00"/>
    <w:family w:val="swiss"/>
    <w:pitch w:val="variable"/>
    <w:sig w:usb0="E0002EFF" w:usb1="C000247B" w:usb2="00000009" w:usb3="00000000" w:csb0="000001FF" w:csb1="00000000"/>
    <w:embedRegular r:id="rId3" w:fontKey="{CB4D96AD-322F-4191-A94C-0609E5C2068C}"/>
  </w:font>
  <w:font w:name="Cambria">
    <w:panose1 w:val="02040503050406030204"/>
    <w:charset w:val="00"/>
    <w:family w:val="roman"/>
    <w:pitch w:val="variable"/>
    <w:sig w:usb0="E00006FF" w:usb1="420024FF" w:usb2="02000000" w:usb3="00000000" w:csb0="0000019F" w:csb1="00000000"/>
    <w:embedRegular r:id="rId4" w:fontKey="{EA47593E-B0CC-461A-824F-FA9C7659E1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EB0" w:rsidRPr="008C6033" w:rsidRDefault="008C6033" w:rsidP="008C6033">
    <w:pPr>
      <w:pStyle w:val="Footer"/>
      <w:tabs>
        <w:tab w:val="clear" w:pos="4680"/>
        <w:tab w:val="clear" w:pos="9360"/>
        <w:tab w:val="center" w:pos="2995"/>
      </w:tabs>
      <w:spacing w:before="120"/>
    </w:pPr>
    <w:r>
      <w:t>[5291]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E03" w:rsidRDefault="00314E03" w:rsidP="009F0C77">
      <w:r>
        <w:separator/>
      </w:r>
    </w:p>
  </w:footnote>
  <w:footnote w:type="continuationSeparator" w:id="0">
    <w:p w:rsidR="00314E03" w:rsidRDefault="00314E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1PH20"/>
    <w:docVar w:name="CoverBillType" w:val="r"/>
    <w:docVar w:name="DocPath" w:val="L:\Council\bills\LK\9101PH20.DOCX"/>
    <w:docVar w:name="dvBillNumber" w:val="5291"/>
    <w:docVar w:name="dvBillNumberPrefix" w:val="H. "/>
    <w:docVar w:name="dvOriginalBody" w:val="House"/>
    <w:docVar w:name="dvSteno" w:val="LK"/>
    <w:docVar w:name="NameofBody" w:val="h"/>
    <w:docVar w:name="vGroup2" w:val="Council"/>
  </w:docVars>
  <w:rsids>
    <w:rsidRoot w:val="00314E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6DF4"/>
    <w:rsid w:val="002E5912"/>
    <w:rsid w:val="00301B21"/>
    <w:rsid w:val="00314E0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EB0"/>
    <w:rsid w:val="00734F00"/>
    <w:rsid w:val="00736959"/>
    <w:rsid w:val="007A70AE"/>
    <w:rsid w:val="008362E8"/>
    <w:rsid w:val="0085786E"/>
    <w:rsid w:val="008A1768"/>
    <w:rsid w:val="008A489F"/>
    <w:rsid w:val="008C603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998"/>
    <w:rsid w:val="00B412D4"/>
    <w:rsid w:val="00B64FFF"/>
    <w:rsid w:val="00B9049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57051-A3AC-4390-849D-0FAFC5901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71364-8F08-46B4-A241-E64DE9022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C38282E1</Template>
  <TotalTime>0</TotalTime>
  <Pages>1</Pages>
  <Words>129</Words>
  <Characters>662</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5291 Text of Previous Version (Feb. 26, 2020) - South Carolina Legislature Online</dc:title>
  <dc:creator>Lindsey Knipp</dc:creator>
  <cp:lastModifiedBy>S Wilson</cp:lastModifiedBy>
  <cp:revision>2</cp:revision>
  <dcterms:created xsi:type="dcterms:W3CDTF">2020-02-26T15:33:00Z</dcterms:created>
  <dcterms:modified xsi:type="dcterms:W3CDTF">2020-02-26T15:33:00Z</dcterms:modified>
</cp:coreProperties>
</file>