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E5B" w:rsidRDefault="00EA7E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4A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4AC4" w:rsidP="0053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aps/>
          <w:color w:val="000000" w:themeColor="text1"/>
          <w:u w:color="000000" w:themeColor="text1"/>
        </w:rPr>
      </w:pPr>
      <w:bookmarkStart w:id="3" w:name="titletop"/>
      <w:bookmarkEnd w:id="3"/>
      <w:r w:rsidRPr="002E71E3">
        <w:rPr>
          <w:caps/>
          <w:color w:val="000000" w:themeColor="text1"/>
          <w:u w:color="000000" w:themeColor="text1"/>
        </w:rPr>
        <w:t>T</w:t>
      </w:r>
      <w:r w:rsidR="00BB2E9D" w:rsidRPr="00A03547">
        <w:rPr>
          <w:caps/>
          <w:color w:val="000000" w:themeColor="text1"/>
          <w:u w:color="000000" w:themeColor="text1"/>
        </w:rPr>
        <w:t>o recognize and celebrate the twenty</w:t>
      </w:r>
      <w:r w:rsidR="00784D75">
        <w:rPr>
          <w:caps/>
          <w:color w:val="000000" w:themeColor="text1"/>
          <w:u w:color="000000" w:themeColor="text1"/>
        </w:rPr>
        <w:noBreakHyphen/>
      </w:r>
      <w:r w:rsidR="00BB2E9D" w:rsidRPr="00A03547">
        <w:rPr>
          <w:caps/>
          <w:color w:val="000000" w:themeColor="text1"/>
          <w:u w:color="000000" w:themeColor="text1"/>
        </w:rPr>
        <w:t>fifth anniversary of Sun City Hilton Head, to declare May 13 through May 20, 2020 as “Sun City Hilton Head Days</w:t>
      </w:r>
      <w:r w:rsidR="00220C3D">
        <w:rPr>
          <w:caps/>
          <w:color w:val="000000" w:themeColor="text1"/>
          <w:u w:color="000000" w:themeColor="text1"/>
        </w:rPr>
        <w:t>,</w:t>
      </w:r>
      <w:r w:rsidR="00BB2E9D" w:rsidRPr="00A03547">
        <w:rPr>
          <w:caps/>
          <w:color w:val="000000" w:themeColor="text1"/>
          <w:u w:color="000000" w:themeColor="text1"/>
        </w:rPr>
        <w:t>” and to wish the community much success in the years to come.</w:t>
      </w:r>
      <w:bookmarkStart w:id="4" w:name="titleend"/>
      <w:bookmarkEnd w:id="4"/>
    </w:p>
    <w:p w:rsidR="00534AC4" w:rsidRDefault="00534AC4" w:rsidP="0053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0E6D" w:rsidRDefault="005E0E6D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Sun City Hilton Head is a premier active adult community located in the heart of</w:t>
      </w:r>
      <w:r w:rsidR="00064430">
        <w:rPr>
          <w:color w:val="000000" w:themeColor="text1"/>
          <w:u w:color="000000" w:themeColor="text1"/>
        </w:rPr>
        <w:t xml:space="preserve"> the South Carolina Lowcountry, is </w:t>
      </w:r>
      <w:r>
        <w:rPr>
          <w:color w:val="000000" w:themeColor="text1"/>
          <w:u w:color="000000" w:themeColor="text1"/>
        </w:rPr>
        <w:t xml:space="preserve">home to more </w:t>
      </w:r>
      <w:r w:rsidR="00064430">
        <w:rPr>
          <w:color w:val="000000" w:themeColor="text1"/>
          <w:u w:color="000000" w:themeColor="text1"/>
        </w:rPr>
        <w:t>than sixteen thousand residents, and spa</w:t>
      </w:r>
      <w:r w:rsidR="00D83BA8">
        <w:rPr>
          <w:color w:val="000000" w:themeColor="text1"/>
          <w:u w:color="000000" w:themeColor="text1"/>
        </w:rPr>
        <w:t>n</w:t>
      </w:r>
      <w:r w:rsidR="00CC3E80">
        <w:rPr>
          <w:color w:val="000000" w:themeColor="text1"/>
          <w:u w:color="000000" w:themeColor="text1"/>
        </w:rPr>
        <w:t xml:space="preserve">s </w:t>
      </w:r>
      <w:r w:rsidR="00064430">
        <w:rPr>
          <w:color w:val="000000" w:themeColor="text1"/>
          <w:u w:color="000000" w:themeColor="text1"/>
        </w:rPr>
        <w:t>more than five thousand acres</w:t>
      </w:r>
      <w:r w:rsidR="0059061F">
        <w:rPr>
          <w:color w:val="000000" w:themeColor="text1"/>
          <w:u w:color="000000" w:themeColor="text1"/>
        </w:rPr>
        <w:t xml:space="preserve"> with fifty</w:t>
      </w:r>
      <w:r w:rsidR="00784D75">
        <w:rPr>
          <w:color w:val="000000" w:themeColor="text1"/>
          <w:u w:color="000000" w:themeColor="text1"/>
        </w:rPr>
        <w:noBreakHyphen/>
      </w:r>
      <w:r w:rsidR="0059061F">
        <w:rPr>
          <w:color w:val="000000" w:themeColor="text1"/>
          <w:u w:color="000000" w:themeColor="text1"/>
        </w:rPr>
        <w:t>six neighborhoods</w:t>
      </w:r>
      <w:r w:rsidR="00064430">
        <w:rPr>
          <w:color w:val="000000" w:themeColor="text1"/>
          <w:u w:color="000000" w:themeColor="text1"/>
        </w:rPr>
        <w:t xml:space="preserve">; and </w:t>
      </w:r>
    </w:p>
    <w:p w:rsidR="00064430" w:rsidRDefault="00064430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430" w:rsidRDefault="00064430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F67BBC">
        <w:rPr>
          <w:color w:val="000000" w:themeColor="text1"/>
          <w:u w:color="000000" w:themeColor="text1"/>
        </w:rPr>
        <w:t xml:space="preserve">Sun City Hilton Head </w:t>
      </w:r>
      <w:r>
        <w:rPr>
          <w:color w:val="000000" w:themeColor="text1"/>
          <w:u w:color="000000" w:themeColor="text1"/>
        </w:rPr>
        <w:t>community is the brainchild of construction mogul Del Webb, who first pion</w:t>
      </w:r>
      <w:r w:rsidR="000D639F">
        <w:rPr>
          <w:color w:val="000000" w:themeColor="text1"/>
          <w:u w:color="000000" w:themeColor="text1"/>
        </w:rPr>
        <w:t>eered the age</w:t>
      </w:r>
      <w:r w:rsidR="00784D75">
        <w:rPr>
          <w:color w:val="000000" w:themeColor="text1"/>
          <w:u w:color="000000" w:themeColor="text1"/>
        </w:rPr>
        <w:noBreakHyphen/>
      </w:r>
      <w:r w:rsidR="000D639F">
        <w:rPr>
          <w:color w:val="000000" w:themeColor="text1"/>
          <w:u w:color="000000" w:themeColor="text1"/>
        </w:rPr>
        <w:t>restricted active</w:t>
      </w:r>
      <w:r w:rsidR="00622A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adult lifestyle community in Arizona before bringi</w:t>
      </w:r>
      <w:r w:rsidR="00F67BBC">
        <w:rPr>
          <w:color w:val="000000" w:themeColor="text1"/>
          <w:u w:color="000000" w:themeColor="text1"/>
        </w:rPr>
        <w:t>ng his vision to the East Coast</w:t>
      </w:r>
      <w:r>
        <w:rPr>
          <w:color w:val="000000" w:themeColor="text1"/>
          <w:u w:color="000000" w:themeColor="text1"/>
        </w:rPr>
        <w:t>;</w:t>
      </w:r>
      <w:r w:rsidR="000D639F">
        <w:rPr>
          <w:color w:val="000000" w:themeColor="text1"/>
          <w:u w:color="000000" w:themeColor="text1"/>
        </w:rPr>
        <w:t xml:space="preserve"> and</w:t>
      </w:r>
    </w:p>
    <w:p w:rsidR="005E0E6D" w:rsidRDefault="005E0E6D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72BC">
        <w:rPr>
          <w:color w:val="000000" w:themeColor="text1"/>
          <w:u w:color="000000" w:themeColor="text1"/>
        </w:rPr>
        <w:t>Sun City Hilton Head</w:t>
      </w:r>
      <w:r w:rsidR="00507A4E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 xml:space="preserve">will celebrate its </w:t>
      </w:r>
      <w:r w:rsidR="00E77D04">
        <w:rPr>
          <w:color w:val="000000" w:themeColor="text1"/>
          <w:u w:color="000000" w:themeColor="text1"/>
        </w:rPr>
        <w:t>twenty</w:t>
      </w:r>
      <w:r w:rsidR="00784D75">
        <w:rPr>
          <w:color w:val="000000" w:themeColor="text1"/>
          <w:u w:color="000000" w:themeColor="text1"/>
        </w:rPr>
        <w:noBreakHyphen/>
      </w:r>
      <w:r w:rsidR="00E77D04">
        <w:rPr>
          <w:color w:val="000000" w:themeColor="text1"/>
          <w:u w:color="000000" w:themeColor="text1"/>
        </w:rPr>
        <w:t>fifth</w:t>
      </w:r>
      <w:r w:rsidRPr="005372BC">
        <w:rPr>
          <w:color w:val="000000" w:themeColor="text1"/>
          <w:u w:color="000000" w:themeColor="text1"/>
        </w:rPr>
        <w:t xml:space="preserve"> anniversary </w:t>
      </w:r>
      <w:r w:rsidR="00F35956">
        <w:rPr>
          <w:color w:val="000000" w:themeColor="text1"/>
          <w:u w:color="000000" w:themeColor="text1"/>
        </w:rPr>
        <w:t xml:space="preserve">during the month of </w:t>
      </w:r>
      <w:r>
        <w:rPr>
          <w:color w:val="000000" w:themeColor="text1"/>
          <w:u w:color="000000" w:themeColor="text1"/>
        </w:rPr>
        <w:t>May</w:t>
      </w:r>
      <w:r w:rsidR="00384B08">
        <w:rPr>
          <w:color w:val="000000" w:themeColor="text1"/>
          <w:u w:color="000000" w:themeColor="text1"/>
        </w:rPr>
        <w:t xml:space="preserve"> 2020</w:t>
      </w:r>
      <w:r>
        <w:rPr>
          <w:color w:val="000000" w:themeColor="text1"/>
          <w:u w:color="000000" w:themeColor="text1"/>
        </w:rPr>
        <w:t>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3977">
        <w:rPr>
          <w:color w:val="000000" w:themeColor="text1"/>
          <w:u w:color="000000" w:themeColor="text1"/>
        </w:rPr>
        <w:t>Sun City Hilton Head</w:t>
      </w:r>
      <w:r w:rsidRPr="005372BC">
        <w:rPr>
          <w:color w:val="000000" w:themeColor="text1"/>
          <w:u w:color="000000" w:themeColor="text1"/>
        </w:rPr>
        <w:t xml:space="preserve"> achieved national recognition by 55PLACES.com for the past two consecutiv</w:t>
      </w:r>
      <w:r w:rsidR="00163F95">
        <w:rPr>
          <w:color w:val="000000" w:themeColor="text1"/>
          <w:u w:color="000000" w:themeColor="text1"/>
        </w:rPr>
        <w:t xml:space="preserve">e years as </w:t>
      </w:r>
      <w:r w:rsidR="00A130CA">
        <w:rPr>
          <w:color w:val="000000" w:themeColor="text1"/>
          <w:u w:color="000000" w:themeColor="text1"/>
        </w:rPr>
        <w:t xml:space="preserve">one of </w:t>
      </w:r>
      <w:r w:rsidR="00163F95">
        <w:rPr>
          <w:color w:val="000000" w:themeColor="text1"/>
          <w:u w:color="000000" w:themeColor="text1"/>
        </w:rPr>
        <w:t xml:space="preserve">the “Best </w:t>
      </w:r>
      <w:r w:rsidR="00716B2A">
        <w:rPr>
          <w:color w:val="000000" w:themeColor="text1"/>
          <w:u w:color="000000" w:themeColor="text1"/>
        </w:rPr>
        <w:t>55+</w:t>
      </w:r>
      <w:r w:rsidR="00163F95">
        <w:rPr>
          <w:color w:val="000000" w:themeColor="text1"/>
          <w:u w:color="000000" w:themeColor="text1"/>
        </w:rPr>
        <w:t xml:space="preserve"> Active Adult Communities” out of over two thousand communities </w:t>
      </w:r>
      <w:r w:rsidR="00716B2A">
        <w:rPr>
          <w:color w:val="000000" w:themeColor="text1"/>
          <w:u w:color="000000" w:themeColor="text1"/>
        </w:rPr>
        <w:t xml:space="preserve">across the United States, </w:t>
      </w:r>
      <w:r w:rsidR="00F349A4">
        <w:rPr>
          <w:color w:val="000000" w:themeColor="text1"/>
          <w:u w:color="000000" w:themeColor="text1"/>
        </w:rPr>
        <w:t>fourth</w:t>
      </w:r>
      <w:r w:rsidRPr="005372BC">
        <w:rPr>
          <w:color w:val="000000" w:themeColor="text1"/>
          <w:u w:color="000000" w:themeColor="text1"/>
        </w:rPr>
        <w:t xml:space="preserve"> place as one of t</w:t>
      </w:r>
      <w:r w:rsidR="00716B2A">
        <w:rPr>
          <w:color w:val="000000" w:themeColor="text1"/>
          <w:u w:color="000000" w:themeColor="text1"/>
        </w:rPr>
        <w:t xml:space="preserve">he </w:t>
      </w:r>
      <w:r w:rsidR="00163F95">
        <w:rPr>
          <w:color w:val="000000" w:themeColor="text1"/>
          <w:u w:color="000000" w:themeColor="text1"/>
        </w:rPr>
        <w:t>“</w:t>
      </w:r>
      <w:r w:rsidR="00716B2A">
        <w:rPr>
          <w:color w:val="000000" w:themeColor="text1"/>
          <w:u w:color="000000" w:themeColor="text1"/>
        </w:rPr>
        <w:t xml:space="preserve">100 Most Popular </w:t>
      </w:r>
      <w:r w:rsidR="00F349A4">
        <w:rPr>
          <w:color w:val="000000" w:themeColor="text1"/>
          <w:u w:color="000000" w:themeColor="text1"/>
        </w:rPr>
        <w:t xml:space="preserve">Active Adult </w:t>
      </w:r>
      <w:r w:rsidR="00716B2A">
        <w:rPr>
          <w:color w:val="000000" w:themeColor="text1"/>
          <w:u w:color="000000" w:themeColor="text1"/>
        </w:rPr>
        <w:t>Communities</w:t>
      </w:r>
      <w:r w:rsidR="00F349A4">
        <w:rPr>
          <w:color w:val="000000" w:themeColor="text1"/>
          <w:u w:color="000000" w:themeColor="text1"/>
        </w:rPr>
        <w:t xml:space="preserve"> of 2019</w:t>
      </w:r>
      <w:r w:rsidR="00224854">
        <w:rPr>
          <w:color w:val="000000" w:themeColor="text1"/>
          <w:u w:color="000000" w:themeColor="text1"/>
        </w:rPr>
        <w:t>,</w:t>
      </w:r>
      <w:r w:rsidR="00163F95">
        <w:rPr>
          <w:color w:val="000000" w:themeColor="text1"/>
          <w:u w:color="000000" w:themeColor="text1"/>
        </w:rPr>
        <w:t>”</w:t>
      </w:r>
      <w:r w:rsidRPr="005372BC">
        <w:rPr>
          <w:color w:val="000000" w:themeColor="text1"/>
          <w:u w:color="000000" w:themeColor="text1"/>
        </w:rPr>
        <w:t xml:space="preserve"> and </w:t>
      </w:r>
      <w:r w:rsidR="00F349A4">
        <w:rPr>
          <w:color w:val="000000" w:themeColor="text1"/>
          <w:u w:color="000000" w:themeColor="text1"/>
        </w:rPr>
        <w:t>second place as</w:t>
      </w:r>
      <w:r w:rsidRPr="005372BC">
        <w:rPr>
          <w:color w:val="000000" w:themeColor="text1"/>
          <w:u w:color="000000" w:themeColor="text1"/>
        </w:rPr>
        <w:t xml:space="preserve"> one of the </w:t>
      </w:r>
      <w:r w:rsidR="00F349A4">
        <w:rPr>
          <w:color w:val="000000" w:themeColor="text1"/>
          <w:u w:color="000000" w:themeColor="text1"/>
        </w:rPr>
        <w:t xml:space="preserve">“50 </w:t>
      </w:r>
      <w:r w:rsidRPr="005372BC">
        <w:rPr>
          <w:color w:val="000000" w:themeColor="text1"/>
          <w:u w:color="000000" w:themeColor="text1"/>
        </w:rPr>
        <w:t>Best</w:t>
      </w:r>
      <w:r w:rsidR="00784D7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Selling </w:t>
      </w:r>
      <w:r w:rsidR="00F349A4">
        <w:rPr>
          <w:color w:val="000000" w:themeColor="text1"/>
          <w:u w:color="000000" w:themeColor="text1"/>
        </w:rPr>
        <w:t xml:space="preserve">Active Adult </w:t>
      </w:r>
      <w:r>
        <w:rPr>
          <w:color w:val="000000" w:themeColor="text1"/>
          <w:u w:color="000000" w:themeColor="text1"/>
        </w:rPr>
        <w:t>Communities</w:t>
      </w:r>
      <w:r w:rsidR="00F349A4">
        <w:rPr>
          <w:color w:val="000000" w:themeColor="text1"/>
          <w:u w:color="000000" w:themeColor="text1"/>
        </w:rPr>
        <w:t xml:space="preserve"> for 2019”</w:t>
      </w:r>
      <w:r>
        <w:rPr>
          <w:color w:val="000000" w:themeColor="text1"/>
          <w:u w:color="000000" w:themeColor="text1"/>
        </w:rPr>
        <w:t>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077E">
        <w:rPr>
          <w:color w:val="000000" w:themeColor="text1"/>
          <w:u w:color="000000" w:themeColor="text1"/>
        </w:rPr>
        <w:t>the community</w:t>
      </w:r>
      <w:r w:rsidR="00CD3977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>received over a dozen awards for its communications publications from the National Mature Media Awards and 3 Excel Awards for its SunSations Magazine, Hurricane Preparedness G</w:t>
      </w:r>
      <w:r>
        <w:rPr>
          <w:color w:val="000000" w:themeColor="text1"/>
          <w:u w:color="000000" w:themeColor="text1"/>
        </w:rPr>
        <w:t>uide and Newsletters;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2767F">
        <w:rPr>
          <w:color w:val="000000" w:themeColor="text1"/>
          <w:u w:color="000000" w:themeColor="text1"/>
        </w:rPr>
        <w:t>the</w:t>
      </w:r>
      <w:r w:rsidRPr="005372BC">
        <w:rPr>
          <w:color w:val="000000" w:themeColor="text1"/>
          <w:u w:color="000000" w:themeColor="text1"/>
        </w:rPr>
        <w:t xml:space="preserve"> residents </w:t>
      </w:r>
      <w:r w:rsidR="0052767F">
        <w:rPr>
          <w:color w:val="000000" w:themeColor="text1"/>
          <w:u w:color="000000" w:themeColor="text1"/>
        </w:rPr>
        <w:t xml:space="preserve">of </w:t>
      </w:r>
      <w:r w:rsidR="0052767F" w:rsidRPr="005372BC">
        <w:rPr>
          <w:color w:val="000000" w:themeColor="text1"/>
          <w:u w:color="000000" w:themeColor="text1"/>
        </w:rPr>
        <w:t>Sun City Hilton Head</w:t>
      </w:r>
      <w:r w:rsidR="0052767F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 xml:space="preserve">provide significant </w:t>
      </w:r>
      <w:r w:rsidR="00716B2A">
        <w:rPr>
          <w:color w:val="000000" w:themeColor="text1"/>
          <w:u w:color="000000" w:themeColor="text1"/>
        </w:rPr>
        <w:t xml:space="preserve">volunteer </w:t>
      </w:r>
      <w:r w:rsidR="00C5314E">
        <w:rPr>
          <w:color w:val="000000" w:themeColor="text1"/>
          <w:u w:color="000000" w:themeColor="text1"/>
        </w:rPr>
        <w:t xml:space="preserve">hours </w:t>
      </w:r>
      <w:r w:rsidR="00716B2A">
        <w:rPr>
          <w:color w:val="000000" w:themeColor="text1"/>
          <w:u w:color="000000" w:themeColor="text1"/>
        </w:rPr>
        <w:t xml:space="preserve">with </w:t>
      </w:r>
      <w:r w:rsidRPr="005372BC">
        <w:rPr>
          <w:color w:val="000000" w:themeColor="text1"/>
          <w:u w:color="000000" w:themeColor="text1"/>
        </w:rPr>
        <w:t>organizations such as Read Indeed, Bluffton Self</w:t>
      </w:r>
      <w:r w:rsidR="00716B2A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>Help, Second Helpings, Backpack Buddies, Wreaths Across America, Santa for Seniors, Bags of Hope, The Independence Fund, and many others</w:t>
      </w:r>
      <w:r>
        <w:rPr>
          <w:color w:val="000000" w:themeColor="text1"/>
          <w:u w:color="000000" w:themeColor="text1"/>
        </w:rPr>
        <w:t>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2767F">
        <w:rPr>
          <w:color w:val="000000" w:themeColor="text1"/>
          <w:u w:color="000000" w:themeColor="text1"/>
        </w:rPr>
        <w:t xml:space="preserve">the </w:t>
      </w:r>
      <w:r w:rsidRPr="005372BC">
        <w:rPr>
          <w:color w:val="000000" w:themeColor="text1"/>
          <w:u w:color="000000" w:themeColor="text1"/>
        </w:rPr>
        <w:t xml:space="preserve">residents </w:t>
      </w:r>
      <w:r w:rsidR="003D48B0">
        <w:rPr>
          <w:color w:val="000000" w:themeColor="text1"/>
          <w:u w:color="000000" w:themeColor="text1"/>
        </w:rPr>
        <w:t>of Sun City Hilton Head</w:t>
      </w:r>
      <w:r w:rsidR="0052767F">
        <w:rPr>
          <w:color w:val="000000" w:themeColor="text1"/>
          <w:u w:color="000000" w:themeColor="text1"/>
        </w:rPr>
        <w:t xml:space="preserve"> also </w:t>
      </w:r>
      <w:r w:rsidRPr="005372BC">
        <w:rPr>
          <w:color w:val="000000" w:themeColor="text1"/>
          <w:u w:color="000000" w:themeColor="text1"/>
        </w:rPr>
        <w:t xml:space="preserve">serve on local </w:t>
      </w:r>
      <w:r w:rsidR="00716B2A">
        <w:rPr>
          <w:color w:val="000000" w:themeColor="text1"/>
          <w:u w:color="000000" w:themeColor="text1"/>
        </w:rPr>
        <w:t>s</w:t>
      </w:r>
      <w:r w:rsidRPr="005372BC">
        <w:rPr>
          <w:color w:val="000000" w:themeColor="text1"/>
          <w:u w:color="000000" w:themeColor="text1"/>
        </w:rPr>
        <w:t xml:space="preserve">chool </w:t>
      </w:r>
      <w:r w:rsidR="00716B2A">
        <w:rPr>
          <w:color w:val="000000" w:themeColor="text1"/>
          <w:u w:color="000000" w:themeColor="text1"/>
        </w:rPr>
        <w:t>boards,</w:t>
      </w:r>
      <w:r w:rsidRPr="005372BC">
        <w:rPr>
          <w:color w:val="000000" w:themeColor="text1"/>
          <w:u w:color="000000" w:themeColor="text1"/>
        </w:rPr>
        <w:t xml:space="preserve"> </w:t>
      </w:r>
      <w:r w:rsidR="00716B2A">
        <w:rPr>
          <w:color w:val="000000" w:themeColor="text1"/>
          <w:u w:color="000000" w:themeColor="text1"/>
        </w:rPr>
        <w:t>c</w:t>
      </w:r>
      <w:r w:rsidRPr="005372BC">
        <w:rPr>
          <w:color w:val="000000" w:themeColor="text1"/>
          <w:u w:color="000000" w:themeColor="text1"/>
        </w:rPr>
        <w:t>ounty</w:t>
      </w:r>
      <w:r w:rsidR="00716B2A">
        <w:rPr>
          <w:color w:val="000000" w:themeColor="text1"/>
          <w:u w:color="000000" w:themeColor="text1"/>
        </w:rPr>
        <w:t xml:space="preserve"> and c</w:t>
      </w:r>
      <w:r w:rsidRPr="005372BC">
        <w:rPr>
          <w:color w:val="000000" w:themeColor="text1"/>
          <w:u w:color="000000" w:themeColor="text1"/>
        </w:rPr>
        <w:t xml:space="preserve">ity </w:t>
      </w:r>
      <w:r w:rsidR="00716B2A">
        <w:rPr>
          <w:color w:val="000000" w:themeColor="text1"/>
          <w:u w:color="000000" w:themeColor="text1"/>
        </w:rPr>
        <w:t>b</w:t>
      </w:r>
      <w:r w:rsidRPr="005372BC">
        <w:rPr>
          <w:color w:val="000000" w:themeColor="text1"/>
          <w:u w:color="000000" w:themeColor="text1"/>
        </w:rPr>
        <w:t xml:space="preserve">oards and </w:t>
      </w:r>
      <w:r w:rsidR="00716B2A">
        <w:rPr>
          <w:color w:val="000000" w:themeColor="text1"/>
          <w:u w:color="000000" w:themeColor="text1"/>
        </w:rPr>
        <w:t>c</w:t>
      </w:r>
      <w:r w:rsidRPr="005372BC">
        <w:rPr>
          <w:color w:val="000000" w:themeColor="text1"/>
          <w:u w:color="000000" w:themeColor="text1"/>
        </w:rPr>
        <w:t xml:space="preserve">ommittees, as well as </w:t>
      </w:r>
      <w:r w:rsidR="00716B2A">
        <w:rPr>
          <w:color w:val="000000" w:themeColor="text1"/>
          <w:u w:color="000000" w:themeColor="text1"/>
        </w:rPr>
        <w:t>b</w:t>
      </w:r>
      <w:r w:rsidRPr="005372BC">
        <w:rPr>
          <w:color w:val="000000" w:themeColor="text1"/>
          <w:u w:color="000000" w:themeColor="text1"/>
        </w:rPr>
        <w:t>oards of large local companies provid</w:t>
      </w:r>
      <w:r>
        <w:rPr>
          <w:color w:val="000000" w:themeColor="text1"/>
          <w:u w:color="000000" w:themeColor="text1"/>
        </w:rPr>
        <w:t xml:space="preserve">ing services to the </w:t>
      </w:r>
      <w:r w:rsidR="003D48B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2767F">
        <w:rPr>
          <w:color w:val="000000" w:themeColor="text1"/>
          <w:u w:color="000000" w:themeColor="text1"/>
        </w:rPr>
        <w:t xml:space="preserve">the </w:t>
      </w:r>
      <w:r w:rsidRPr="005372BC">
        <w:rPr>
          <w:color w:val="000000" w:themeColor="text1"/>
          <w:u w:color="000000" w:themeColor="text1"/>
        </w:rPr>
        <w:t xml:space="preserve">residents </w:t>
      </w:r>
      <w:r w:rsidR="0052767F">
        <w:rPr>
          <w:color w:val="000000" w:themeColor="text1"/>
          <w:u w:color="000000" w:themeColor="text1"/>
        </w:rPr>
        <w:t xml:space="preserve">of </w:t>
      </w:r>
      <w:r w:rsidR="0052767F" w:rsidRPr="005372BC">
        <w:rPr>
          <w:color w:val="000000" w:themeColor="text1"/>
          <w:u w:color="000000" w:themeColor="text1"/>
        </w:rPr>
        <w:t>Sun City Hilton Head</w:t>
      </w:r>
      <w:r w:rsidR="0052767F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>contribute significantly to the local economies of the area</w:t>
      </w:r>
      <w:r>
        <w:rPr>
          <w:color w:val="000000" w:themeColor="text1"/>
          <w:u w:color="000000" w:themeColor="text1"/>
        </w:rPr>
        <w:t>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0D3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72BC">
        <w:rPr>
          <w:color w:val="000000" w:themeColor="text1"/>
          <w:u w:color="000000" w:themeColor="text1"/>
        </w:rPr>
        <w:t>Sun City Hilton Head</w:t>
      </w:r>
      <w:r w:rsidR="00406C7B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 xml:space="preserve">is a member and strong supporter of local </w:t>
      </w:r>
      <w:r w:rsidR="00525E74">
        <w:rPr>
          <w:color w:val="000000" w:themeColor="text1"/>
          <w:u w:color="000000" w:themeColor="text1"/>
        </w:rPr>
        <w:t>c</w:t>
      </w:r>
      <w:r w:rsidRPr="005372BC">
        <w:rPr>
          <w:color w:val="000000" w:themeColor="text1"/>
          <w:u w:color="000000" w:themeColor="text1"/>
        </w:rPr>
        <w:t>hamb</w:t>
      </w:r>
      <w:r>
        <w:rPr>
          <w:color w:val="000000" w:themeColor="text1"/>
          <w:u w:color="000000" w:themeColor="text1"/>
        </w:rPr>
        <w:t xml:space="preserve">ers of </w:t>
      </w:r>
      <w:r w:rsidR="00525E7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ommerce and </w:t>
      </w:r>
      <w:r w:rsidR="00525E7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oalitions</w:t>
      </w:r>
      <w:r w:rsidR="00384B08">
        <w:rPr>
          <w:color w:val="000000" w:themeColor="text1"/>
          <w:u w:color="000000" w:themeColor="text1"/>
        </w:rPr>
        <w:t xml:space="preserve"> and many of its residents </w:t>
      </w:r>
      <w:r w:rsidRPr="005372BC">
        <w:rPr>
          <w:color w:val="000000" w:themeColor="text1"/>
          <w:u w:color="000000" w:themeColor="text1"/>
        </w:rPr>
        <w:t>have been elected to serve on local government positions</w:t>
      </w:r>
      <w:r w:rsidR="000D3BB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Now, therefore, 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AAB" w:rsidRDefault="00314A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4AAB" w:rsidRDefault="00314A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E9D" w:rsidRDefault="00314AAB" w:rsidP="00BB2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64EAE">
        <w:t xml:space="preserve"> the members of the South Carolina House of Representatives, by this resolution, </w:t>
      </w:r>
      <w:r w:rsidR="00BB2E9D">
        <w:rPr>
          <w:color w:val="000000" w:themeColor="text1"/>
          <w:u w:color="000000" w:themeColor="text1"/>
        </w:rPr>
        <w:t>recognize and celebrate the twenty</w:t>
      </w:r>
      <w:r w:rsidR="00784D75">
        <w:rPr>
          <w:color w:val="000000" w:themeColor="text1"/>
          <w:u w:color="000000" w:themeColor="text1"/>
        </w:rPr>
        <w:noBreakHyphen/>
      </w:r>
      <w:r w:rsidR="00BB2E9D">
        <w:rPr>
          <w:color w:val="000000" w:themeColor="text1"/>
          <w:u w:color="000000" w:themeColor="text1"/>
        </w:rPr>
        <w:t>fifth anniversary of Sun City Hilton Head, declare May 13 through May 20, 2020 as “Sun City Hilton Head Days</w:t>
      </w:r>
      <w:r w:rsidR="009C577B">
        <w:rPr>
          <w:color w:val="000000" w:themeColor="text1"/>
          <w:u w:color="000000" w:themeColor="text1"/>
        </w:rPr>
        <w:t>,</w:t>
      </w:r>
      <w:r w:rsidR="00BB2E9D">
        <w:rPr>
          <w:color w:val="000000" w:themeColor="text1"/>
          <w:u w:color="000000" w:themeColor="text1"/>
        </w:rPr>
        <w:t>” and wish the community much success in the years to come.</w:t>
      </w:r>
    </w:p>
    <w:p w:rsidR="00314AAB" w:rsidRDefault="00314A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AAB" w:rsidRDefault="00314A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C6001">
        <w:t xml:space="preserve"> </w:t>
      </w:r>
      <w:r w:rsidR="0043188A">
        <w:t>the Sun City Hilton Head Association</w:t>
      </w:r>
      <w:r w:rsidR="005C6001">
        <w:t>.</w:t>
      </w:r>
    </w:p>
    <w:p w:rsidR="00D00D74" w:rsidRDefault="00784D75" w:rsidP="001F5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7E5B" w:rsidRDefault="00EA7E5B" w:rsidP="00EA7E5B">
      <w:pPr>
        <w:suppressAutoHyphens/>
      </w:pPr>
    </w:p>
    <w:sectPr w:rsidR="00EA7E5B" w:rsidSect="00EA7E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873" w:rsidRDefault="00C22873" w:rsidP="009F0C77">
      <w:r>
        <w:separator/>
      </w:r>
    </w:p>
  </w:endnote>
  <w:endnote w:type="continuationSeparator" w:id="0">
    <w:p w:rsidR="00C22873" w:rsidRDefault="00C228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8D049B-D928-4104-B9C4-474174992CA9}"/>
    <w:embedBold r:id="rId2" w:fontKey="{DCC20B43-3662-4C42-9314-BE666639E5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565EC74-CCB6-4748-8AA2-FA7CA65F22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253A91-AAB7-4331-95FC-2A584F2C73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98DC5C-5F71-40C8-BDF5-87FCED8DDE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A9E" w:rsidRPr="00EA7E5B" w:rsidRDefault="00EA7E5B" w:rsidP="00EA7E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873" w:rsidRDefault="00C22873" w:rsidP="009F0C77">
      <w:r>
        <w:separator/>
      </w:r>
    </w:p>
  </w:footnote>
  <w:footnote w:type="continuationSeparator" w:id="0">
    <w:p w:rsidR="00C22873" w:rsidRDefault="00C228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83PH20"/>
    <w:docVar w:name="CoverBillType" w:val="r"/>
    <w:docVar w:name="DocPath" w:val="L:\Council\bills\JN\3183PH20.DOCX"/>
    <w:docVar w:name="dvBillNumber" w:val="529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14AAB"/>
    <w:rsid w:val="00011869"/>
    <w:rsid w:val="00015CD6"/>
    <w:rsid w:val="00064430"/>
    <w:rsid w:val="000D3BB1"/>
    <w:rsid w:val="000D639F"/>
    <w:rsid w:val="000E0100"/>
    <w:rsid w:val="000E1785"/>
    <w:rsid w:val="000F40FA"/>
    <w:rsid w:val="001035F1"/>
    <w:rsid w:val="0010776B"/>
    <w:rsid w:val="00114055"/>
    <w:rsid w:val="00133E66"/>
    <w:rsid w:val="001435A3"/>
    <w:rsid w:val="00146ED3"/>
    <w:rsid w:val="00151044"/>
    <w:rsid w:val="00163F95"/>
    <w:rsid w:val="001744D3"/>
    <w:rsid w:val="001D08F2"/>
    <w:rsid w:val="001D3A58"/>
    <w:rsid w:val="001D525B"/>
    <w:rsid w:val="001D7F4F"/>
    <w:rsid w:val="001F5B5B"/>
    <w:rsid w:val="002003FC"/>
    <w:rsid w:val="00205238"/>
    <w:rsid w:val="00212C60"/>
    <w:rsid w:val="00217D80"/>
    <w:rsid w:val="00220C3D"/>
    <w:rsid w:val="00224854"/>
    <w:rsid w:val="002321B6"/>
    <w:rsid w:val="00232912"/>
    <w:rsid w:val="00250967"/>
    <w:rsid w:val="00251458"/>
    <w:rsid w:val="002543C8"/>
    <w:rsid w:val="0025541D"/>
    <w:rsid w:val="00263839"/>
    <w:rsid w:val="00284AAE"/>
    <w:rsid w:val="002E5912"/>
    <w:rsid w:val="00301B21"/>
    <w:rsid w:val="0031490E"/>
    <w:rsid w:val="00314AAB"/>
    <w:rsid w:val="00325348"/>
    <w:rsid w:val="0032732C"/>
    <w:rsid w:val="00336AD0"/>
    <w:rsid w:val="0037079A"/>
    <w:rsid w:val="00384B08"/>
    <w:rsid w:val="003C4DAB"/>
    <w:rsid w:val="003D01E8"/>
    <w:rsid w:val="003D48B0"/>
    <w:rsid w:val="003E5288"/>
    <w:rsid w:val="003F5F84"/>
    <w:rsid w:val="003F6D79"/>
    <w:rsid w:val="00406C7B"/>
    <w:rsid w:val="00411168"/>
    <w:rsid w:val="0041760A"/>
    <w:rsid w:val="00417C01"/>
    <w:rsid w:val="0043188A"/>
    <w:rsid w:val="004403BD"/>
    <w:rsid w:val="00461441"/>
    <w:rsid w:val="004662E0"/>
    <w:rsid w:val="004809EE"/>
    <w:rsid w:val="00493A9E"/>
    <w:rsid w:val="004B3408"/>
    <w:rsid w:val="004E7D54"/>
    <w:rsid w:val="004F2882"/>
    <w:rsid w:val="00507A4E"/>
    <w:rsid w:val="00525E74"/>
    <w:rsid w:val="005273C6"/>
    <w:rsid w:val="0052767F"/>
    <w:rsid w:val="00530A69"/>
    <w:rsid w:val="00534AC4"/>
    <w:rsid w:val="00545593"/>
    <w:rsid w:val="00556EBF"/>
    <w:rsid w:val="00564EAE"/>
    <w:rsid w:val="00577C6C"/>
    <w:rsid w:val="005848DB"/>
    <w:rsid w:val="00585AE2"/>
    <w:rsid w:val="0059061F"/>
    <w:rsid w:val="005A62FE"/>
    <w:rsid w:val="005C2FE2"/>
    <w:rsid w:val="005C6001"/>
    <w:rsid w:val="005E0E6D"/>
    <w:rsid w:val="005E2BC9"/>
    <w:rsid w:val="00605102"/>
    <w:rsid w:val="006215AA"/>
    <w:rsid w:val="00622ACD"/>
    <w:rsid w:val="00655AB3"/>
    <w:rsid w:val="00657035"/>
    <w:rsid w:val="006913C9"/>
    <w:rsid w:val="0069470D"/>
    <w:rsid w:val="006D58AA"/>
    <w:rsid w:val="00716B2A"/>
    <w:rsid w:val="00734F00"/>
    <w:rsid w:val="00736959"/>
    <w:rsid w:val="00776A3A"/>
    <w:rsid w:val="00784D75"/>
    <w:rsid w:val="007A70AE"/>
    <w:rsid w:val="007C2AA1"/>
    <w:rsid w:val="008362E8"/>
    <w:rsid w:val="0085786E"/>
    <w:rsid w:val="0087077E"/>
    <w:rsid w:val="008A057D"/>
    <w:rsid w:val="008A1768"/>
    <w:rsid w:val="008A489F"/>
    <w:rsid w:val="008F0F33"/>
    <w:rsid w:val="008F4429"/>
    <w:rsid w:val="00905166"/>
    <w:rsid w:val="009104CF"/>
    <w:rsid w:val="0094021A"/>
    <w:rsid w:val="00963451"/>
    <w:rsid w:val="009B44AF"/>
    <w:rsid w:val="009C577B"/>
    <w:rsid w:val="009C6A0B"/>
    <w:rsid w:val="009F0C77"/>
    <w:rsid w:val="009F4DD1"/>
    <w:rsid w:val="00A02543"/>
    <w:rsid w:val="00A130C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EFE"/>
    <w:rsid w:val="00B64FFF"/>
    <w:rsid w:val="00B7785D"/>
    <w:rsid w:val="00BB2E9D"/>
    <w:rsid w:val="00BE3C22"/>
    <w:rsid w:val="00C0345E"/>
    <w:rsid w:val="00C21ABE"/>
    <w:rsid w:val="00C22873"/>
    <w:rsid w:val="00C31C95"/>
    <w:rsid w:val="00C3483A"/>
    <w:rsid w:val="00C5314E"/>
    <w:rsid w:val="00C74E9D"/>
    <w:rsid w:val="00C826DD"/>
    <w:rsid w:val="00C82FD3"/>
    <w:rsid w:val="00C92819"/>
    <w:rsid w:val="00CC3E80"/>
    <w:rsid w:val="00CC4704"/>
    <w:rsid w:val="00CC6B7B"/>
    <w:rsid w:val="00CD2089"/>
    <w:rsid w:val="00CD3977"/>
    <w:rsid w:val="00D00D74"/>
    <w:rsid w:val="00D73A67"/>
    <w:rsid w:val="00D83BA8"/>
    <w:rsid w:val="00D970A9"/>
    <w:rsid w:val="00DF3845"/>
    <w:rsid w:val="00E41911"/>
    <w:rsid w:val="00E44B57"/>
    <w:rsid w:val="00E77D04"/>
    <w:rsid w:val="00E92EEF"/>
    <w:rsid w:val="00EA7E5B"/>
    <w:rsid w:val="00EE77BF"/>
    <w:rsid w:val="00EF2368"/>
    <w:rsid w:val="00F24442"/>
    <w:rsid w:val="00F349A4"/>
    <w:rsid w:val="00F35956"/>
    <w:rsid w:val="00F50AE3"/>
    <w:rsid w:val="00F655B7"/>
    <w:rsid w:val="00F656BA"/>
    <w:rsid w:val="00F67BBC"/>
    <w:rsid w:val="00F67CF1"/>
    <w:rsid w:val="00F728AA"/>
    <w:rsid w:val="00F840F0"/>
    <w:rsid w:val="00F92B7B"/>
    <w:rsid w:val="00FB0D0D"/>
    <w:rsid w:val="00FB43B4"/>
    <w:rsid w:val="00FB6B0B"/>
    <w:rsid w:val="00FC12B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AB1E0C-5DC5-4E4E-BD97-72C88D4C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E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E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463DA-DAEB-4BE7-89C1-2F2E9C047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432</Words>
  <Characters>2256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5299 Text of Previous Version (Feb. 27, 2020) - South Carolina Legislature Online</dc:title>
  <dc:creator>Julie Newboult</dc:creator>
  <cp:lastModifiedBy>S Wilson</cp:lastModifiedBy>
  <cp:revision>2</cp:revision>
  <cp:lastPrinted>2020-02-05T21:56:00Z</cp:lastPrinted>
  <dcterms:created xsi:type="dcterms:W3CDTF">2020-02-27T15:25:00Z</dcterms:created>
  <dcterms:modified xsi:type="dcterms:W3CDTF">2020-02-27T15:25:00Z</dcterms:modified>
</cp:coreProperties>
</file>