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D3" w:rsidRPr="003370D3" w:rsidRDefault="003370D3" w:rsidP="003370D3">
      <w:pPr>
        <w:tabs>
          <w:tab w:val="right" w:pos="5933"/>
        </w:tabs>
        <w:suppressAutoHyphens/>
      </w:pPr>
      <w:r>
        <w:tab/>
      </w:r>
      <w:r>
        <w:rPr>
          <w:b/>
          <w:sz w:val="36"/>
        </w:rPr>
        <w:t>H. 5301</w:t>
      </w: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D3" w:rsidRDefault="003370D3"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22AD">
        <w:t>Rep. Forrest</w:t>
      </w: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3370D3" w:rsidRPr="003370D3" w:rsidRDefault="003370D3"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D3" w:rsidRDefault="003370D3"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370D3" w:rsidRPr="003370D3" w:rsidRDefault="003370D3"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5301) to request the Department of Transportation name the portion of Fairview Road in Lexington County from its intersection with Interstate Highway 20 to its intersection with Oleander Road “Fire Engineer Paul E., etc., respectfully</w:t>
      </w:r>
    </w:p>
    <w:p w:rsidR="003370D3" w:rsidRPr="003370D3" w:rsidRDefault="003370D3"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370D3" w:rsidRPr="003370D3" w:rsidRDefault="003370D3"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D3" w:rsidRDefault="00337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70D3" w:rsidSect="003370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2896" w:rsidRDefault="000E28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013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7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FAIRVIEW ROAD IN LEXINGTON COUNTY FROM ITS INTERSECTION WITH INTERSTATE HIGHWAY 20 TO ITS INTERSECTION WITH OLEANDER ROAD “FIRE ENGINEER PAUL E. QUATTLEBAUM, JR. </w:t>
      </w:r>
      <w:r w:rsidR="007C2E84">
        <w:t xml:space="preserve">MEMORIAL </w:t>
      </w:r>
      <w:r>
        <w:t>HIGHWAY” AND ERECT APPROPRIATE SIGNS OR MARKERS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A0E"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3CE2">
        <w:t>b</w:t>
      </w:r>
      <w:r w:rsidR="00AF6A0E">
        <w:t xml:space="preserve">orn October </w:t>
      </w:r>
      <w:r w:rsidR="00A85A57">
        <w:t>1</w:t>
      </w:r>
      <w:r w:rsidR="00AF6A0E">
        <w:t xml:space="preserve">3, 1972, Fire Engineer Paul Edwin Quattlebaum, Jr., </w:t>
      </w:r>
      <w:r w:rsidR="00A85A57">
        <w:t xml:space="preserve">a </w:t>
      </w:r>
      <w:r w:rsidR="00AF6A0E">
        <w:t xml:space="preserve">son of Paul E. Quattlebaum, Sr., and the late Debbie Sweeny Quattlebaum, </w:t>
      </w:r>
      <w:r w:rsidR="00D02C12">
        <w:t xml:space="preserve">tragically </w:t>
      </w:r>
      <w:r w:rsidR="00AF6A0E">
        <w:t>lost his life in the line of duty October 4, 2019; and</w:t>
      </w:r>
    </w:p>
    <w:p w:rsidR="00AF6A0E" w:rsidRDefault="00AF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A0E" w:rsidRDefault="00AF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1990 graduate of Batesburg</w:t>
      </w:r>
      <w:r w:rsidR="00A13CE2">
        <w:noBreakHyphen/>
      </w:r>
      <w:r>
        <w:t>Leesburg High School, Mr. Quattlebaum honorably served his country as a lance corporal in the United States Marine Corps, serving as a</w:t>
      </w:r>
      <w:r w:rsidR="00A85A57">
        <w:t xml:space="preserve"> field radio operator from 1992 to </w:t>
      </w:r>
      <w:r>
        <w:t>1994; and</w:t>
      </w:r>
    </w:p>
    <w:p w:rsidR="00AF6A0E" w:rsidRDefault="00AF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8DD" w:rsidRDefault="00AF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w:t>
      </w:r>
      <w:r w:rsidR="00A85A57">
        <w:t>ably discharged from the Marine Corps</w:t>
      </w:r>
      <w:r>
        <w:t xml:space="preserve">, Mr. Quattlebaum </w:t>
      </w:r>
      <w:r w:rsidR="006B08DD">
        <w:t xml:space="preserve">began his </w:t>
      </w:r>
      <w:r w:rsidR="00A85A57">
        <w:t>public service</w:t>
      </w:r>
      <w:r w:rsidR="006B08DD">
        <w:t xml:space="preserve"> career as a volunteer </w:t>
      </w:r>
      <w:r w:rsidR="00A85A57">
        <w:t xml:space="preserve">Lexington County firefighter </w:t>
      </w:r>
      <w:r w:rsidR="006B08DD">
        <w:t>before</w:t>
      </w:r>
      <w:r w:rsidR="00A85A57">
        <w:t xml:space="preserve"> being hired full </w:t>
      </w:r>
      <w:r w:rsidR="006B08DD">
        <w:t>time</w:t>
      </w:r>
      <w:r w:rsidR="00A85A57">
        <w:t>.</w:t>
      </w:r>
      <w:r w:rsidR="006B08DD">
        <w:t xml:space="preserve"> He </w:t>
      </w:r>
      <w:r>
        <w:t xml:space="preserve">went on to serve </w:t>
      </w:r>
      <w:r w:rsidR="00262DB9">
        <w:t xml:space="preserve">with </w:t>
      </w:r>
      <w:r w:rsidR="00A85A57">
        <w:t>that c</w:t>
      </w:r>
      <w:r>
        <w:t>ounty</w:t>
      </w:r>
      <w:r w:rsidR="00A13CE2" w:rsidRPr="00A13CE2">
        <w:t>’</w:t>
      </w:r>
      <w:r w:rsidR="00A85A57">
        <w:t>s fire service</w:t>
      </w:r>
      <w:r>
        <w:t xml:space="preserve"> </w:t>
      </w:r>
      <w:r w:rsidR="006B08DD">
        <w:t>for</w:t>
      </w:r>
      <w:r>
        <w:t xml:space="preserve"> twenty</w:t>
      </w:r>
      <w:r w:rsidR="00A13CE2">
        <w:noBreakHyphen/>
      </w:r>
      <w:r>
        <w:t>two</w:t>
      </w:r>
      <w:r w:rsidR="007926E1">
        <w:t xml:space="preserve"> </w:t>
      </w:r>
      <w:r>
        <w:t>year</w:t>
      </w:r>
      <w:r w:rsidR="006B08DD">
        <w:t>s</w:t>
      </w:r>
      <w:r w:rsidR="00A85A57">
        <w:t>,</w:t>
      </w:r>
      <w:r w:rsidR="006B08DD">
        <w:t xml:space="preserve"> most recently as fire engineer at Samaria Fire Department Station 27; and</w:t>
      </w:r>
    </w:p>
    <w:p w:rsidR="006B08DD" w:rsidRDefault="006B0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C12" w:rsidRDefault="00D0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85A57">
        <w:t xml:space="preserve"> on October 4, 2019, having been dispatched on a medical call</w:t>
      </w:r>
      <w:r>
        <w:t>, Mr. Q</w:t>
      </w:r>
      <w:r w:rsidR="00A85A57">
        <w:t xml:space="preserve">uattlebaum and his partner </w:t>
      </w:r>
      <w:r>
        <w:t>came upon a vehicle collision. Stopping to assist the vehicle</w:t>
      </w:r>
      <w:r w:rsidR="00A13CE2" w:rsidRPr="00A13CE2">
        <w:t>’</w:t>
      </w:r>
      <w:r>
        <w:t>s passengers, Mr. Quattlebaum was hit by a passing semi</w:t>
      </w:r>
      <w:r w:rsidR="00A13CE2">
        <w:noBreakHyphen/>
      </w:r>
      <w:r>
        <w:t>truck and later passed away; and</w:t>
      </w:r>
    </w:p>
    <w:p w:rsidR="00D02C12" w:rsidRDefault="00D0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C12" w:rsidRDefault="00D0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E2" w:rsidRDefault="00D0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Mr. Quattlebaum </w:t>
      </w:r>
      <w:r w:rsidR="00C85121">
        <w:t>was afforded a farewell</w:t>
      </w:r>
      <w:r w:rsidR="00A13CE2">
        <w:t xml:space="preserve"> befitting a fallen hero. H</w:t>
      </w:r>
      <w:r w:rsidR="00C85121">
        <w:t xml:space="preserve">is body </w:t>
      </w:r>
      <w:r w:rsidR="00A13CE2">
        <w:t xml:space="preserve">was </w:t>
      </w:r>
      <w:r w:rsidR="00C85121">
        <w:t>brough</w:t>
      </w:r>
      <w:r w:rsidR="00A13CE2">
        <w:t>t</w:t>
      </w:r>
      <w:r w:rsidR="00C85121">
        <w:t xml:space="preserve"> to the service on the back of a Lexington County Fire Service engine</w:t>
      </w:r>
      <w:r w:rsidR="00A13CE2">
        <w:t>, and firefighters, police officers, emergency medical personnel and uniformed personnel from around the country joined in the service; and</w:t>
      </w:r>
    </w:p>
    <w:p w:rsidR="00A13CE2" w:rsidRDefault="00A13C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C12" w:rsidRDefault="00A13C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C85121">
        <w:t>n eulogizing him, Fire Chief Mark A. Davis called Quattlebaum a hero because of the way he lived his life. “He was a man dedicated to his country, his county, his fire department, and his family and friends”; and</w:t>
      </w:r>
    </w:p>
    <w:p w:rsidR="00C85121" w:rsidRDefault="00C851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1" w:rsidRDefault="00D0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Fire Engineer Paul E. Quattlebaum, Jr., is survived by his father Paul E. Quattlebaum, Sr.</w:t>
      </w:r>
      <w:r w:rsidR="007926E1">
        <w:t>,</w:t>
      </w:r>
      <w:r>
        <w:t xml:space="preserve"> and stepmother Gwen S. Quattlebaum, a son, Elijah Paul Quattlebaum</w:t>
      </w:r>
      <w:r w:rsidR="00C85121">
        <w:t>,</w:t>
      </w:r>
      <w:r>
        <w:t xml:space="preserve"> and a host of other </w:t>
      </w:r>
      <w:r w:rsidR="00C85121">
        <w:t xml:space="preserve">relatives and friends; and </w:t>
      </w:r>
    </w:p>
    <w:p w:rsidR="00C85121" w:rsidRDefault="00C851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32" w:rsidRDefault="00C851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3CE2">
        <w:t>it is</w:t>
      </w:r>
      <w:r>
        <w:t xml:space="preserve"> fitting and proper that the South Carolina General Assembly pay homage to a native son who paid the ultimate sacrifice in the line of duty by naming a portion of highway in Lexington County in his honor.  </w:t>
      </w:r>
      <w:r w:rsidR="002C0132">
        <w:t xml:space="preserve">Now, therefore, </w:t>
      </w: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5121">
        <w:t xml:space="preserve"> the members of the General Assembly request the Department of Transportation name the portion of Fairview Road in Lexington County from its intersection with Interstate Highway 20 to its intersection with Oleander Road “Fire Engineer Paul Quattlebaum, Jr. </w:t>
      </w:r>
      <w:r w:rsidR="007C2E84">
        <w:t xml:space="preserve">Memorial </w:t>
      </w:r>
      <w:r w:rsidR="00C85121">
        <w:t>Highway” and erect appropriate signs or markers along this portion of highway containing these words.</w:t>
      </w: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85121">
        <w:t>forward</w:t>
      </w:r>
      <w:r>
        <w:t>ed to</w:t>
      </w:r>
      <w:r w:rsidR="00C85121">
        <w:t xml:space="preserve"> the Department of Transportation.</w:t>
      </w:r>
    </w:p>
    <w:p w:rsidR="00487801" w:rsidRDefault="00A13C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BDB" w:rsidRDefault="00AD4BDB" w:rsidP="00AD4BDB">
      <w:pPr>
        <w:suppressAutoHyphens/>
      </w:pPr>
    </w:p>
    <w:sectPr w:rsidR="00AD4BDB" w:rsidSect="003370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132" w:rsidRDefault="002C0132" w:rsidP="009F0C77">
      <w:r>
        <w:separator/>
      </w:r>
    </w:p>
  </w:endnote>
  <w:endnote w:type="continuationSeparator" w:id="0">
    <w:p w:rsidR="002C0132" w:rsidRDefault="002C0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0CF7773-6703-4B2B-B9F3-527EE7ABC5B1}"/>
    <w:embedBold r:id="rId2" w:fontKey="{023B0160-43D3-4A03-9523-C9EEEEB259EB}"/>
  </w:font>
  <w:font w:name="Calibri">
    <w:panose1 w:val="020F0502020204030204"/>
    <w:charset w:val="00"/>
    <w:family w:val="swiss"/>
    <w:pitch w:val="variable"/>
    <w:sig w:usb0="E0002AFF" w:usb1="C000247B" w:usb2="00000009" w:usb3="00000000" w:csb0="000001FF" w:csb1="00000000"/>
    <w:embedRegular r:id="rId3" w:fontKey="{ACDA449D-C8BA-4878-9832-C1688682EFCA}"/>
  </w:font>
  <w:font w:name="Segoe UI">
    <w:panose1 w:val="020B0502040204020203"/>
    <w:charset w:val="00"/>
    <w:family w:val="swiss"/>
    <w:pitch w:val="variable"/>
    <w:sig w:usb0="E4002EFF" w:usb1="C000E47F" w:usb2="00000009" w:usb3="00000000" w:csb0="000001FF" w:csb1="00000000"/>
    <w:embedRegular r:id="rId4" w:fontKey="{8956D37D-F0AC-42CC-A249-D184AFB5DA58}"/>
  </w:font>
  <w:font w:name="Cambria">
    <w:panose1 w:val="02040503050406030204"/>
    <w:charset w:val="00"/>
    <w:family w:val="roman"/>
    <w:pitch w:val="variable"/>
    <w:sig w:usb0="E00006FF" w:usb1="420024FF" w:usb2="02000000" w:usb3="00000000" w:csb0="0000019F" w:csb1="00000000"/>
    <w:embedRegular r:id="rId5" w:fontKey="{EC578E8C-915D-46AB-93AB-4201B4FD5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01" w:rsidRPr="000E2896" w:rsidRDefault="000E2896" w:rsidP="000E2896">
    <w:pPr>
      <w:pStyle w:val="Footer"/>
      <w:tabs>
        <w:tab w:val="clear" w:pos="4680"/>
        <w:tab w:val="clear" w:pos="9360"/>
        <w:tab w:val="center" w:pos="2995"/>
      </w:tabs>
      <w:spacing w:before="120"/>
    </w:pPr>
    <w:r>
      <w:t>[5301</w:t>
    </w:r>
    <w:r w:rsidR="003370D3">
      <w:t>-</w:t>
    </w:r>
    <w:r w:rsidR="003370D3">
      <w:fldChar w:fldCharType="begin"/>
    </w:r>
    <w:r w:rsidR="003370D3">
      <w:instrText xml:space="preserve"> PAGE  \* MERGEFORMAT </w:instrText>
    </w:r>
    <w:r w:rsidR="003370D3">
      <w:fldChar w:fldCharType="separate"/>
    </w:r>
    <w:r w:rsidR="00441373">
      <w:rPr>
        <w:noProof/>
      </w:rPr>
      <w:t>1</w:t>
    </w:r>
    <w:r w:rsidR="003370D3">
      <w:fldChar w:fldCharType="end"/>
    </w:r>
    <w:r w:rsidR="003370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0D3" w:rsidRPr="000E2896" w:rsidRDefault="003370D3" w:rsidP="000E2896">
    <w:pPr>
      <w:pStyle w:val="Footer"/>
      <w:tabs>
        <w:tab w:val="clear" w:pos="4680"/>
        <w:tab w:val="clear" w:pos="9360"/>
        <w:tab w:val="center" w:pos="2995"/>
      </w:tabs>
      <w:spacing w:before="120"/>
    </w:pPr>
    <w:r>
      <w:t>[5301]</w:t>
    </w:r>
    <w:r>
      <w:tab/>
    </w:r>
    <w:r>
      <w:fldChar w:fldCharType="begin"/>
    </w:r>
    <w:r>
      <w:instrText xml:space="preserve"> PAGE  \* MERGEFORMAT </w:instrText>
    </w:r>
    <w:r>
      <w:fldChar w:fldCharType="separate"/>
    </w:r>
    <w:r w:rsidR="00AD4B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132" w:rsidRDefault="002C0132" w:rsidP="009F0C77">
      <w:r>
        <w:separator/>
      </w:r>
    </w:p>
  </w:footnote>
  <w:footnote w:type="continuationSeparator" w:id="0">
    <w:p w:rsidR="002C0132" w:rsidRDefault="002C0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2CM20"/>
    <w:docVar w:name="CoverBillType" w:val="c"/>
    <w:docVar w:name="DocPath" w:val="L:\Council\bills\GT\5822CM20.DOCX"/>
    <w:docVar w:name="dvBillNumber" w:val="5301"/>
    <w:docVar w:name="dvBillNumberPrefix" w:val="H. "/>
    <w:docVar w:name="dvOriginalBody" w:val="House"/>
    <w:docVar w:name="dvSteno" w:val="GT"/>
    <w:docVar w:name="NameofBody" w:val="h"/>
    <w:docVar w:name="vGroup2" w:val="Council"/>
  </w:docVars>
  <w:rsids>
    <w:rsidRoot w:val="002C0132"/>
    <w:rsid w:val="00011869"/>
    <w:rsid w:val="00015CD6"/>
    <w:rsid w:val="00047BC5"/>
    <w:rsid w:val="000E0100"/>
    <w:rsid w:val="000E1785"/>
    <w:rsid w:val="000E2896"/>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2DB9"/>
    <w:rsid w:val="00284AAE"/>
    <w:rsid w:val="002C0132"/>
    <w:rsid w:val="002E5912"/>
    <w:rsid w:val="00301B21"/>
    <w:rsid w:val="00325348"/>
    <w:rsid w:val="0032732C"/>
    <w:rsid w:val="00336AD0"/>
    <w:rsid w:val="003370D3"/>
    <w:rsid w:val="0037079A"/>
    <w:rsid w:val="003C4DAB"/>
    <w:rsid w:val="003D01E8"/>
    <w:rsid w:val="003E5288"/>
    <w:rsid w:val="003F6D79"/>
    <w:rsid w:val="0041760A"/>
    <w:rsid w:val="00417C01"/>
    <w:rsid w:val="004403BD"/>
    <w:rsid w:val="00441373"/>
    <w:rsid w:val="00461441"/>
    <w:rsid w:val="004809EE"/>
    <w:rsid w:val="00487801"/>
    <w:rsid w:val="004E7D54"/>
    <w:rsid w:val="005273C6"/>
    <w:rsid w:val="00530A69"/>
    <w:rsid w:val="00545593"/>
    <w:rsid w:val="00556EBF"/>
    <w:rsid w:val="00577C6C"/>
    <w:rsid w:val="005A62FE"/>
    <w:rsid w:val="005C2FE2"/>
    <w:rsid w:val="005E2BC9"/>
    <w:rsid w:val="00605102"/>
    <w:rsid w:val="006215AA"/>
    <w:rsid w:val="006913C9"/>
    <w:rsid w:val="0069470D"/>
    <w:rsid w:val="006B08DD"/>
    <w:rsid w:val="006D58AA"/>
    <w:rsid w:val="00734F00"/>
    <w:rsid w:val="00736959"/>
    <w:rsid w:val="007926E1"/>
    <w:rsid w:val="007A70AE"/>
    <w:rsid w:val="007C2E84"/>
    <w:rsid w:val="008362E8"/>
    <w:rsid w:val="0085786E"/>
    <w:rsid w:val="008A1768"/>
    <w:rsid w:val="008A489F"/>
    <w:rsid w:val="008F0F33"/>
    <w:rsid w:val="008F4429"/>
    <w:rsid w:val="0094021A"/>
    <w:rsid w:val="009B44AF"/>
    <w:rsid w:val="009C6A0B"/>
    <w:rsid w:val="009F0C77"/>
    <w:rsid w:val="009F4DD1"/>
    <w:rsid w:val="00A02543"/>
    <w:rsid w:val="00A13CE2"/>
    <w:rsid w:val="00A41684"/>
    <w:rsid w:val="00A64E80"/>
    <w:rsid w:val="00A72BCD"/>
    <w:rsid w:val="00A741D9"/>
    <w:rsid w:val="00A833AB"/>
    <w:rsid w:val="00A85A57"/>
    <w:rsid w:val="00A9741D"/>
    <w:rsid w:val="00AC34A2"/>
    <w:rsid w:val="00AD1C9A"/>
    <w:rsid w:val="00AD4B17"/>
    <w:rsid w:val="00AD4BDB"/>
    <w:rsid w:val="00AF6A0E"/>
    <w:rsid w:val="00B412D4"/>
    <w:rsid w:val="00B64FFF"/>
    <w:rsid w:val="00BE3C22"/>
    <w:rsid w:val="00C0345E"/>
    <w:rsid w:val="00C21ABE"/>
    <w:rsid w:val="00C31C95"/>
    <w:rsid w:val="00C3483A"/>
    <w:rsid w:val="00C74E9D"/>
    <w:rsid w:val="00C826DD"/>
    <w:rsid w:val="00C82FD3"/>
    <w:rsid w:val="00C85121"/>
    <w:rsid w:val="00C92819"/>
    <w:rsid w:val="00CC6B7B"/>
    <w:rsid w:val="00CD2089"/>
    <w:rsid w:val="00D02C1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D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E4D813-9F13-4F1C-B5B6-DAF8CABB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E484B-16AC-4533-8C2B-28CD41BE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C390CEA7</Template>
  <TotalTime>0</TotalTime>
  <Pages>3</Pages>
  <Words>559</Words>
  <Characters>2945</Characters>
  <Application>Microsoft Office Word</Application>
  <DocSecurity>0</DocSecurity>
  <Lines>101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5301 Text of Previous Version (Mar. 11, 2020) - South Carolina Legislature Online</dc:title>
  <dc:creator>Gwen Thurmond</dc:creator>
  <cp:lastModifiedBy>Lavarres Lynch</cp:lastModifiedBy>
  <cp:revision>2</cp:revision>
  <cp:lastPrinted>2020-02-25T19:25:00Z</cp:lastPrinted>
  <dcterms:created xsi:type="dcterms:W3CDTF">2020-03-11T20:29:00Z</dcterms:created>
  <dcterms:modified xsi:type="dcterms:W3CDTF">2020-03-11T20:29:00Z</dcterms:modified>
</cp:coreProperties>
</file>