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99E" w:rsidRDefault="00CD799E"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53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MICHAEL JAMES SEEZEN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6E6" w:rsidRDefault="0030453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36E6">
        <w:t xml:space="preserve">Michael James Seezen </w:t>
      </w:r>
      <w:r w:rsidR="007B36E6">
        <w:rPr>
          <w:color w:val="000000" w:themeColor="text1"/>
        </w:rPr>
        <w:t>of Troop 100 of the Indian Waters Council successfully passed his Eagle Scout Board of Review and thus completed the requirements for the rank of Eagle Scout;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2011 as a Webelo, through many years of meetings, campouts, and community service projects, James has earned the highest award in scouting;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James has earned numerous merit badges and has been named to the Order of the Arrow, Ordeal Member (Scouting</w:t>
      </w:r>
      <w:r w:rsidR="004C64D9" w:rsidRPr="004C64D9">
        <w:rPr>
          <w:color w:val="000000" w:themeColor="text1"/>
        </w:rPr>
        <w:t>’</w:t>
      </w:r>
      <w:r>
        <w:rPr>
          <w:color w:val="000000" w:themeColor="text1"/>
        </w:rPr>
        <w:t>s national honor society).  He has served his troop, sponsored by St. Joseph Catholic Church of Columbia, as Troop Guide, Assistant Patrol Leader, Patrol Leader and Assistant Senior Patrol Leader, and was awarded the National Outdoor Award in Camping. James also attended the National Jamboree in 2017 (the largest BSA event) and the Bishop England Trek;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on August 2, 2019, at Catholic Charities </w:t>
      </w:r>
      <w:r w:rsidR="004C64D9">
        <w:rPr>
          <w:color w:val="000000" w:themeColor="text1"/>
        </w:rPr>
        <w:noBreakHyphen/>
      </w:r>
      <w:r>
        <w:rPr>
          <w:color w:val="000000" w:themeColor="text1"/>
        </w:rPr>
        <w:t xml:space="preserve"> Clean of Heart.  James led a group of his fellow scouts and volunteers in cleaning, scraping, and painting the walls at the new location of Clean of Heart;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James officially received the rank of Eagle Scout on September 19, 2019;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C64D9">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0453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James Seezen who selflessly give of their time, talents, and energy to enrich their local communities and our State</w:t>
      </w:r>
      <w:r w:rsidR="00304536">
        <w:t>.  Now, therefore,</w:t>
      </w: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Michael James Seezen</w:t>
      </w:r>
      <w:r>
        <w:rPr>
          <w:color w:val="000000" w:themeColor="text1"/>
        </w:rPr>
        <w:t xml:space="preserve"> of Richland County for his remarkable accomplishments in the Boy Scouts of America and salute him upon achieving the celebrated rank of Eagle Scout, the highest award in Scouting.</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0453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James Seezen.</w:t>
      </w:r>
    </w:p>
    <w:p w:rsidR="00546A12" w:rsidRDefault="004C64D9" w:rsidP="000B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99E" w:rsidRDefault="00CD799E" w:rsidP="00CD799E">
      <w:pPr>
        <w:suppressAutoHyphens/>
      </w:pPr>
    </w:p>
    <w:sectPr w:rsidR="00CD799E" w:rsidSect="00CD79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536" w:rsidRDefault="00304536" w:rsidP="009F0C77">
      <w:r>
        <w:separator/>
      </w:r>
    </w:p>
  </w:endnote>
  <w:endnote w:type="continuationSeparator" w:id="0">
    <w:p w:rsidR="00304536" w:rsidRDefault="003045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360C51-B179-431F-9558-FFDFFF4445CB}"/>
    <w:embedBold r:id="rId2" w:fontKey="{8EB953C9-FAA2-4450-932B-1D365F2D533C}"/>
  </w:font>
  <w:font w:name="Calibri">
    <w:panose1 w:val="020F0502020204030204"/>
    <w:charset w:val="00"/>
    <w:family w:val="swiss"/>
    <w:pitch w:val="variable"/>
    <w:sig w:usb0="E0002EFF" w:usb1="C000247B" w:usb2="00000009" w:usb3="00000000" w:csb0="000001FF" w:csb1="00000000"/>
    <w:embedRegular r:id="rId3" w:fontKey="{D6ABD2B5-8CC1-4F89-BFD5-7FA184169B23}"/>
  </w:font>
  <w:font w:name="Segoe UI">
    <w:panose1 w:val="020B0502040204020203"/>
    <w:charset w:val="00"/>
    <w:family w:val="swiss"/>
    <w:pitch w:val="variable"/>
    <w:sig w:usb0="E4002EFF" w:usb1="C000E47F" w:usb2="00000009" w:usb3="00000000" w:csb0="000001FF" w:csb1="00000000"/>
    <w:embedRegular r:id="rId4" w:fontKey="{4B29723B-AB29-4EF0-A34E-673D03012C6E}"/>
  </w:font>
  <w:font w:name="Cambria">
    <w:panose1 w:val="02040503050406030204"/>
    <w:charset w:val="00"/>
    <w:family w:val="roman"/>
    <w:pitch w:val="variable"/>
    <w:sig w:usb0="E00006FF" w:usb1="420024FF" w:usb2="02000000" w:usb3="00000000" w:csb0="0000019F" w:csb1="00000000"/>
    <w:embedRegular r:id="rId5" w:fontKey="{2CEFFEE2-26D2-4956-A8F1-19B25A9A71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12" w:rsidRPr="00CD799E" w:rsidRDefault="00CD799E" w:rsidP="00CD799E">
    <w:pPr>
      <w:pStyle w:val="Footer"/>
      <w:tabs>
        <w:tab w:val="clear" w:pos="4680"/>
        <w:tab w:val="clear" w:pos="9360"/>
        <w:tab w:val="center" w:pos="2995"/>
      </w:tabs>
      <w:spacing w:before="120"/>
    </w:pPr>
    <w:r>
      <w:t>[5329]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536" w:rsidRDefault="00304536" w:rsidP="009F0C77">
      <w:r>
        <w:separator/>
      </w:r>
    </w:p>
  </w:footnote>
  <w:footnote w:type="continuationSeparator" w:id="0">
    <w:p w:rsidR="00304536" w:rsidRDefault="003045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8VR20"/>
    <w:docVar w:name="CoverBillType" w:val="r"/>
    <w:docVar w:name="DocPath" w:val="L:\Council\bills\CC\15748VR20.DOCX"/>
    <w:docVar w:name="dvBillNumber" w:val="5329"/>
    <w:docVar w:name="dvBillNumberPrefix" w:val="H. "/>
    <w:docVar w:name="dvOriginalBody" w:val="House"/>
    <w:docVar w:name="dvSteno" w:val="CC"/>
    <w:docVar w:name="NameofBody" w:val="h"/>
    <w:docVar w:name="vGroup2" w:val="Council"/>
  </w:docVars>
  <w:rsids>
    <w:rsidRoot w:val="00304536"/>
    <w:rsid w:val="00011869"/>
    <w:rsid w:val="00015CD6"/>
    <w:rsid w:val="000B77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536"/>
    <w:rsid w:val="00325348"/>
    <w:rsid w:val="0032732C"/>
    <w:rsid w:val="00336AD0"/>
    <w:rsid w:val="0037079A"/>
    <w:rsid w:val="003C4DAB"/>
    <w:rsid w:val="003D01E8"/>
    <w:rsid w:val="003E5288"/>
    <w:rsid w:val="003F6D79"/>
    <w:rsid w:val="0041760A"/>
    <w:rsid w:val="00417C01"/>
    <w:rsid w:val="004403BD"/>
    <w:rsid w:val="00461441"/>
    <w:rsid w:val="004809EE"/>
    <w:rsid w:val="004C64D9"/>
    <w:rsid w:val="004E7D54"/>
    <w:rsid w:val="005273C6"/>
    <w:rsid w:val="00530A69"/>
    <w:rsid w:val="00535B66"/>
    <w:rsid w:val="00545593"/>
    <w:rsid w:val="00546A12"/>
    <w:rsid w:val="00556EBF"/>
    <w:rsid w:val="00577C6C"/>
    <w:rsid w:val="005A62FE"/>
    <w:rsid w:val="005C2FE2"/>
    <w:rsid w:val="005E2BC9"/>
    <w:rsid w:val="00605102"/>
    <w:rsid w:val="006215AA"/>
    <w:rsid w:val="006913C9"/>
    <w:rsid w:val="0069470D"/>
    <w:rsid w:val="006C237A"/>
    <w:rsid w:val="006D58AA"/>
    <w:rsid w:val="00734F00"/>
    <w:rsid w:val="00736959"/>
    <w:rsid w:val="007A70AE"/>
    <w:rsid w:val="007B36E6"/>
    <w:rsid w:val="008362E8"/>
    <w:rsid w:val="0085786E"/>
    <w:rsid w:val="0088038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3F2"/>
    <w:rsid w:val="00B22D06"/>
    <w:rsid w:val="00B412D4"/>
    <w:rsid w:val="00B50F44"/>
    <w:rsid w:val="00B64FFF"/>
    <w:rsid w:val="00BE3C22"/>
    <w:rsid w:val="00C0345E"/>
    <w:rsid w:val="00C21ABE"/>
    <w:rsid w:val="00C31C95"/>
    <w:rsid w:val="00C3483A"/>
    <w:rsid w:val="00C74E9D"/>
    <w:rsid w:val="00C826DD"/>
    <w:rsid w:val="00C82FD3"/>
    <w:rsid w:val="00C92819"/>
    <w:rsid w:val="00CC6B7B"/>
    <w:rsid w:val="00CD2089"/>
    <w:rsid w:val="00CD799E"/>
    <w:rsid w:val="00CF504C"/>
    <w:rsid w:val="00D73A67"/>
    <w:rsid w:val="00D970A9"/>
    <w:rsid w:val="00DF3845"/>
    <w:rsid w:val="00E41911"/>
    <w:rsid w:val="00E41C21"/>
    <w:rsid w:val="00E44B57"/>
    <w:rsid w:val="00E91CC8"/>
    <w:rsid w:val="00E92EEF"/>
    <w:rsid w:val="00EF2368"/>
    <w:rsid w:val="00F24442"/>
    <w:rsid w:val="00F50AE3"/>
    <w:rsid w:val="00F655B7"/>
    <w:rsid w:val="00F656BA"/>
    <w:rsid w:val="00F67CF1"/>
    <w:rsid w:val="00F728AA"/>
    <w:rsid w:val="00F840F0"/>
    <w:rsid w:val="00FB0D0D"/>
    <w:rsid w:val="00FB192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C64B9-57F7-4DD6-A33C-99DE5F1B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C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D7CDF-1E95-46C5-B96D-0DAF87C6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469</Words>
  <Characters>2378</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5329 Text of Previous Version (Mar. 3, 2020) - South Carolina Legislature Online</dc:title>
  <dc:creator>Chris Charlton</dc:creator>
  <cp:lastModifiedBy>S Wilson</cp:lastModifiedBy>
  <cp:revision>2</cp:revision>
  <cp:lastPrinted>2020-03-02T17:59:00Z</cp:lastPrinted>
  <dcterms:created xsi:type="dcterms:W3CDTF">2020-03-03T18:54:00Z</dcterms:created>
  <dcterms:modified xsi:type="dcterms:W3CDTF">2020-03-03T18:54:00Z</dcterms:modified>
</cp:coreProperties>
</file>