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5AA" w:rsidRDefault="00B365AA"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156" w:rsidRDefault="00CA1156" w:rsidP="00CA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85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5150C"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5A09">
        <w:rPr>
          <w:color w:val="000000" w:themeColor="text1"/>
          <w:u w:color="000000" w:themeColor="text1"/>
        </w:rPr>
        <w:t>TO PROHIBIT A MAGISTRATE OR CIRCUIT COURT FROM COMMENCING AN EVICTION PROCEEDING FOR THE NONPAYMENT OF RENT WITHIN A NINETY</w:t>
      </w:r>
      <w:r w:rsidR="00CF2F2B">
        <w:rPr>
          <w:color w:val="000000" w:themeColor="text1"/>
          <w:u w:color="000000" w:themeColor="text1"/>
        </w:rPr>
        <w:noBreakHyphen/>
      </w:r>
      <w:r>
        <w:rPr>
          <w:color w:val="000000" w:themeColor="text1"/>
          <w:u w:color="000000" w:themeColor="text1"/>
        </w:rPr>
        <w:t>DAY GRACE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A09">
        <w:rPr>
          <w:color w:val="000000" w:themeColor="text1"/>
          <w:u w:color="000000" w:themeColor="text1"/>
        </w:rPr>
        <w:t>Whereas, the spread of COVID</w:t>
      </w:r>
      <w:r w:rsidR="00CF2F2B">
        <w:rPr>
          <w:color w:val="000000" w:themeColor="text1"/>
          <w:u w:color="000000" w:themeColor="text1"/>
        </w:rPr>
        <w:noBreakHyphen/>
      </w:r>
      <w:r w:rsidRPr="00675A09">
        <w:rPr>
          <w:color w:val="000000" w:themeColor="text1"/>
          <w:u w:color="000000" w:themeColor="text1"/>
        </w:rPr>
        <w:t xml:space="preserve">19, commonly known as the coronavirus, in the United States prompted the declaration of </w:t>
      </w:r>
      <w:r w:rsidR="00F06D47">
        <w:rPr>
          <w:color w:val="000000" w:themeColor="text1"/>
          <w:u w:color="000000" w:themeColor="text1"/>
        </w:rPr>
        <w:t xml:space="preserve">a </w:t>
      </w:r>
      <w:r w:rsidRPr="00675A09">
        <w:rPr>
          <w:color w:val="000000" w:themeColor="text1"/>
          <w:u w:color="000000" w:themeColor="text1"/>
        </w:rPr>
        <w:t>national emergency on March 13, 2020; and</w:t>
      </w:r>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A09">
        <w:rPr>
          <w:color w:val="000000" w:themeColor="text1"/>
          <w:u w:color="000000" w:themeColor="text1"/>
        </w:rPr>
        <w:t xml:space="preserve">Whereas, in response to the declaration, many states closed public schools and universities. Additionally, many professional and collegiate </w:t>
      </w:r>
      <w:r w:rsidR="005D5E8E">
        <w:rPr>
          <w:color w:val="000000" w:themeColor="text1"/>
          <w:u w:color="000000" w:themeColor="text1"/>
        </w:rPr>
        <w:t xml:space="preserve">athletic </w:t>
      </w:r>
      <w:r w:rsidRPr="00675A09">
        <w:rPr>
          <w:color w:val="000000" w:themeColor="text1"/>
          <w:u w:color="000000" w:themeColor="text1"/>
        </w:rPr>
        <w:t>seasons were postponed or cancelled to allow for social distancing; and</w:t>
      </w:r>
    </w:p>
    <w:p w:rsidR="0095150C" w:rsidRPr="00675A09"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50C" w:rsidRPr="0095150C" w:rsidRDefault="0095150C"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A09">
        <w:rPr>
          <w:color w:val="000000" w:themeColor="text1"/>
          <w:u w:color="000000" w:themeColor="text1"/>
        </w:rPr>
        <w:t>Whereas, while these measures are critical in stemming the spread of the coronavirus, it has also caused several businesses, predominantly restaurants and bars, to lose potential business. This has led to man</w:t>
      </w:r>
      <w:r w:rsidR="0057558C">
        <w:rPr>
          <w:color w:val="000000" w:themeColor="text1"/>
          <w:u w:color="000000" w:themeColor="text1"/>
        </w:rPr>
        <w:t>y Americans, especially those</w:t>
      </w:r>
      <w:r w:rsidRPr="00675A09">
        <w:rPr>
          <w:color w:val="000000" w:themeColor="text1"/>
          <w:u w:color="000000" w:themeColor="text1"/>
        </w:rPr>
        <w:t xml:space="preserve"> working in the service industry, expressing anxiety over their </w:t>
      </w:r>
      <w:r w:rsidR="0057558C">
        <w:rPr>
          <w:color w:val="000000" w:themeColor="text1"/>
          <w:u w:color="000000" w:themeColor="text1"/>
        </w:rPr>
        <w:t>in</w:t>
      </w:r>
      <w:r w:rsidRPr="00675A09">
        <w:rPr>
          <w:color w:val="000000" w:themeColor="text1"/>
          <w:u w:color="000000" w:themeColor="text1"/>
        </w:rPr>
        <w:t>ability to work and receive the paycheck they need to pay their rent and other bills. A ninety</w:t>
      </w:r>
      <w:r w:rsidR="00CF2F2B">
        <w:rPr>
          <w:color w:val="000000" w:themeColor="text1"/>
          <w:u w:color="000000" w:themeColor="text1"/>
        </w:rPr>
        <w:noBreakHyphen/>
      </w:r>
      <w:r w:rsidR="005D5E8E">
        <w:rPr>
          <w:color w:val="000000" w:themeColor="text1"/>
          <w:u w:color="000000" w:themeColor="text1"/>
        </w:rPr>
        <w:t>day moratorium on evictions</w:t>
      </w:r>
      <w:r w:rsidRPr="00675A09">
        <w:rPr>
          <w:color w:val="000000" w:themeColor="text1"/>
          <w:u w:color="000000" w:themeColor="text1"/>
        </w:rPr>
        <w:t xml:space="preserve"> would greatly assist the</w:t>
      </w:r>
      <w:r>
        <w:rPr>
          <w:color w:val="000000" w:themeColor="text1"/>
          <w:u w:color="000000" w:themeColor="text1"/>
        </w:rPr>
        <w:t>se individuals. Now, therefore,</w:t>
      </w:r>
    </w:p>
    <w:p w:rsidR="0095150C" w:rsidRDefault="00951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51" w:rsidRPr="0095150C" w:rsidRDefault="00F04851" w:rsidP="0095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150C" w:rsidRPr="00675A09">
        <w:rPr>
          <w:color w:val="000000" w:themeColor="text1"/>
          <w:u w:color="000000" w:themeColor="text1"/>
        </w:rPr>
        <w:t xml:space="preserve">A magistrate or circuit court is prohibited from commencing </w:t>
      </w:r>
      <w:r w:rsidR="005D5E8E">
        <w:rPr>
          <w:color w:val="000000" w:themeColor="text1"/>
          <w:u w:color="000000" w:themeColor="text1"/>
        </w:rPr>
        <w:t xml:space="preserve">or ordering </w:t>
      </w:r>
      <w:r w:rsidR="0095150C" w:rsidRPr="00675A09">
        <w:rPr>
          <w:color w:val="000000" w:themeColor="text1"/>
          <w:u w:color="000000" w:themeColor="text1"/>
        </w:rPr>
        <w:t>an eviction proceeding for nonpayment of rent within a ninety</w:t>
      </w:r>
      <w:r w:rsidR="00CF2F2B">
        <w:rPr>
          <w:color w:val="000000" w:themeColor="text1"/>
          <w:u w:color="000000" w:themeColor="text1"/>
        </w:rPr>
        <w:noBreakHyphen/>
      </w:r>
      <w:r w:rsidR="0095150C" w:rsidRPr="00675A09">
        <w:rPr>
          <w:color w:val="000000" w:themeColor="text1"/>
          <w:u w:color="000000" w:themeColor="text1"/>
        </w:rPr>
        <w:t xml:space="preserve">day grace period beginning on the effective date of this resolution. An eviction proceeding that </w:t>
      </w:r>
      <w:r w:rsidR="0057558C">
        <w:rPr>
          <w:color w:val="000000" w:themeColor="text1"/>
          <w:u w:color="000000" w:themeColor="text1"/>
        </w:rPr>
        <w:t xml:space="preserve">is </w:t>
      </w:r>
      <w:r w:rsidR="0095150C" w:rsidRPr="00675A09">
        <w:rPr>
          <w:color w:val="000000" w:themeColor="text1"/>
          <w:u w:color="000000" w:themeColor="text1"/>
        </w:rPr>
        <w:t>in process but not completed by the effective date of this resolution must be stayed by the magistrate or circuit court until the expiration of the ninety</w:t>
      </w:r>
      <w:r w:rsidR="00CF2F2B">
        <w:rPr>
          <w:color w:val="000000" w:themeColor="text1"/>
          <w:u w:color="000000" w:themeColor="text1"/>
        </w:rPr>
        <w:noBreakHyphen/>
      </w:r>
      <w:r w:rsidR="0095150C" w:rsidRPr="00675A09">
        <w:rPr>
          <w:color w:val="000000" w:themeColor="text1"/>
          <w:u w:color="000000" w:themeColor="text1"/>
        </w:rPr>
        <w:t xml:space="preserve">day </w:t>
      </w:r>
      <w:r w:rsidR="0095150C" w:rsidRPr="00675A09">
        <w:rPr>
          <w:color w:val="000000" w:themeColor="text1"/>
          <w:u w:color="000000" w:themeColor="text1"/>
        </w:rPr>
        <w:lastRenderedPageBreak/>
        <w:t>grace period. Nothing in this resolution may be construed to prohibit the landlord and tenant from terminating the lease agreement with the info</w:t>
      </w:r>
      <w:r w:rsidR="0095150C">
        <w:rPr>
          <w:color w:val="000000" w:themeColor="text1"/>
          <w:u w:color="000000" w:themeColor="text1"/>
        </w:rPr>
        <w:t xml:space="preserve">rmed consent of both parties. </w:t>
      </w: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51" w:rsidRDefault="00F04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50C">
        <w:t>2</w:t>
      </w:r>
      <w:r>
        <w:t>.</w:t>
      </w:r>
      <w:r>
        <w:tab/>
        <w:t>This joint resolution takes effect upon approval by the Governor.</w:t>
      </w:r>
    </w:p>
    <w:p w:rsidR="00553997" w:rsidRDefault="00CF2F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5AA" w:rsidRDefault="00B365AA" w:rsidP="00B365AA">
      <w:pPr>
        <w:suppressAutoHyphens/>
      </w:pPr>
    </w:p>
    <w:sectPr w:rsidR="00B365AA" w:rsidSect="00B365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851" w:rsidRDefault="00F04851" w:rsidP="009F0C77">
      <w:r>
        <w:separator/>
      </w:r>
    </w:p>
  </w:endnote>
  <w:endnote w:type="continuationSeparator" w:id="0">
    <w:p w:rsidR="00F04851" w:rsidRDefault="00F04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90A020-CC5D-44F0-BFAE-345C7BCB82ED}"/>
    <w:embedBold r:id="rId2" w:fontKey="{539A3914-32AD-4932-93DF-C5D2873B1894}"/>
  </w:font>
  <w:font w:name="Calibri">
    <w:panose1 w:val="020F0502020204030204"/>
    <w:charset w:val="00"/>
    <w:family w:val="swiss"/>
    <w:pitch w:val="variable"/>
    <w:sig w:usb0="E0002EFF" w:usb1="C000247B" w:usb2="00000009" w:usb3="00000000" w:csb0="000001FF" w:csb1="00000000"/>
    <w:embedRegular r:id="rId3" w:fontKey="{1A68C528-2066-4A92-9FB9-AF1C4F6FB70B}"/>
  </w:font>
  <w:font w:name="Segoe UI">
    <w:panose1 w:val="020B0502040204020203"/>
    <w:charset w:val="00"/>
    <w:family w:val="swiss"/>
    <w:pitch w:val="variable"/>
    <w:sig w:usb0="E4002EFF" w:usb1="C000E47F" w:usb2="00000009" w:usb3="00000000" w:csb0="000001FF" w:csb1="00000000"/>
    <w:embedRegular r:id="rId4" w:fontKey="{53CF83ED-70C9-4EC5-9D16-447734FB76DB}"/>
  </w:font>
  <w:font w:name="Cambria">
    <w:panose1 w:val="02040503050406030204"/>
    <w:charset w:val="00"/>
    <w:family w:val="roman"/>
    <w:pitch w:val="variable"/>
    <w:sig w:usb0="E00006FF" w:usb1="420024FF" w:usb2="02000000" w:usb3="00000000" w:csb0="0000019F" w:csb1="00000000"/>
    <w:embedRegular r:id="rId5" w:fontKey="{4C9E80DD-C6AD-4580-AD76-2A8198B0C5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997" w:rsidRPr="00B365AA" w:rsidRDefault="00B365AA" w:rsidP="00B365AA">
    <w:pPr>
      <w:pStyle w:val="Footer"/>
      <w:tabs>
        <w:tab w:val="clear" w:pos="4680"/>
        <w:tab w:val="clear" w:pos="9360"/>
        <w:tab w:val="center" w:pos="2995"/>
      </w:tabs>
      <w:spacing w:before="120"/>
    </w:pPr>
    <w:r>
      <w:t>[5419]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851" w:rsidRDefault="00F04851" w:rsidP="009F0C77">
      <w:r>
        <w:separator/>
      </w:r>
    </w:p>
  </w:footnote>
  <w:footnote w:type="continuationSeparator" w:id="0">
    <w:p w:rsidR="00F04851" w:rsidRDefault="00F04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83CZ20"/>
    <w:docVar w:name="CoverBillType" w:val="j"/>
    <w:docVar w:name="DocPath" w:val="L:\Council\bills\SM\20083CZ20.DOCX"/>
    <w:docVar w:name="dvBillNumber" w:val="5419"/>
    <w:docVar w:name="dvBillNumberPrefix" w:val="H. "/>
    <w:docVar w:name="dvOriginalBody" w:val="House"/>
    <w:docVar w:name="dvSteno" w:val="SM"/>
    <w:docVar w:name="NameofBody" w:val="h"/>
    <w:docVar w:name="vGroup2" w:val="Council"/>
  </w:docVars>
  <w:rsids>
    <w:rsidRoot w:val="00F04851"/>
    <w:rsid w:val="00011869"/>
    <w:rsid w:val="00015CD6"/>
    <w:rsid w:val="000E0100"/>
    <w:rsid w:val="000E1785"/>
    <w:rsid w:val="000F40FA"/>
    <w:rsid w:val="001035F1"/>
    <w:rsid w:val="0010776B"/>
    <w:rsid w:val="00133E66"/>
    <w:rsid w:val="001435A3"/>
    <w:rsid w:val="00146ED3"/>
    <w:rsid w:val="00151044"/>
    <w:rsid w:val="001B5F2F"/>
    <w:rsid w:val="001D08F2"/>
    <w:rsid w:val="001D3A58"/>
    <w:rsid w:val="001D525B"/>
    <w:rsid w:val="001D7F4F"/>
    <w:rsid w:val="00205238"/>
    <w:rsid w:val="002321B6"/>
    <w:rsid w:val="00232912"/>
    <w:rsid w:val="00250967"/>
    <w:rsid w:val="002543C8"/>
    <w:rsid w:val="0025541D"/>
    <w:rsid w:val="0026040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997"/>
    <w:rsid w:val="00556EBF"/>
    <w:rsid w:val="0057558C"/>
    <w:rsid w:val="00577C6C"/>
    <w:rsid w:val="005A62FE"/>
    <w:rsid w:val="005C2FE2"/>
    <w:rsid w:val="005D5E8E"/>
    <w:rsid w:val="005E2BC9"/>
    <w:rsid w:val="00605102"/>
    <w:rsid w:val="006215AA"/>
    <w:rsid w:val="006913C9"/>
    <w:rsid w:val="0069470D"/>
    <w:rsid w:val="006D58AA"/>
    <w:rsid w:val="00734F00"/>
    <w:rsid w:val="00736959"/>
    <w:rsid w:val="007A70AE"/>
    <w:rsid w:val="008362E8"/>
    <w:rsid w:val="0085786E"/>
    <w:rsid w:val="008A1768"/>
    <w:rsid w:val="008A489F"/>
    <w:rsid w:val="008D11E6"/>
    <w:rsid w:val="008F0F33"/>
    <w:rsid w:val="008F4429"/>
    <w:rsid w:val="0094021A"/>
    <w:rsid w:val="009515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5AA"/>
    <w:rsid w:val="00B412D4"/>
    <w:rsid w:val="00B64FFF"/>
    <w:rsid w:val="00BE3C22"/>
    <w:rsid w:val="00C0345E"/>
    <w:rsid w:val="00C21ABE"/>
    <w:rsid w:val="00C31C95"/>
    <w:rsid w:val="00C3483A"/>
    <w:rsid w:val="00C74E9D"/>
    <w:rsid w:val="00C826DD"/>
    <w:rsid w:val="00C82FD3"/>
    <w:rsid w:val="00C92819"/>
    <w:rsid w:val="00CA1156"/>
    <w:rsid w:val="00CC6B7B"/>
    <w:rsid w:val="00CD2089"/>
    <w:rsid w:val="00CF2F2B"/>
    <w:rsid w:val="00D73A67"/>
    <w:rsid w:val="00D970A9"/>
    <w:rsid w:val="00DF3845"/>
    <w:rsid w:val="00E41911"/>
    <w:rsid w:val="00E44B57"/>
    <w:rsid w:val="00E92EEF"/>
    <w:rsid w:val="00EF2368"/>
    <w:rsid w:val="00F04851"/>
    <w:rsid w:val="00F06D4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6FF9F-446D-478C-A674-2A356F97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D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0A40A-522D-43FC-8470-AA28A1E7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272</Words>
  <Characters>1490</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5419 Text of Previous Version (Mar. 19, 2020) - South Carolina Legislature Online</dc:title>
  <dc:creator>Stacey Morris</dc:creator>
  <cp:lastModifiedBy>S Wilson</cp:lastModifiedBy>
  <cp:revision>2</cp:revision>
  <cp:lastPrinted>2020-03-17T17:53:00Z</cp:lastPrinted>
  <dcterms:created xsi:type="dcterms:W3CDTF">2020-03-19T17:41:00Z</dcterms:created>
  <dcterms:modified xsi:type="dcterms:W3CDTF">2020-03-19T17:41:00Z</dcterms:modified>
</cp:coreProperties>
</file>