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03D" w:rsidRDefault="00AD10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7D6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GARNERS FERRY ROAD IN RICHLAND COUNTY FROM ITS INTERSECTION WITH UNITED STATES HIGHWAY 601 TO THE POINT WHERE I</w:t>
      </w:r>
      <w:r w:rsidR="00A3119A">
        <w:t>T CROSSES THE WATEREE RIVER “LIEUTENANT</w:t>
      </w:r>
      <w:r>
        <w:t xml:space="preserve"> ULYSSES FLEMMING MEMORIAL HIGHWAY” AND ERECT APPROPRIATE SIGNS OR MARKERS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442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442D">
        <w:t>L</w:t>
      </w:r>
      <w:r w:rsidR="00A3119A">
        <w:t>ieutenant</w:t>
      </w:r>
      <w:r w:rsidR="00C7442D">
        <w:t xml:space="preserve"> Ulysses Flemming was born on November 22, 1944, in Richland County and died on May 13, 2014; and</w:t>
      </w: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1963 graduate of Webber High School and served with distinction as a member of the United States Army; and</w:t>
      </w: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South Carolina Wildlife Department in 1970 as the first African American game warden in this State and was assigned to Richland County</w:t>
      </w:r>
      <w:r w:rsidR="00FA74A9">
        <w:t xml:space="preserve"> where he primarily worked on the Wateree and Congaree rivers enforcing fish, </w:t>
      </w:r>
      <w:r w:rsidR="004E6E97">
        <w:t>g</w:t>
      </w:r>
      <w:r w:rsidR="00FA74A9">
        <w:t>ame, boating and state criminal laws</w:t>
      </w:r>
      <w:r>
        <w:t>; and</w:t>
      </w: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Mr. Flemming</w:t>
      </w:r>
      <w:r w:rsidR="004E6E97" w:rsidRPr="004E6E97">
        <w:t>’</w:t>
      </w:r>
      <w:r>
        <w:t>s thirty</w:t>
      </w:r>
      <w:r w:rsidR="004E6E97">
        <w:noBreakHyphen/>
      </w:r>
      <w:r>
        <w:t>eight years of service with the department, he rose through the ranks and became a unit supervisor prior to obtaining the rank of lieutenant; and</w:t>
      </w: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97" w:rsidRDefault="004E6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bestowed numerous honors and awards while employed with the department. These included being named Law Enforcement Officer of the Year; and</w:t>
      </w:r>
    </w:p>
    <w:p w:rsidR="004E6E97" w:rsidRDefault="004E6E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July 25, 2018, the State honored </w:t>
      </w:r>
      <w:r w:rsidR="00A3119A">
        <w:t>Lieutenant</w:t>
      </w:r>
      <w:r>
        <w:t xml:space="preserve"> Flemming by inducting him into the Law Enforcement </w:t>
      </w:r>
      <w:r w:rsidR="004E6E97">
        <w:t xml:space="preserve">Officers </w:t>
      </w:r>
      <w:r>
        <w:t>Hall of Fame; and</w:t>
      </w:r>
    </w:p>
    <w:p w:rsidR="00C7442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6D" w:rsidRDefault="00C74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further recognize this distinguished son of South Carolina by naming a portion of highway in Richland County in his honor</w:t>
      </w:r>
      <w:r w:rsidR="00E17D6D">
        <w:t xml:space="preserve">.  Now, therefore, </w:t>
      </w: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442D">
        <w:t xml:space="preserve"> members of the General Assembly request the Department of Transportation name the portion of Garners Ferry Road in Richland County from its intersection with United States Highway 601 to the point where it crosses the Wateree River “</w:t>
      </w:r>
      <w:r w:rsidR="00A3119A">
        <w:t>Lieutenant</w:t>
      </w:r>
      <w:r w:rsidR="00C7442D">
        <w:t xml:space="preserve"> Ulysses Flemming Memorial Highway” and erect appropriate signs or markers along this portion of highway containing these words.</w:t>
      </w: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6D" w:rsidRDefault="00E17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7442D">
        <w:t xml:space="preserve"> the Department of Transportation.</w:t>
      </w:r>
    </w:p>
    <w:p w:rsidR="00D67CDF" w:rsidRDefault="004E6E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103D" w:rsidRDefault="00AD103D" w:rsidP="00AD103D">
      <w:pPr>
        <w:suppressAutoHyphens/>
      </w:pPr>
    </w:p>
    <w:sectPr w:rsidR="00AD103D" w:rsidSect="00AD10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D6D" w:rsidRDefault="00E17D6D" w:rsidP="009F0C77">
      <w:r>
        <w:separator/>
      </w:r>
    </w:p>
  </w:endnote>
  <w:endnote w:type="continuationSeparator" w:id="0">
    <w:p w:rsidR="00E17D6D" w:rsidRDefault="00E17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E2EE03-C01A-4697-B1A5-04F28C941D27}"/>
    <w:embedBold r:id="rId2" w:fontKey="{55F240E2-D132-4513-B8C4-5E8638A32C2F}"/>
  </w:font>
  <w:font w:name="Calibri">
    <w:panose1 w:val="020F0502020204030204"/>
    <w:charset w:val="00"/>
    <w:family w:val="swiss"/>
    <w:pitch w:val="variable"/>
    <w:sig w:usb0="E0002EFF" w:usb1="C000247B" w:usb2="00000009" w:usb3="00000000" w:csb0="000001FF" w:csb1="00000000"/>
    <w:embedRegular r:id="rId3" w:fontKey="{5CDF6063-B171-4BB8-BD92-0DFBB3D4EEFD}"/>
  </w:font>
  <w:font w:name="Segoe UI">
    <w:panose1 w:val="020B0502040204020203"/>
    <w:charset w:val="00"/>
    <w:family w:val="swiss"/>
    <w:pitch w:val="variable"/>
    <w:sig w:usb0="E4002EFF" w:usb1="C000E47F" w:usb2="00000009" w:usb3="00000000" w:csb0="000001FF" w:csb1="00000000"/>
    <w:embedRegular r:id="rId4" w:fontKey="{42787CD6-BC8A-441C-8062-46E4DD8AC4AD}"/>
  </w:font>
  <w:font w:name="Cambria">
    <w:panose1 w:val="02040503050406030204"/>
    <w:charset w:val="00"/>
    <w:family w:val="roman"/>
    <w:pitch w:val="variable"/>
    <w:sig w:usb0="E00006FF" w:usb1="420024FF" w:usb2="02000000" w:usb3="00000000" w:csb0="0000019F" w:csb1="00000000"/>
    <w:embedRegular r:id="rId5" w:fontKey="{604EE896-C4B5-4C86-8A1D-FC93C34F9E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CDF" w:rsidRPr="00AD103D" w:rsidRDefault="00AD103D" w:rsidP="00AD103D">
    <w:pPr>
      <w:pStyle w:val="Footer"/>
      <w:tabs>
        <w:tab w:val="clear" w:pos="4680"/>
        <w:tab w:val="clear" w:pos="9360"/>
        <w:tab w:val="center" w:pos="2995"/>
      </w:tabs>
      <w:spacing w:before="120"/>
    </w:pPr>
    <w:r>
      <w:t>[5430]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D6D" w:rsidRDefault="00E17D6D" w:rsidP="009F0C77">
      <w:r>
        <w:separator/>
      </w:r>
    </w:p>
  </w:footnote>
  <w:footnote w:type="continuationSeparator" w:id="0">
    <w:p w:rsidR="00E17D6D" w:rsidRDefault="00E17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6CM20"/>
    <w:docVar w:name="CoverBillType" w:val="c"/>
    <w:docVar w:name="DocPath" w:val="L:\Council\bills\GT\5826CM20.DOCX"/>
    <w:docVar w:name="dvBillNumber" w:val="5430"/>
    <w:docVar w:name="dvBillNumberPrefix" w:val="H. "/>
    <w:docVar w:name="dvOriginalBody" w:val="House"/>
    <w:docVar w:name="dvSteno" w:val="GT"/>
    <w:docVar w:name="NameofBody" w:val="h"/>
    <w:docVar w:name="vGroup2" w:val="Council"/>
  </w:docVars>
  <w:rsids>
    <w:rsidRoot w:val="00E17D6D"/>
    <w:rsid w:val="00011869"/>
    <w:rsid w:val="00015CD6"/>
    <w:rsid w:val="00043A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6E9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7BE0"/>
    <w:rsid w:val="0085786E"/>
    <w:rsid w:val="008A1768"/>
    <w:rsid w:val="008A489F"/>
    <w:rsid w:val="008F0F33"/>
    <w:rsid w:val="008F4429"/>
    <w:rsid w:val="0094021A"/>
    <w:rsid w:val="009B44AF"/>
    <w:rsid w:val="009C6A0B"/>
    <w:rsid w:val="009F0C77"/>
    <w:rsid w:val="009F4DD1"/>
    <w:rsid w:val="00A02543"/>
    <w:rsid w:val="00A3119A"/>
    <w:rsid w:val="00A41684"/>
    <w:rsid w:val="00A64E80"/>
    <w:rsid w:val="00A72BCD"/>
    <w:rsid w:val="00A741D9"/>
    <w:rsid w:val="00A833AB"/>
    <w:rsid w:val="00A9741D"/>
    <w:rsid w:val="00AC34A2"/>
    <w:rsid w:val="00AD103D"/>
    <w:rsid w:val="00AD1C9A"/>
    <w:rsid w:val="00AD4B17"/>
    <w:rsid w:val="00B412D4"/>
    <w:rsid w:val="00B64FFF"/>
    <w:rsid w:val="00BE3C22"/>
    <w:rsid w:val="00C0345E"/>
    <w:rsid w:val="00C21ABE"/>
    <w:rsid w:val="00C31C95"/>
    <w:rsid w:val="00C3483A"/>
    <w:rsid w:val="00C7442D"/>
    <w:rsid w:val="00C74E9D"/>
    <w:rsid w:val="00C826DD"/>
    <w:rsid w:val="00C82FD3"/>
    <w:rsid w:val="00C92819"/>
    <w:rsid w:val="00CC6B7B"/>
    <w:rsid w:val="00CD2089"/>
    <w:rsid w:val="00D67CDF"/>
    <w:rsid w:val="00D73A67"/>
    <w:rsid w:val="00D970A9"/>
    <w:rsid w:val="00DF3845"/>
    <w:rsid w:val="00E17D6D"/>
    <w:rsid w:val="00E41911"/>
    <w:rsid w:val="00E44B57"/>
    <w:rsid w:val="00E92EEF"/>
    <w:rsid w:val="00EF2368"/>
    <w:rsid w:val="00F24442"/>
    <w:rsid w:val="00F50AE3"/>
    <w:rsid w:val="00F655B7"/>
    <w:rsid w:val="00F656BA"/>
    <w:rsid w:val="00F67CF1"/>
    <w:rsid w:val="00F728AA"/>
    <w:rsid w:val="00F840F0"/>
    <w:rsid w:val="00FA74A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43E8ED-B4B4-4984-B325-7CFAE787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11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1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D359C-F2E8-40E2-BB05-B8192DA61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335</Words>
  <Characters>1772</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5430 Text of Previous Version (Apr. 8, 2020) - South Carolina Legislature Online</dc:title>
  <dc:creator>Gwen Thurmond</dc:creator>
  <cp:lastModifiedBy>S Wilson</cp:lastModifiedBy>
  <cp:revision>2</cp:revision>
  <cp:lastPrinted>2020-03-27T13:58:00Z</cp:lastPrinted>
  <dcterms:created xsi:type="dcterms:W3CDTF">2020-04-08T18:58:00Z</dcterms:created>
  <dcterms:modified xsi:type="dcterms:W3CDTF">2020-04-08T18:58:00Z</dcterms:modified>
</cp:coreProperties>
</file>