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769" w:rsidRDefault="000667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637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13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4703D1">
        <w:t>CONGRATULATE</w:t>
      </w:r>
      <w:r>
        <w:t xml:space="preserve"> MARY SHRINER</w:t>
      </w:r>
      <w:r w:rsidRPr="004F7AD9">
        <w:t xml:space="preserve">, </w:t>
      </w:r>
      <w:r>
        <w:t>EXECUTIVE DIRECTOR OF THE SANTEE COOPER COUNTIES PROMOTION COMMISSION,</w:t>
      </w:r>
      <w:r w:rsidRPr="004F7AD9">
        <w:t xml:space="preserve"> ON THE OCCASION OF H</w:t>
      </w:r>
      <w:r>
        <w:t>ER RETIREMENT AFTER THIRTY</w:t>
      </w:r>
      <w:r w:rsidR="00F65BF8">
        <w:noBreakHyphen/>
      </w:r>
      <w:r>
        <w:t>FIVE YEARS OF EXEMPLARY SERVICE</w:t>
      </w:r>
      <w:r w:rsidRPr="004F7AD9">
        <w:t>, AND TO WISH H</w:t>
      </w:r>
      <w:r>
        <w:t>ER</w:t>
      </w:r>
      <w:r w:rsidRPr="004F7AD9">
        <w:t xml:space="preserve"> CONTINUED SUCCESS AND HAPPINESS IN ALL H</w:t>
      </w:r>
      <w:r>
        <w:t>ER</w:t>
      </w:r>
      <w:r w:rsidRPr="004F7AD9">
        <w:t xml:space="preserve">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138A" w:rsidRPr="004F7AD9" w:rsidRDefault="00E9637A" w:rsidP="0006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A138A" w:rsidRPr="004F7AD9">
        <w:t xml:space="preserve">the members of the South Carolina House of Representatives </w:t>
      </w:r>
      <w:r w:rsidR="001A138A">
        <w:t>are pleased to learn</w:t>
      </w:r>
      <w:r w:rsidR="001A138A" w:rsidRPr="004F7AD9">
        <w:t xml:space="preserve"> that </w:t>
      </w:r>
      <w:r w:rsidR="001A138A">
        <w:t>Mary Shriner</w:t>
      </w:r>
      <w:r w:rsidR="001A138A" w:rsidRPr="004F7AD9">
        <w:t>,</w:t>
      </w:r>
      <w:r w:rsidR="001A138A">
        <w:t xml:space="preserve"> executive director of the Santee Cooper Counties Promotion Commission,</w:t>
      </w:r>
      <w:r w:rsidR="001A138A" w:rsidRPr="004F7AD9">
        <w:t xml:space="preserve"> </w:t>
      </w:r>
      <w:r w:rsidR="001A138A">
        <w:t xml:space="preserve">soon </w:t>
      </w:r>
      <w:r w:rsidR="001A138A" w:rsidRPr="004F7AD9">
        <w:t xml:space="preserve">will </w:t>
      </w:r>
      <w:r w:rsidR="001A138A">
        <w:t xml:space="preserve"> </w:t>
      </w:r>
      <w:r w:rsidR="001A138A" w:rsidRPr="004F7AD9">
        <w:t>begin a well</w:t>
      </w:r>
      <w:r w:rsidR="00F65BF8">
        <w:noBreakHyphen/>
      </w:r>
      <w:r w:rsidR="001A138A" w:rsidRPr="004F7AD9">
        <w:t xml:space="preserve">deserved retirement after </w:t>
      </w:r>
      <w:r w:rsidR="001A138A">
        <w:t xml:space="preserve">devoting more than three decades to promoting tourism and economic development of Lakes Marion and Moultrie and the surrounding counties; </w:t>
      </w:r>
      <w:r w:rsidR="001A138A" w:rsidRPr="004F7AD9">
        <w:t>and</w:t>
      </w:r>
    </w:p>
    <w:p w:rsidR="001A138A" w:rsidRDefault="001A138A" w:rsidP="0006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38A" w:rsidRPr="004F7AD9" w:rsidRDefault="001A138A" w:rsidP="0006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created by Act 1289 on June 10, 1968, the Santee Cooper Counties Promotion Commission celebrated its fiftieth anniversary in 2018. The commission</w:t>
      </w:r>
      <w:r w:rsidR="00F65BF8" w:rsidRPr="00F65BF8">
        <w:t>’</w:t>
      </w:r>
      <w:r>
        <w:t>s legislative purpose is to institute and operate programs to improve, enlarge, increase, and otherwise enhance recreation and development in the area and around the Santee Cooper lakes in the counties of Berkeley, Calhoun, Clarendon, Orangeburg, and Sumter; and</w:t>
      </w:r>
    </w:p>
    <w:p w:rsidR="001A138A" w:rsidRDefault="001A138A" w:rsidP="0006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38A" w:rsidRDefault="001A138A" w:rsidP="0006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Mary Shriner has served as the organization</w:t>
      </w:r>
      <w:r w:rsidR="00F65BF8" w:rsidRPr="00F65BF8">
        <w:t>’</w:t>
      </w:r>
      <w:r>
        <w:t>s executive director since 1985, providing more than thirty</w:t>
      </w:r>
      <w:r w:rsidR="00F65BF8">
        <w:noBreakHyphen/>
      </w:r>
      <w:r>
        <w:t>five years of leadership to the commission.  The  Santee Cooper lakes are a tourism magnet for the angler, hunter, water enthusiast, and other outdoor recreationists, with public and quasi</w:t>
      </w:r>
      <w:r w:rsidR="00F65BF8">
        <w:noBreakHyphen/>
      </w:r>
      <w:r>
        <w:t>public beaches, numerous public</w:t>
      </w:r>
      <w:r w:rsidR="00F65BF8">
        <w:noBreakHyphen/>
      </w:r>
      <w:r>
        <w:t>access landings, and more than seventy miles of hiking passages of the statewide Palmetto Trail; and</w:t>
      </w:r>
    </w:p>
    <w:p w:rsidR="001A138A" w:rsidRDefault="001A138A" w:rsidP="0006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38A" w:rsidRDefault="001A138A" w:rsidP="0006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Mary Shriner leaves the commission on strong footing. According to a 2017 study of the South Carolina Department of Parks, Recreation and Tourism, tourism brought in $434 million to the Santee Cooper counties, and Santee Cooper tourism</w:t>
      </w:r>
      <w:r w:rsidR="00F65BF8">
        <w:noBreakHyphen/>
      </w:r>
      <w:r>
        <w:t>related employment in 2017 totaled 3,620 jobs with an annual payroll of $72 million; and</w:t>
      </w:r>
    </w:p>
    <w:p w:rsidR="001A138A" w:rsidRDefault="001A138A" w:rsidP="0006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38A" w:rsidRDefault="001A138A" w:rsidP="0006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commission looks forward to celebrating Mary Shriner</w:t>
      </w:r>
      <w:r w:rsidR="00F65BF8" w:rsidRPr="00F65BF8">
        <w:t>’</w:t>
      </w:r>
      <w:r>
        <w:t>s dedicated service and her upcoming retirement on Ju</w:t>
      </w:r>
      <w:r w:rsidR="00F65BF8">
        <w:t>ne</w:t>
      </w:r>
      <w:r>
        <w:t xml:space="preserve"> 25, 2020, at the Lake House in Summerton; and</w:t>
      </w:r>
    </w:p>
    <w:p w:rsidR="001A138A" w:rsidRDefault="001A138A" w:rsidP="0006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637A" w:rsidRDefault="001A138A" w:rsidP="001A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7AD9">
        <w:t>Whereas, the House of Representatives recognizes that the success of the State of South Carolina, the strength of its communities, and the vitality of American society as a whole depend, in great measure, upon the dedication</w:t>
      </w:r>
      <w:r>
        <w:t xml:space="preserve"> </w:t>
      </w:r>
      <w:r w:rsidRPr="004F7AD9">
        <w:t xml:space="preserve">of individuals like </w:t>
      </w:r>
      <w:r>
        <w:t>Mary Shriner,</w:t>
      </w:r>
      <w:r w:rsidRPr="004F7AD9">
        <w:t xml:space="preserve"> who use their  talents and </w:t>
      </w:r>
      <w:r>
        <w:t xml:space="preserve">time </w:t>
      </w:r>
      <w:r w:rsidRPr="004F7AD9">
        <w:t>to serve and inspire others</w:t>
      </w:r>
      <w:r w:rsidR="00E9637A">
        <w:t>.  Now, therefore,</w:t>
      </w:r>
    </w:p>
    <w:p w:rsidR="00E9637A" w:rsidRDefault="00E96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37A" w:rsidRDefault="00E96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9637A" w:rsidRDefault="00E96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38A" w:rsidRPr="004F7AD9" w:rsidRDefault="001A138A" w:rsidP="0006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7AD9">
        <w:t xml:space="preserve">That the members of the South Carolina House of Representatives, by this resolution, </w:t>
      </w:r>
      <w:r w:rsidR="00D44DB2">
        <w:t>congratulate</w:t>
      </w:r>
      <w:r w:rsidRPr="004F7AD9">
        <w:t xml:space="preserve"> </w:t>
      </w:r>
      <w:r>
        <w:t>Mary Shriner</w:t>
      </w:r>
      <w:r w:rsidRPr="004F7AD9">
        <w:t xml:space="preserve">, </w:t>
      </w:r>
      <w:r>
        <w:t>executive director</w:t>
      </w:r>
      <w:r w:rsidRPr="004F7AD9">
        <w:t xml:space="preserve"> of </w:t>
      </w:r>
      <w:r>
        <w:t>the Santee Cooper Counties Promotion Commission,</w:t>
      </w:r>
      <w:r w:rsidRPr="004F7AD9">
        <w:t xml:space="preserve"> on the occasion of h</w:t>
      </w:r>
      <w:r>
        <w:t>er</w:t>
      </w:r>
      <w:r w:rsidRPr="004F7AD9">
        <w:t xml:space="preserve"> retirement after </w:t>
      </w:r>
      <w:r>
        <w:t>thirty</w:t>
      </w:r>
      <w:r w:rsidR="00F65BF8">
        <w:noBreakHyphen/>
      </w:r>
      <w:r>
        <w:t>five</w:t>
      </w:r>
      <w:r w:rsidRPr="004F7AD9">
        <w:t xml:space="preserve"> years of exemplary service</w:t>
      </w:r>
      <w:r>
        <w:t>,</w:t>
      </w:r>
      <w:r w:rsidRPr="004F7AD9">
        <w:t xml:space="preserve"> and wish h</w:t>
      </w:r>
      <w:r>
        <w:t>er</w:t>
      </w:r>
      <w:r w:rsidRPr="004F7AD9">
        <w:t xml:space="preserve"> continued success and happiness in all h</w:t>
      </w:r>
      <w:r>
        <w:t>er</w:t>
      </w:r>
      <w:r w:rsidRPr="004F7AD9">
        <w:t xml:space="preserve"> future endeavors.</w:t>
      </w:r>
    </w:p>
    <w:p w:rsidR="001A138A" w:rsidRPr="004F7AD9" w:rsidRDefault="001A138A" w:rsidP="0006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637A" w:rsidRDefault="001A138A" w:rsidP="001A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7AD9">
        <w:t xml:space="preserve">Be it further resolved that a copy of this resolution be presented to </w:t>
      </w:r>
      <w:r>
        <w:t>Mary Shriner.</w:t>
      </w:r>
    </w:p>
    <w:p w:rsidR="0067043F" w:rsidRDefault="00F65BF8" w:rsidP="00F65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6769" w:rsidRDefault="00066769" w:rsidP="00066769">
      <w:pPr>
        <w:suppressAutoHyphens/>
      </w:pPr>
    </w:p>
    <w:sectPr w:rsidR="00066769" w:rsidSect="000667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37A" w:rsidRDefault="00E9637A" w:rsidP="009F0C77">
      <w:r>
        <w:separator/>
      </w:r>
    </w:p>
  </w:endnote>
  <w:endnote w:type="continuationSeparator" w:id="0">
    <w:p w:rsidR="00E9637A" w:rsidRDefault="00E963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AC6CDB-99CD-4281-9C1B-618E74F24B3F}"/>
    <w:embedBold r:id="rId2" w:fontKey="{419657CC-2E70-4BCF-8D0C-0BBCFC41E02E}"/>
  </w:font>
  <w:font w:name="Calibri">
    <w:panose1 w:val="020F0502020204030204"/>
    <w:charset w:val="00"/>
    <w:family w:val="swiss"/>
    <w:pitch w:val="variable"/>
    <w:sig w:usb0="E0002EFF" w:usb1="C000247B" w:usb2="00000009" w:usb3="00000000" w:csb0="000001FF" w:csb1="00000000"/>
    <w:embedRegular r:id="rId3" w:fontKey="{F7447F75-7FE4-42E3-9CCA-6D278AB3635C}"/>
  </w:font>
  <w:font w:name="Cambria">
    <w:panose1 w:val="02040503050406030204"/>
    <w:charset w:val="00"/>
    <w:family w:val="roman"/>
    <w:pitch w:val="variable"/>
    <w:sig w:usb0="E00006FF" w:usb1="420024FF" w:usb2="02000000" w:usb3="00000000" w:csb0="0000019F" w:csb1="00000000"/>
    <w:embedRegular r:id="rId4" w:fontKey="{DAF9B5D4-F5E8-4BCD-9A82-CA373BEE54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43F" w:rsidRPr="00066769" w:rsidRDefault="00066769" w:rsidP="00066769">
    <w:pPr>
      <w:pStyle w:val="Footer"/>
      <w:tabs>
        <w:tab w:val="clear" w:pos="4680"/>
        <w:tab w:val="clear" w:pos="9360"/>
        <w:tab w:val="center" w:pos="2995"/>
      </w:tabs>
      <w:spacing w:before="120"/>
    </w:pPr>
    <w:r>
      <w:t>[5506]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37A" w:rsidRDefault="00E9637A" w:rsidP="009F0C77">
      <w:r>
        <w:separator/>
      </w:r>
    </w:p>
  </w:footnote>
  <w:footnote w:type="continuationSeparator" w:id="0">
    <w:p w:rsidR="00E9637A" w:rsidRDefault="00E963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76VR20"/>
    <w:docVar w:name="CoverBillType" w:val="r"/>
    <w:docVar w:name="DocPath" w:val="L:\Council\bills\CC\15776VR20.DOCX"/>
    <w:docVar w:name="dvBillNumber" w:val="5506"/>
    <w:docVar w:name="dvBillNumberPrefix" w:val="H. "/>
    <w:docVar w:name="dvOriginalBody" w:val="House"/>
    <w:docVar w:name="dvSteno" w:val="CC"/>
    <w:docVar w:name="NameofBody" w:val="h"/>
    <w:docVar w:name="vGroup2" w:val="Council"/>
  </w:docVars>
  <w:rsids>
    <w:rsidRoot w:val="00E9637A"/>
    <w:rsid w:val="00011869"/>
    <w:rsid w:val="00015CD6"/>
    <w:rsid w:val="00066769"/>
    <w:rsid w:val="000E0100"/>
    <w:rsid w:val="000E1785"/>
    <w:rsid w:val="000F40FA"/>
    <w:rsid w:val="001035F1"/>
    <w:rsid w:val="0010776B"/>
    <w:rsid w:val="00133E66"/>
    <w:rsid w:val="001435A3"/>
    <w:rsid w:val="00146ED3"/>
    <w:rsid w:val="00151044"/>
    <w:rsid w:val="001A138A"/>
    <w:rsid w:val="001D08F2"/>
    <w:rsid w:val="001D3A58"/>
    <w:rsid w:val="001D525B"/>
    <w:rsid w:val="001D7F4F"/>
    <w:rsid w:val="00205238"/>
    <w:rsid w:val="002321B6"/>
    <w:rsid w:val="0023252C"/>
    <w:rsid w:val="00232912"/>
    <w:rsid w:val="00250967"/>
    <w:rsid w:val="002543C8"/>
    <w:rsid w:val="0025541D"/>
    <w:rsid w:val="00256FDE"/>
    <w:rsid w:val="00284AAE"/>
    <w:rsid w:val="002E5912"/>
    <w:rsid w:val="00301B21"/>
    <w:rsid w:val="00325348"/>
    <w:rsid w:val="0032732C"/>
    <w:rsid w:val="00336AD0"/>
    <w:rsid w:val="0037079A"/>
    <w:rsid w:val="00395B53"/>
    <w:rsid w:val="003C4DAB"/>
    <w:rsid w:val="003D01E8"/>
    <w:rsid w:val="003E5288"/>
    <w:rsid w:val="003F6D79"/>
    <w:rsid w:val="0041760A"/>
    <w:rsid w:val="00417C01"/>
    <w:rsid w:val="004403BD"/>
    <w:rsid w:val="00461441"/>
    <w:rsid w:val="004703D1"/>
    <w:rsid w:val="004809EE"/>
    <w:rsid w:val="004E7D54"/>
    <w:rsid w:val="005273C6"/>
    <w:rsid w:val="00530A69"/>
    <w:rsid w:val="00545593"/>
    <w:rsid w:val="00556EBF"/>
    <w:rsid w:val="00577C6C"/>
    <w:rsid w:val="005A62FE"/>
    <w:rsid w:val="005C2FE2"/>
    <w:rsid w:val="005E2BC9"/>
    <w:rsid w:val="00605102"/>
    <w:rsid w:val="006215AA"/>
    <w:rsid w:val="0067043F"/>
    <w:rsid w:val="006913C9"/>
    <w:rsid w:val="0069470D"/>
    <w:rsid w:val="006D58AA"/>
    <w:rsid w:val="007176A7"/>
    <w:rsid w:val="00734F00"/>
    <w:rsid w:val="00736959"/>
    <w:rsid w:val="00774FFF"/>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9376F"/>
    <w:rsid w:val="00CC6B7B"/>
    <w:rsid w:val="00CD2089"/>
    <w:rsid w:val="00D44DB2"/>
    <w:rsid w:val="00D73A67"/>
    <w:rsid w:val="00D970A9"/>
    <w:rsid w:val="00DF3845"/>
    <w:rsid w:val="00E41911"/>
    <w:rsid w:val="00E44B57"/>
    <w:rsid w:val="00E92EEF"/>
    <w:rsid w:val="00E9637A"/>
    <w:rsid w:val="00EF2368"/>
    <w:rsid w:val="00F24442"/>
    <w:rsid w:val="00F50AE3"/>
    <w:rsid w:val="00F655B7"/>
    <w:rsid w:val="00F656BA"/>
    <w:rsid w:val="00F65BF8"/>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570DFC-6C61-4346-A914-195F94B27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187B3-DC62-4749-85C2-D779B0434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D22BE83F</Template>
  <TotalTime>0</TotalTime>
  <Pages>2</Pages>
  <Words>424</Words>
  <Characters>2392</Characters>
  <Application>Microsoft Office Word</Application>
  <DocSecurity>0</DocSecurity>
  <Lines>70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5506 Text of Previous Version (Jun. 24, 2020) - South Carolina Legislature Online</dc:title>
  <dc:creator>Chris Charlton</dc:creator>
  <cp:lastModifiedBy>S Wilson</cp:lastModifiedBy>
  <cp:revision>2</cp:revision>
  <dcterms:created xsi:type="dcterms:W3CDTF">2020-06-24T18:06:00Z</dcterms:created>
  <dcterms:modified xsi:type="dcterms:W3CDTF">2020-06-24T18:06:00Z</dcterms:modified>
</cp:coreProperties>
</file>