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3B6" w:rsidRDefault="009933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8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3A84">
        <w:rPr>
          <w:color w:val="000000" w:themeColor="text1"/>
          <w:u w:color="000000" w:themeColor="text1"/>
        </w:rPr>
        <w:t>TO EXPRESS THE PROFOUND SORROW OF THE MEMBERS OF THE SOUTH CAROLINA HOUSE OF REPRESENTATIVES UPON THE PASSING OF JOHNNA ELIZABETH “BABS” THOMAS OF SUMTER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the South Carolina House of Representatives was deeply saddened to learn of the untimely death of Johnna Elizabeth “Babs” Thomas of Sumter on June 12, 2020, at the age of forty</w:t>
      </w:r>
      <w:r w:rsidRPr="00BC3A84">
        <w:rPr>
          <w:color w:val="000000" w:themeColor="text1"/>
          <w:u w:color="000000" w:themeColor="text1"/>
        </w:rPr>
        <w:noBreakHyphen/>
        <w:t>one;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born in Sumter, she was the daughter of John Henry Thomas, Jr., and Beverley Roberts Thomas;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in preparation for her career, Babs Thomas earned her high school diploma at Wilson Hall and graduated from the University of South Carolina;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this woman of faith served her God as a member of Trinity United Methodist Church;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Babs Thomas served as a paralegal with Smith Robinson Law Firm, working with Representative Murrell Smith of the South Carolina House of Representatives. In addition, previously she had worked as a paralegal for Joye Law Firm and Simmons Law Firm in Columbia; and</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Whereas, she leaves to</w:t>
      </w:r>
      <w:r w:rsidR="0042437E">
        <w:rPr>
          <w:color w:val="000000" w:themeColor="text1"/>
          <w:u w:color="000000" w:themeColor="text1"/>
        </w:rPr>
        <w:t xml:space="preserve"> cherish her memory her parents, John and Beverley Thomas </w:t>
      </w:r>
      <w:r w:rsidRPr="00BC3A84">
        <w:rPr>
          <w:color w:val="000000" w:themeColor="text1"/>
          <w:u w:color="000000" w:themeColor="text1"/>
        </w:rPr>
        <w:t xml:space="preserve">of Sumter; her aunts, Kathy Keith (Lukie) of Lugoff, Peggy Gerrald of Columbia, and Sherry Garris (Rod) of Columbia and Pinewood; an uncle, Casey Thomas of Pinewood; her cousins, Curt Keith, Jennifer English, Heather Ray, Mandy Kimbell, Trey Gerrald Perlman, and Clayton Garris; her “fur baby,” Bailee, </w:t>
      </w:r>
      <w:r w:rsidRPr="00BC3A84">
        <w:rPr>
          <w:color w:val="000000" w:themeColor="text1"/>
          <w:u w:color="000000" w:themeColor="text1"/>
        </w:rPr>
        <w:lastRenderedPageBreak/>
        <w:t>who was her heart; and many other family members and friends who will dearly miss her. Now, therefore,</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Be it resolved by the House of Representatives:</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That the members of the South Carolina House of Representatives, by this resolution, express their profound sorrow upon the passing of Johnna Elizabeth “Babs” Thomas of Sumter and extend the deepest sympathy to her family and many friends.</w:t>
      </w: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85" w:rsidRPr="00BC3A84" w:rsidRDefault="00590385" w:rsidP="0059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A84">
        <w:rPr>
          <w:color w:val="000000" w:themeColor="text1"/>
          <w:u w:color="000000" w:themeColor="text1"/>
        </w:rPr>
        <w:t xml:space="preserve">Be it further resolved that a copy of this resolution be presented to her parents, John and Beverley Thomas, for the family. </w:t>
      </w:r>
    </w:p>
    <w:p w:rsidR="00ED66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3B6" w:rsidRDefault="009933B6" w:rsidP="009933B6">
      <w:pPr>
        <w:suppressAutoHyphens/>
      </w:pPr>
    </w:p>
    <w:sectPr w:rsidR="009933B6" w:rsidSect="009933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8EA" w:rsidRDefault="00D418EA" w:rsidP="009F0C77">
      <w:r>
        <w:separator/>
      </w:r>
    </w:p>
  </w:endnote>
  <w:endnote w:type="continuationSeparator" w:id="0">
    <w:p w:rsidR="00D418EA" w:rsidRDefault="00D41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BF77E8-0DE0-46D9-A774-17583A8DE0A3}"/>
    <w:embedBold r:id="rId2" w:fontKey="{BF357A7E-AEAD-45C4-A4D8-4E5011A65364}"/>
  </w:font>
  <w:font w:name="Calibri">
    <w:panose1 w:val="020F0502020204030204"/>
    <w:charset w:val="00"/>
    <w:family w:val="swiss"/>
    <w:pitch w:val="variable"/>
    <w:sig w:usb0="E0002EFF" w:usb1="C000247B" w:usb2="00000009" w:usb3="00000000" w:csb0="000001FF" w:csb1="00000000"/>
    <w:embedRegular r:id="rId3" w:fontKey="{B0BDCFBC-5774-428F-BBA9-1068BDADD4B4}"/>
  </w:font>
  <w:font w:name="Segoe UI">
    <w:panose1 w:val="020B0502040204020203"/>
    <w:charset w:val="00"/>
    <w:family w:val="swiss"/>
    <w:pitch w:val="variable"/>
    <w:sig w:usb0="E4002EFF" w:usb1="C000E47F" w:usb2="00000009" w:usb3="00000000" w:csb0="000001FF" w:csb1="00000000"/>
    <w:embedRegular r:id="rId4" w:fontKey="{6C31585B-BDC8-43F7-AE87-5FC009D65E97}"/>
  </w:font>
  <w:font w:name="Cambria">
    <w:panose1 w:val="02040503050406030204"/>
    <w:charset w:val="00"/>
    <w:family w:val="roman"/>
    <w:pitch w:val="variable"/>
    <w:sig w:usb0="E00006FF" w:usb1="420024FF" w:usb2="02000000" w:usb3="00000000" w:csb0="0000019F" w:csb1="00000000"/>
    <w:embedRegular r:id="rId5" w:fontKey="{0619CD83-36AA-414C-904B-3AAC2104FB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C3E" w:rsidRPr="009933B6" w:rsidRDefault="009933B6" w:rsidP="009933B6">
    <w:pPr>
      <w:pStyle w:val="Footer"/>
      <w:tabs>
        <w:tab w:val="clear" w:pos="4680"/>
        <w:tab w:val="clear" w:pos="9360"/>
        <w:tab w:val="center" w:pos="2995"/>
      </w:tabs>
      <w:spacing w:before="120"/>
    </w:pPr>
    <w:r>
      <w:t>[5523]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8EA" w:rsidRDefault="00D418EA" w:rsidP="009F0C77">
      <w:r>
        <w:separator/>
      </w:r>
    </w:p>
  </w:footnote>
  <w:footnote w:type="continuationSeparator" w:id="0">
    <w:p w:rsidR="00D418EA" w:rsidRDefault="00D41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6SA20"/>
    <w:docVar w:name="CoverBillType" w:val="r"/>
    <w:docVar w:name="DocPath" w:val="L:\Council\bills\BH\7286SA20.DOCX"/>
    <w:docVar w:name="dvBillNumber" w:val="5523"/>
    <w:docVar w:name="dvBillNumberPrefix" w:val="H. "/>
    <w:docVar w:name="dvOriginalBody" w:val="House"/>
    <w:docVar w:name="dvSteno" w:val="BH"/>
    <w:docVar w:name="NameofBody" w:val="h"/>
    <w:docVar w:name="vGroup2" w:val="Council"/>
  </w:docVars>
  <w:rsids>
    <w:rsidRoot w:val="00D418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37E"/>
    <w:rsid w:val="004403BD"/>
    <w:rsid w:val="00461441"/>
    <w:rsid w:val="004809EE"/>
    <w:rsid w:val="004E7D54"/>
    <w:rsid w:val="005273C6"/>
    <w:rsid w:val="00530A69"/>
    <w:rsid w:val="00545593"/>
    <w:rsid w:val="00556EBF"/>
    <w:rsid w:val="00577C6C"/>
    <w:rsid w:val="00590385"/>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33B6"/>
    <w:rsid w:val="009B44AF"/>
    <w:rsid w:val="009C6A0B"/>
    <w:rsid w:val="009F0C77"/>
    <w:rsid w:val="009F4DD1"/>
    <w:rsid w:val="00A02543"/>
    <w:rsid w:val="00A41684"/>
    <w:rsid w:val="00A64E80"/>
    <w:rsid w:val="00A72BCD"/>
    <w:rsid w:val="00A741D9"/>
    <w:rsid w:val="00A833AB"/>
    <w:rsid w:val="00A9741D"/>
    <w:rsid w:val="00AB4C3E"/>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50C"/>
    <w:rsid w:val="00D418EA"/>
    <w:rsid w:val="00D73A67"/>
    <w:rsid w:val="00D970A9"/>
    <w:rsid w:val="00DF137A"/>
    <w:rsid w:val="00DF3845"/>
    <w:rsid w:val="00E41911"/>
    <w:rsid w:val="00E44B57"/>
    <w:rsid w:val="00E92EEF"/>
    <w:rsid w:val="00ED66F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C0DF4-D47E-4F86-99B1-F11A32FF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3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5858C-D4E5-401F-BB4A-5BB1955A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325</Words>
  <Characters>1651</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5523 Text of Previous Version (Jun. 24, 2020) - South Carolina Legislature Online</dc:title>
  <dc:creator>Bonnie Huth</dc:creator>
  <cp:lastModifiedBy>S Wilson</cp:lastModifiedBy>
  <cp:revision>2</cp:revision>
  <cp:lastPrinted>2020-06-17T17:28:00Z</cp:lastPrinted>
  <dcterms:created xsi:type="dcterms:W3CDTF">2020-06-24T18:01:00Z</dcterms:created>
  <dcterms:modified xsi:type="dcterms:W3CDTF">2020-06-24T18:01:00Z</dcterms:modified>
</cp:coreProperties>
</file>