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FA7" w:rsidRDefault="008B5F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D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49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B5B">
        <w:rPr>
          <w:color w:val="000000" w:themeColor="text1"/>
          <w:u w:color="000000" w:themeColor="text1"/>
        </w:rPr>
        <w:t>TO AMEND SECTION 63</w:t>
      </w:r>
      <w:r w:rsidR="00B20055">
        <w:rPr>
          <w:color w:val="000000" w:themeColor="text1"/>
          <w:u w:color="000000" w:themeColor="text1"/>
        </w:rPr>
        <w:noBreakHyphen/>
      </w:r>
      <w:r w:rsidRPr="00C56B5B">
        <w:rPr>
          <w:color w:val="000000" w:themeColor="text1"/>
          <w:u w:color="000000" w:themeColor="text1"/>
        </w:rPr>
        <w:t>5</w:t>
      </w:r>
      <w:r w:rsidR="00B20055">
        <w:rPr>
          <w:color w:val="000000" w:themeColor="text1"/>
          <w:u w:color="000000" w:themeColor="text1"/>
        </w:rPr>
        <w:noBreakHyphen/>
      </w:r>
      <w:r w:rsidRPr="00C56B5B">
        <w:rPr>
          <w:color w:val="000000" w:themeColor="text1"/>
          <w:u w:color="000000" w:themeColor="text1"/>
        </w:rPr>
        <w:t>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THE SENTENCE DOES NOT INTERFERE WITH HIS EMPLOYMENT, AND TO PROVIDE FOR WAGE GARNISHMENT TO SATISFY CHILD SUPPORT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D8C" w:rsidRDefault="00A50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D8C" w:rsidRDefault="00A50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C56B5B">
        <w:rPr>
          <w:color w:val="000000" w:themeColor="text1"/>
          <w:u w:color="000000" w:themeColor="text1"/>
        </w:rPr>
        <w:t>Section 63</w:t>
      </w:r>
      <w:r w:rsidR="00B20055">
        <w:rPr>
          <w:color w:val="000000" w:themeColor="text1"/>
          <w:u w:color="000000" w:themeColor="text1"/>
        </w:rPr>
        <w:noBreakHyphen/>
      </w:r>
      <w:r w:rsidRPr="00C56B5B">
        <w:rPr>
          <w:color w:val="000000" w:themeColor="text1"/>
          <w:u w:color="000000" w:themeColor="text1"/>
        </w:rPr>
        <w:t>5</w:t>
      </w:r>
      <w:r w:rsidR="00B20055">
        <w:rPr>
          <w:color w:val="000000" w:themeColor="text1"/>
          <w:u w:color="000000" w:themeColor="text1"/>
        </w:rPr>
        <w:noBreakHyphen/>
      </w:r>
      <w:r w:rsidRPr="00C56B5B">
        <w:rPr>
          <w:color w:val="000000" w:themeColor="text1"/>
          <w:u w:color="000000" w:themeColor="text1"/>
        </w:rPr>
        <w:t>20 of the 1976 Code is amended by adding a new subsection at the end to read:</w:t>
      </w: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4941" w:rsidRPr="00514FEA"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“(C)(1)</w:t>
      </w:r>
      <w:r w:rsidRPr="00514FEA">
        <w:rPr>
          <w:color w:val="000000" w:themeColor="text1"/>
          <w:u w:color="000000" w:themeColor="text1"/>
        </w:rPr>
        <w:tab/>
      </w:r>
      <w:r>
        <w:rPr>
          <w:color w:val="000000" w:themeColor="text1"/>
          <w:u w:color="000000" w:themeColor="text1"/>
        </w:rPr>
        <w:t xml:space="preserve"> </w:t>
      </w:r>
      <w:r w:rsidRPr="00514FEA">
        <w:rPr>
          <w:color w:val="000000" w:themeColor="text1"/>
          <w:u w:color="000000" w:themeColor="text1"/>
        </w:rPr>
        <w:t>A person convicted pursuant to subsection (A) may serve his sentence at a time when the person is not working and the sentence does not interfere with his employment if the person:</w:t>
      </w:r>
    </w:p>
    <w:p w:rsidR="00314941" w:rsidRPr="00514FEA"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(a)</w:t>
      </w:r>
      <w:r w:rsidRPr="00514FEA">
        <w:rPr>
          <w:color w:val="000000" w:themeColor="text1"/>
          <w:u w:color="000000" w:themeColor="text1"/>
        </w:rPr>
        <w:tab/>
        <w:t>is sentenced to serve ninety or fewer days of imprisonment;</w:t>
      </w:r>
    </w:p>
    <w:p w:rsidR="00314941" w:rsidRPr="00514FEA"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(b)</w:t>
      </w:r>
      <w:r w:rsidRPr="00514FEA">
        <w:rPr>
          <w:color w:val="000000" w:themeColor="text1"/>
          <w:u w:color="000000" w:themeColor="text1"/>
        </w:rPr>
        <w:tab/>
        <w:t xml:space="preserve">is employed at the time of sentencing; and </w:t>
      </w: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(c)</w:t>
      </w:r>
      <w:r w:rsidRPr="00514FEA">
        <w:rPr>
          <w:color w:val="000000" w:themeColor="text1"/>
          <w:u w:color="000000" w:themeColor="text1"/>
        </w:rPr>
        <w:tab/>
        <w:t xml:space="preserve">maintains his employment while serving his sentence. </w:t>
      </w:r>
      <w:r w:rsidRPr="00514FEA">
        <w:rPr>
          <w:color w:val="000000" w:themeColor="text1"/>
          <w:u w:color="000000" w:themeColor="text1"/>
        </w:rPr>
        <w:tab/>
      </w:r>
      <w:r w:rsidRPr="00514FEA">
        <w:rPr>
          <w:color w:val="000000" w:themeColor="text1"/>
          <w:u w:color="000000" w:themeColor="text1"/>
        </w:rPr>
        <w:tab/>
        <w:t>(2)</w:t>
      </w:r>
      <w:r w:rsidRPr="00514FEA">
        <w:rPr>
          <w:color w:val="000000" w:themeColor="text1"/>
          <w:u w:color="000000" w:themeColor="text1"/>
        </w:rPr>
        <w:tab/>
        <w:t>Wages earned during his sentence must be garnished to satisfy child support payments ordered by the court.”</w:t>
      </w:r>
    </w:p>
    <w:p w:rsidR="00314941"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D8C" w:rsidRDefault="00314941" w:rsidP="0031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274F" w:rsidRDefault="00B200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FA7" w:rsidRDefault="008B5FA7" w:rsidP="008B5FA7">
      <w:pPr>
        <w:suppressAutoHyphens/>
      </w:pPr>
    </w:p>
    <w:sectPr w:rsidR="008B5FA7" w:rsidSect="008B5F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D8C" w:rsidRDefault="00A50D8C" w:rsidP="009F0C77">
      <w:r>
        <w:separator/>
      </w:r>
    </w:p>
  </w:endnote>
  <w:endnote w:type="continuationSeparator" w:id="0">
    <w:p w:rsidR="00A50D8C" w:rsidRDefault="00A50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47E362-49F6-44A4-B01B-7130D8B27FBC}"/>
    <w:embedBold r:id="rId2" w:fontKey="{F0323EEA-32B6-4923-9DB8-B585FF69A522}"/>
  </w:font>
  <w:font w:name="Calibri">
    <w:panose1 w:val="020F0502020204030204"/>
    <w:charset w:val="00"/>
    <w:family w:val="swiss"/>
    <w:pitch w:val="variable"/>
    <w:sig w:usb0="E00002FF" w:usb1="4000ACFF" w:usb2="00000001" w:usb3="00000000" w:csb0="0000019F" w:csb1="00000000"/>
    <w:embedRegular r:id="rId3" w:fontKey="{65F86B42-C960-43D3-9739-B97DF81BC452}"/>
  </w:font>
  <w:font w:name="Cambria">
    <w:panose1 w:val="02040503050406030204"/>
    <w:charset w:val="00"/>
    <w:family w:val="roman"/>
    <w:pitch w:val="variable"/>
    <w:sig w:usb0="E00002FF" w:usb1="400004FF" w:usb2="00000000" w:usb3="00000000" w:csb0="0000019F" w:csb1="00000000"/>
    <w:embedRegular r:id="rId4" w:fontKey="{BF30D17E-5546-40A4-BB46-A64787C4A9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4F" w:rsidRPr="008B5FA7" w:rsidRDefault="008B5FA7" w:rsidP="008B5FA7">
    <w:pPr>
      <w:pStyle w:val="Footer"/>
      <w:tabs>
        <w:tab w:val="clear" w:pos="4680"/>
        <w:tab w:val="clear" w:pos="9360"/>
        <w:tab w:val="center" w:pos="2995"/>
      </w:tabs>
      <w:spacing w:before="120"/>
    </w:pPr>
    <w:r>
      <w:t>[559]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D8C" w:rsidRDefault="00A50D8C" w:rsidP="009F0C77">
      <w:r>
        <w:separator/>
      </w:r>
    </w:p>
  </w:footnote>
  <w:footnote w:type="continuationSeparator" w:id="0">
    <w:p w:rsidR="00A50D8C" w:rsidRDefault="00A50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1VR19"/>
    <w:docVar w:name="CoverBillType" w:val="b"/>
    <w:docVar w:name="DocPath" w:val="L:\Council\bills\NBD\11241VR19.DOCX"/>
    <w:docVar w:name="dvBillNumber" w:val="559"/>
    <w:docVar w:name="dvBillNumberPrefix" w:val="S. "/>
    <w:docVar w:name="dvOriginalBody" w:val="Senate"/>
    <w:docVar w:name="dvSteno" w:val="NBD"/>
    <w:docVar w:name="NameofBody" w:val="s"/>
    <w:docVar w:name="vGroup2" w:val="Council"/>
  </w:docVars>
  <w:rsids>
    <w:rsidRoot w:val="00A50D8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274F"/>
    <w:rsid w:val="002037CA"/>
    <w:rsid w:val="002047A2"/>
    <w:rsid w:val="002321B6"/>
    <w:rsid w:val="0023696B"/>
    <w:rsid w:val="00250967"/>
    <w:rsid w:val="002759C5"/>
    <w:rsid w:val="00277DEE"/>
    <w:rsid w:val="00280D88"/>
    <w:rsid w:val="00290812"/>
    <w:rsid w:val="00294ABE"/>
    <w:rsid w:val="002A3EB4"/>
    <w:rsid w:val="00314941"/>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FA7"/>
    <w:rsid w:val="008F4429"/>
    <w:rsid w:val="00932670"/>
    <w:rsid w:val="009352BB"/>
    <w:rsid w:val="00990668"/>
    <w:rsid w:val="009B397B"/>
    <w:rsid w:val="009F0C77"/>
    <w:rsid w:val="009F4DD1"/>
    <w:rsid w:val="00A50D8C"/>
    <w:rsid w:val="00A64E80"/>
    <w:rsid w:val="00A741D9"/>
    <w:rsid w:val="00A85589"/>
    <w:rsid w:val="00A9741D"/>
    <w:rsid w:val="00AB0576"/>
    <w:rsid w:val="00AD4B17"/>
    <w:rsid w:val="00B2005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320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2A2D6E-66E0-4F24-A6D1-46D34BFC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6353-4262-4F7C-81FF-B40E8237F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1</Pages>
  <Words>203</Words>
  <Characters>966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 Text of Previous Version (Feb. 26, 2019) - South Carolina Legislature Online</dc:title>
  <dc:subject/>
  <dc:creator>Niki Downey</dc:creator>
  <cp:keywords/>
  <dc:description/>
  <cp:lastModifiedBy>S Volk</cp:lastModifiedBy>
  <cp:revision>2</cp:revision>
  <dcterms:created xsi:type="dcterms:W3CDTF">2019-02-26T20:43:00Z</dcterms:created>
  <dcterms:modified xsi:type="dcterms:W3CDTF">2019-02-26T20:43:00Z</dcterms:modified>
</cp:coreProperties>
</file>