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AD7" w:rsidRPr="00522CE0" w:rsidRDefault="00777A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7BD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5, TITLE 39 OF THE 1976 CODE, RELATING TO THE SOUTH CAROLINA UNFAIR TRADE PRACTICES ACT, TO PROVIDE THAT A PERSON WHO ACCEPTS A CHECK FOR A DEFERRED PRESENTMENT TRANSACTION VIOLATES THE SOUTH CAROLINA UNFAIR TRADE PRACTICES ACT, AND TO REPEAL CHAPTER 39, TITLE 34, RELATING TO DEFERRED PRESENTMENT SERVICES.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7BDA" w:rsidRDefault="009F7B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F7BDA" w:rsidRDefault="009F7B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4B9" w:rsidRDefault="009F7BDA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C74B9">
        <w:rPr>
          <w:rFonts w:eastAsia="Times New Roman"/>
        </w:rPr>
        <w:t>Article 1, Chapter 5, Title 39 of the 1976 Code is amended by adding: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39-5-45.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Check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check signed by the maker and made payable to a person for a fee, interest, or other consideration. The name must be preprinted on the face of the check. </w:t>
      </w:r>
      <w:r w:rsidRPr="001C061A">
        <w:rPr>
          <w:rFonts w:eastAsia="Times New Roman"/>
        </w:rPr>
        <w:t>‘</w:t>
      </w:r>
      <w:r>
        <w:rPr>
          <w:rFonts w:eastAsia="Times New Roman"/>
        </w:rPr>
        <w:t>Counter checks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and checks without the name of the maker preprinted on the face of the check may not be accepted.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Deferred presentment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transaction pursuant to a written agreement involving the following combination of activities in exchange for a fee, interest, or other consideration: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accepting a check dated on the date it was written; and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holding the check for a period of time before presentment for payment of deposit.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Person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an individual, group of individuals, partnership, association, corporation, or other business unit or legal entity.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>
        <w:rPr>
          <w:color w:val="000000" w:themeColor="text1"/>
          <w:szCs w:val="8"/>
        </w:rPr>
        <w:t>Pursuant to Section 39</w:t>
      </w:r>
      <w:r w:rsidR="001A0743">
        <w:rPr>
          <w:color w:val="000000" w:themeColor="text1"/>
          <w:szCs w:val="8"/>
        </w:rPr>
        <w:noBreakHyphen/>
      </w:r>
      <w:r>
        <w:rPr>
          <w:color w:val="000000" w:themeColor="text1"/>
          <w:szCs w:val="8"/>
        </w:rPr>
        <w:t>5</w:t>
      </w:r>
      <w:r w:rsidR="001A0743">
        <w:rPr>
          <w:color w:val="000000" w:themeColor="text1"/>
          <w:szCs w:val="8"/>
        </w:rPr>
        <w:noBreakHyphen/>
      </w:r>
      <w:r>
        <w:rPr>
          <w:color w:val="000000" w:themeColor="text1"/>
          <w:szCs w:val="8"/>
        </w:rPr>
        <w:t>20, it is an unfair trade practice for a person to accept a check for deferred presentment or deposit.”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8"/>
        </w:rPr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Code, relating to deferred presentment services, is repealed.</w:t>
      </w:r>
    </w:p>
    <w:p w:rsidR="009F7BDA" w:rsidRDefault="009F7B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7BDA" w:rsidRPr="00522CE0" w:rsidRDefault="009F7B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C74B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E5D96" w:rsidRDefault="001A074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7AD7" w:rsidRDefault="00777AD7" w:rsidP="00777AD7">
      <w:pPr>
        <w:suppressAutoHyphens/>
        <w:jc w:val="both"/>
        <w:rPr>
          <w:rFonts w:eastAsia="Times New Roman"/>
        </w:rPr>
      </w:pPr>
    </w:p>
    <w:sectPr w:rsidR="00777AD7" w:rsidSect="00777AD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BDA" w:rsidRDefault="009F7BDA" w:rsidP="00522CE0">
      <w:r>
        <w:separator/>
      </w:r>
    </w:p>
  </w:endnote>
  <w:endnote w:type="continuationSeparator" w:id="0">
    <w:p w:rsidR="009F7BDA" w:rsidRDefault="009F7B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6C5498-8B92-4F15-B100-8AFB348A8635}"/>
    <w:embedBold r:id="rId2" w:fontKey="{23A250BC-02DB-49EF-AEB4-321E0392A7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142306-DF5E-4376-8CF0-E91054B8F8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ACA7A4-43C0-4B5E-B7AD-F2D388BE33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D96" w:rsidRPr="00777AD7" w:rsidRDefault="00777AD7" w:rsidP="00777A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BDA" w:rsidRDefault="009F7BDA" w:rsidP="00522CE0">
      <w:r>
        <w:separator/>
      </w:r>
    </w:p>
  </w:footnote>
  <w:footnote w:type="continuationSeparator" w:id="0">
    <w:p w:rsidR="009F7BDA" w:rsidRDefault="009F7B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.C..KMM.GM"/>
    <w:docVar w:name="CoverAttorneyInitials" w:val="KMM"/>
    <w:docVar w:name="CoverAttorneyLastName" w:val="Moffitt"/>
    <w:docVar w:name="CoverBillType" w:val="b"/>
    <w:docVar w:name="CoverSenator" w:val="GM"/>
    <w:docVar w:name="dvBillNumber" w:val="56"/>
    <w:docVar w:name="dvBillNumberPrefix" w:val="S. "/>
    <w:docVar w:name="dvOriginalBody" w:val="Senate"/>
    <w:docVar w:name="fulldraftpath" w:val="L:\S-RES\GM\026S.C..KMM.GM.DOCX"/>
    <w:docVar w:name="NameofBody" w:val="S"/>
    <w:docVar w:name="vgroup2" w:val="S-RES"/>
  </w:docVars>
  <w:rsids>
    <w:rsidRoot w:val="009F7BD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A0743"/>
    <w:rsid w:val="001B3DD9"/>
    <w:rsid w:val="001B7E5D"/>
    <w:rsid w:val="001C6C16"/>
    <w:rsid w:val="001D3BAC"/>
    <w:rsid w:val="001E5D96"/>
    <w:rsid w:val="00210C8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1870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7AD7"/>
    <w:rsid w:val="007A4390"/>
    <w:rsid w:val="007E5CB7"/>
    <w:rsid w:val="008314D2"/>
    <w:rsid w:val="00870F6F"/>
    <w:rsid w:val="008B2F42"/>
    <w:rsid w:val="008C3697"/>
    <w:rsid w:val="008E185F"/>
    <w:rsid w:val="008F023B"/>
    <w:rsid w:val="0090269F"/>
    <w:rsid w:val="00904E16"/>
    <w:rsid w:val="009162B3"/>
    <w:rsid w:val="00927C62"/>
    <w:rsid w:val="00983951"/>
    <w:rsid w:val="00984124"/>
    <w:rsid w:val="00984640"/>
    <w:rsid w:val="00995C37"/>
    <w:rsid w:val="009C118A"/>
    <w:rsid w:val="009F7BD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74B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5E9F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E08DE61-C469-41DD-A480-62220C55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271</Words>
  <Characters>1339</Characters>
  <Application>Microsoft Office Word</Application>
  <DocSecurity>0</DocSecurity>
  <Lines>48</Lines>
  <Paragraphs>14</Paragraphs>
  <ScaleCrop>false</ScaleCrop>
  <Company> 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2018-12-12T19:29:00Z</dcterms:created>
  <dcterms:modified xsi:type="dcterms:W3CDTF">2018-12-12T19:29:00Z</dcterms:modified>
</cp:coreProperties>
</file>