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07D" w:rsidRDefault="00D0107D" w:rsidP="00861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61D3A" w:rsidRDefault="00861D3A" w:rsidP="00861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D3A" w:rsidRDefault="00861D3A" w:rsidP="00861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D3A" w:rsidRDefault="00861D3A" w:rsidP="00861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D3A" w:rsidRDefault="00861D3A" w:rsidP="00861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D3A" w:rsidRDefault="00861D3A" w:rsidP="00861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D3A" w:rsidRDefault="00861D3A" w:rsidP="00861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1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2EF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6A7" w:rsidRDefault="00A406A7" w:rsidP="00A40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</w:t>
      </w:r>
      <w:r w:rsidR="0023103C">
        <w:t xml:space="preserve">SENATE </w:t>
      </w:r>
      <w:r>
        <w:t xml:space="preserve">UPON THE PASSING OF </w:t>
      </w:r>
      <w:r>
        <w:rPr>
          <w:color w:val="000000" w:themeColor="text1"/>
          <w:u w:color="000000" w:themeColor="text1"/>
        </w:rPr>
        <w:t>JOHN PEOPLES</w:t>
      </w:r>
      <w:r w:rsidRPr="00C223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BLAIR AND </w:t>
      </w:r>
      <w:r>
        <w:t>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48DF" w:rsidRDefault="005C48DF" w:rsidP="005C48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>
        <w:rPr>
          <w:color w:val="000000" w:themeColor="text1"/>
        </w:rPr>
        <w:t>South Carolina Senate was</w:t>
      </w:r>
      <w:r>
        <w:t xml:space="preserve"> deeply saddened to learn of the death of </w:t>
      </w:r>
      <w:r>
        <w:rPr>
          <w:color w:val="000000" w:themeColor="text1"/>
          <w:u w:color="000000" w:themeColor="text1"/>
        </w:rPr>
        <w:t>John Peoples</w:t>
      </w:r>
      <w:r w:rsidRPr="00187B3D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Blair</w:t>
      </w:r>
      <w:r>
        <w:t xml:space="preserve"> on </w:t>
      </w:r>
      <w:r>
        <w:rPr>
          <w:color w:val="000000" w:themeColor="text1"/>
          <w:u w:color="000000" w:themeColor="text1"/>
        </w:rPr>
        <w:t>February 22</w:t>
      </w:r>
      <w:r w:rsidRPr="00187B3D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9</w:t>
      </w:r>
      <w:r w:rsidR="00E272FB">
        <w:rPr>
          <w:color w:val="000000" w:themeColor="text1"/>
          <w:u w:color="000000" w:themeColor="text1"/>
        </w:rPr>
        <w:t>, at the venerable age of seventy</w:t>
      </w:r>
      <w:r w:rsidR="00210770">
        <w:rPr>
          <w:color w:val="000000" w:themeColor="text1"/>
          <w:u w:color="000000" w:themeColor="text1"/>
        </w:rPr>
        <w:noBreakHyphen/>
      </w:r>
      <w:r w:rsidR="00E272FB">
        <w:rPr>
          <w:color w:val="000000" w:themeColor="text1"/>
          <w:u w:color="000000" w:themeColor="text1"/>
        </w:rPr>
        <w:t>six</w:t>
      </w:r>
      <w:r>
        <w:t>; and</w:t>
      </w:r>
    </w:p>
    <w:p w:rsidR="005C48DF" w:rsidRDefault="005C48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E26" w:rsidRDefault="00A406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02B8F">
        <w:rPr>
          <w:color w:val="000000" w:themeColor="text1"/>
          <w:u w:color="000000" w:themeColor="text1"/>
        </w:rPr>
        <w:t xml:space="preserve"> John Peoples entered this world on</w:t>
      </w:r>
      <w:r>
        <w:rPr>
          <w:color w:val="000000" w:themeColor="text1"/>
          <w:u w:color="000000" w:themeColor="text1"/>
        </w:rPr>
        <w:t xml:space="preserve"> February 12, 1943</w:t>
      </w:r>
      <w:r w:rsidR="0009133E">
        <w:rPr>
          <w:color w:val="000000" w:themeColor="text1"/>
          <w:u w:color="000000" w:themeColor="text1"/>
        </w:rPr>
        <w:t>. H</w:t>
      </w:r>
      <w:r w:rsidR="00073E26">
        <w:rPr>
          <w:color w:val="000000" w:themeColor="text1"/>
          <w:u w:color="000000" w:themeColor="text1"/>
        </w:rPr>
        <w:t xml:space="preserve">aving </w:t>
      </w:r>
      <w:r w:rsidR="00073E26" w:rsidRPr="00C223A4">
        <w:rPr>
          <w:color w:val="000000" w:themeColor="text1"/>
          <w:u w:color="000000" w:themeColor="text1"/>
        </w:rPr>
        <w:t xml:space="preserve">received his </w:t>
      </w:r>
      <w:r w:rsidR="00073E26">
        <w:rPr>
          <w:color w:val="000000" w:themeColor="text1"/>
          <w:u w:color="000000" w:themeColor="text1"/>
        </w:rPr>
        <w:t>early</w:t>
      </w:r>
      <w:r w:rsidR="00073E26" w:rsidRPr="00C223A4">
        <w:rPr>
          <w:color w:val="000000" w:themeColor="text1"/>
          <w:u w:color="000000" w:themeColor="text1"/>
        </w:rPr>
        <w:t xml:space="preserve"> education in the public schools of </w:t>
      </w:r>
      <w:r w:rsidR="00073E26">
        <w:rPr>
          <w:color w:val="000000" w:themeColor="text1"/>
          <w:u w:color="000000" w:themeColor="text1"/>
        </w:rPr>
        <w:t>Fairfield</w:t>
      </w:r>
      <w:r w:rsidR="00073E26" w:rsidRPr="00C223A4">
        <w:rPr>
          <w:color w:val="000000" w:themeColor="text1"/>
          <w:u w:color="000000" w:themeColor="text1"/>
        </w:rPr>
        <w:t xml:space="preserve"> County</w:t>
      </w:r>
      <w:r w:rsidR="00073E26">
        <w:rPr>
          <w:color w:val="000000" w:themeColor="text1"/>
          <w:u w:color="000000" w:themeColor="text1"/>
        </w:rPr>
        <w:t>, the young John</w:t>
      </w:r>
      <w:r w:rsidR="00073E26" w:rsidRPr="00C223A4">
        <w:rPr>
          <w:color w:val="000000" w:themeColor="text1"/>
          <w:u w:color="000000" w:themeColor="text1"/>
        </w:rPr>
        <w:t xml:space="preserve"> graduated from </w:t>
      </w:r>
      <w:r w:rsidR="00073E26">
        <w:rPr>
          <w:color w:val="000000" w:themeColor="text1"/>
          <w:u w:color="000000" w:themeColor="text1"/>
        </w:rPr>
        <w:t xml:space="preserve">McCrory Liston </w:t>
      </w:r>
      <w:r w:rsidR="00073E26" w:rsidRPr="00C223A4">
        <w:rPr>
          <w:color w:val="000000" w:themeColor="text1"/>
          <w:u w:color="000000" w:themeColor="text1"/>
        </w:rPr>
        <w:t>High School</w:t>
      </w:r>
      <w:r w:rsidR="00073E26">
        <w:rPr>
          <w:color w:val="000000" w:themeColor="text1"/>
          <w:u w:color="000000" w:themeColor="text1"/>
        </w:rPr>
        <w:t xml:space="preserve"> </w:t>
      </w:r>
      <w:r w:rsidR="00BE7E1B">
        <w:rPr>
          <w:color w:val="000000" w:themeColor="text1"/>
          <w:u w:color="000000" w:themeColor="text1"/>
        </w:rPr>
        <w:t xml:space="preserve">where he was a star basketball and baseball </w:t>
      </w:r>
      <w:r w:rsidR="00210770">
        <w:rPr>
          <w:color w:val="000000" w:themeColor="text1"/>
          <w:u w:color="000000" w:themeColor="text1"/>
        </w:rPr>
        <w:t>athlete</w:t>
      </w:r>
      <w:r w:rsidR="00BE7E1B">
        <w:rPr>
          <w:color w:val="000000" w:themeColor="text1"/>
          <w:u w:color="000000" w:themeColor="text1"/>
        </w:rPr>
        <w:t>. After graduation, he went on to further</w:t>
      </w:r>
      <w:r w:rsidR="00073E26" w:rsidRPr="00C223A4">
        <w:rPr>
          <w:color w:val="000000" w:themeColor="text1"/>
          <w:u w:color="000000" w:themeColor="text1"/>
        </w:rPr>
        <w:t xml:space="preserve"> his education</w:t>
      </w:r>
      <w:r w:rsidR="00310A41">
        <w:rPr>
          <w:color w:val="000000" w:themeColor="text1"/>
          <w:u w:color="000000" w:themeColor="text1"/>
        </w:rPr>
        <w:t>al studies</w:t>
      </w:r>
      <w:r w:rsidR="00073E26" w:rsidRPr="00C223A4">
        <w:rPr>
          <w:color w:val="000000" w:themeColor="text1"/>
          <w:u w:color="000000" w:themeColor="text1"/>
        </w:rPr>
        <w:t xml:space="preserve"> at </w:t>
      </w:r>
      <w:r w:rsidR="00073E26">
        <w:rPr>
          <w:color w:val="000000" w:themeColor="text1"/>
          <w:u w:color="000000" w:themeColor="text1"/>
        </w:rPr>
        <w:t>Benedict College</w:t>
      </w:r>
      <w:r w:rsidR="00073E26" w:rsidRPr="00C223A4">
        <w:rPr>
          <w:color w:val="000000" w:themeColor="text1"/>
          <w:u w:color="000000" w:themeColor="text1"/>
        </w:rPr>
        <w:t xml:space="preserve"> in </w:t>
      </w:r>
      <w:r w:rsidR="00073E26">
        <w:rPr>
          <w:color w:val="000000" w:themeColor="text1"/>
          <w:u w:color="000000" w:themeColor="text1"/>
        </w:rPr>
        <w:t>Columbia</w:t>
      </w:r>
      <w:r w:rsidR="00073E26" w:rsidRPr="00C223A4">
        <w:rPr>
          <w:color w:val="000000" w:themeColor="text1"/>
          <w:u w:color="000000" w:themeColor="text1"/>
        </w:rPr>
        <w:t xml:space="preserve">, where he </w:t>
      </w:r>
      <w:r w:rsidR="00BE301C">
        <w:rPr>
          <w:color w:val="000000" w:themeColor="text1"/>
          <w:u w:color="000000" w:themeColor="text1"/>
        </w:rPr>
        <w:t>earned his undergraduate</w:t>
      </w:r>
      <w:r w:rsidR="00073E26" w:rsidRPr="00C223A4">
        <w:rPr>
          <w:color w:val="000000" w:themeColor="text1"/>
          <w:u w:color="000000" w:themeColor="text1"/>
        </w:rPr>
        <w:t xml:space="preserve"> </w:t>
      </w:r>
      <w:r w:rsidR="00073E26">
        <w:rPr>
          <w:color w:val="000000" w:themeColor="text1"/>
          <w:u w:color="000000" w:themeColor="text1"/>
        </w:rPr>
        <w:t>d</w:t>
      </w:r>
      <w:r w:rsidR="00073E26" w:rsidRPr="00C223A4">
        <w:rPr>
          <w:color w:val="000000" w:themeColor="text1"/>
          <w:u w:color="000000" w:themeColor="text1"/>
        </w:rPr>
        <w:t>egree</w:t>
      </w:r>
      <w:r w:rsidR="00073E26">
        <w:rPr>
          <w:color w:val="000000" w:themeColor="text1"/>
          <w:u w:color="000000" w:themeColor="text1"/>
        </w:rPr>
        <w:t>; and</w:t>
      </w:r>
    </w:p>
    <w:p w:rsidR="00073E26" w:rsidRDefault="00073E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E4514" w:rsidRDefault="00073E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graduation, John accepted his first teaching assignment in Manning</w:t>
      </w:r>
      <w:r w:rsidR="0009133E">
        <w:rPr>
          <w:color w:val="000000" w:themeColor="text1"/>
          <w:u w:color="000000" w:themeColor="text1"/>
        </w:rPr>
        <w:t xml:space="preserve">, </w:t>
      </w:r>
      <w:r w:rsidR="00EC573A">
        <w:rPr>
          <w:color w:val="000000" w:themeColor="text1"/>
          <w:u w:color="000000" w:themeColor="text1"/>
        </w:rPr>
        <w:t>guiding</w:t>
      </w:r>
      <w:r w:rsidR="0078572D">
        <w:rPr>
          <w:color w:val="000000" w:themeColor="text1"/>
          <w:u w:color="000000" w:themeColor="text1"/>
        </w:rPr>
        <w:t xml:space="preserve"> his</w:t>
      </w:r>
      <w:r w:rsidR="00EC573A">
        <w:rPr>
          <w:color w:val="000000" w:themeColor="text1"/>
          <w:u w:color="000000" w:themeColor="text1"/>
        </w:rPr>
        <w:t xml:space="preserve"> </w:t>
      </w:r>
      <w:r w:rsidR="0078572D">
        <w:rPr>
          <w:color w:val="000000" w:themeColor="text1"/>
          <w:u w:color="000000" w:themeColor="text1"/>
        </w:rPr>
        <w:t>students, instilling discipline, a</w:t>
      </w:r>
      <w:r w:rsidR="00EC573A">
        <w:rPr>
          <w:color w:val="000000" w:themeColor="text1"/>
          <w:u w:color="000000" w:themeColor="text1"/>
        </w:rPr>
        <w:t>nd preparing them for the journey of life;</w:t>
      </w:r>
      <w:r w:rsidR="002E1D93">
        <w:rPr>
          <w:color w:val="000000" w:themeColor="text1"/>
          <w:u w:color="000000" w:themeColor="text1"/>
        </w:rPr>
        <w:t xml:space="preserve"> and</w:t>
      </w:r>
    </w:p>
    <w:p w:rsidR="006E4514" w:rsidRDefault="006E45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73E26" w:rsidRDefault="006E45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John</w:t>
      </w:r>
      <w:r w:rsidR="00210770" w:rsidRPr="002107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influence stretched beyond the Midlands. He relocated to </w:t>
      </w:r>
      <w:r w:rsidR="00B3169E">
        <w:rPr>
          <w:color w:val="000000" w:themeColor="text1"/>
          <w:u w:color="000000" w:themeColor="text1"/>
        </w:rPr>
        <w:t>Cleveland, Ohio, whe</w:t>
      </w:r>
      <w:r>
        <w:rPr>
          <w:color w:val="000000" w:themeColor="text1"/>
          <w:u w:color="000000" w:themeColor="text1"/>
        </w:rPr>
        <w:t>n</w:t>
      </w:r>
      <w:r w:rsidR="00B3169E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took a job working</w:t>
      </w:r>
      <w:r w:rsidR="00B3169E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 xml:space="preserve">the Cleveland Job Corps Centers and had the opportunity to teach and manage several </w:t>
      </w:r>
      <w:r w:rsidR="00FC609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enters while he attended Cleveland State.</w:t>
      </w:r>
      <w:r w:rsidR="00B316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John </w:t>
      </w:r>
      <w:r w:rsidR="00040667">
        <w:rPr>
          <w:color w:val="000000" w:themeColor="text1"/>
          <w:u w:color="000000" w:themeColor="text1"/>
        </w:rPr>
        <w:t xml:space="preserve">developed as </w:t>
      </w:r>
      <w:r>
        <w:rPr>
          <w:color w:val="000000" w:themeColor="text1"/>
          <w:u w:color="000000" w:themeColor="text1"/>
        </w:rPr>
        <w:t xml:space="preserve">a leader, he </w:t>
      </w:r>
      <w:r w:rsidR="00B3169E">
        <w:rPr>
          <w:color w:val="000000" w:themeColor="text1"/>
          <w:u w:color="000000" w:themeColor="text1"/>
        </w:rPr>
        <w:t>went on to become the director at numerous Job Corp Centers throughout the United States</w:t>
      </w:r>
      <w:r w:rsidR="00073E26">
        <w:rPr>
          <w:color w:val="000000" w:themeColor="text1"/>
          <w:u w:color="000000" w:themeColor="text1"/>
        </w:rPr>
        <w:t xml:space="preserve">; and </w:t>
      </w:r>
    </w:p>
    <w:p w:rsidR="00073E26" w:rsidRDefault="00073E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8572D" w:rsidRDefault="007857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John contributed greatly to the betterment of </w:t>
      </w:r>
      <w:r w:rsidR="00040667">
        <w:rPr>
          <w:color w:val="000000" w:themeColor="text1"/>
          <w:u w:color="000000" w:themeColor="text1"/>
        </w:rPr>
        <w:t>the quality of life</w:t>
      </w:r>
      <w:r>
        <w:rPr>
          <w:color w:val="000000" w:themeColor="text1"/>
          <w:u w:color="000000" w:themeColor="text1"/>
        </w:rPr>
        <w:t xml:space="preserve"> in Kingston, Jamaica when he establishe</w:t>
      </w:r>
      <w:r w:rsidR="00AA237C">
        <w:rPr>
          <w:color w:val="000000" w:themeColor="text1"/>
          <w:u w:color="000000" w:themeColor="text1"/>
        </w:rPr>
        <w:t>d Residential Living Academies there</w:t>
      </w:r>
      <w:r>
        <w:rPr>
          <w:color w:val="000000" w:themeColor="text1"/>
          <w:u w:color="000000" w:themeColor="text1"/>
        </w:rPr>
        <w:t xml:space="preserve">; and </w:t>
      </w:r>
    </w:p>
    <w:p w:rsidR="0078572D" w:rsidRDefault="007857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E7E1B" w:rsidRDefault="00BE7E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answering the call of his country, this patriotic American </w:t>
      </w:r>
      <w:r w:rsidRPr="00187B3D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our great nation</w:t>
      </w:r>
      <w:r w:rsidRPr="00187B3D">
        <w:rPr>
          <w:color w:val="000000" w:themeColor="text1"/>
          <w:u w:color="000000" w:themeColor="text1"/>
        </w:rPr>
        <w:t xml:space="preserve"> in the United States Army</w:t>
      </w:r>
      <w:r>
        <w:rPr>
          <w:color w:val="000000" w:themeColor="text1"/>
          <w:u w:color="000000" w:themeColor="text1"/>
        </w:rPr>
        <w:t>; and</w:t>
      </w:r>
    </w:p>
    <w:p w:rsidR="00BE7E1B" w:rsidRDefault="00BE7E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76D5F" w:rsidRDefault="00BE7E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man of faith, John Peoples was a</w:t>
      </w:r>
      <w:r w:rsidR="002A31FD">
        <w:rPr>
          <w:color w:val="000000" w:themeColor="text1"/>
          <w:u w:color="000000" w:themeColor="text1"/>
        </w:rPr>
        <w:t xml:space="preserve"> very active</w:t>
      </w:r>
      <w:r>
        <w:rPr>
          <w:color w:val="000000" w:themeColor="text1"/>
          <w:u w:color="000000" w:themeColor="text1"/>
        </w:rPr>
        <w:t xml:space="preserve"> </w:t>
      </w:r>
      <w:r w:rsidRPr="00187B3D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 xml:space="preserve"> </w:t>
      </w:r>
      <w:r w:rsidRPr="00187B3D">
        <w:rPr>
          <w:color w:val="000000" w:themeColor="text1"/>
          <w:u w:color="000000" w:themeColor="text1"/>
        </w:rPr>
        <w:t xml:space="preserve">of </w:t>
      </w:r>
      <w:r w:rsidR="002A31FD">
        <w:rPr>
          <w:color w:val="000000" w:themeColor="text1"/>
          <w:u w:color="000000" w:themeColor="text1"/>
        </w:rPr>
        <w:t xml:space="preserve">his church, </w:t>
      </w:r>
      <w:r w:rsidR="007F17E8">
        <w:rPr>
          <w:color w:val="000000" w:themeColor="text1"/>
          <w:u w:color="000000" w:themeColor="text1"/>
        </w:rPr>
        <w:t>Gethsemane</w:t>
      </w:r>
      <w:r w:rsidRPr="00187B3D">
        <w:rPr>
          <w:color w:val="000000" w:themeColor="text1"/>
          <w:u w:color="000000" w:themeColor="text1"/>
        </w:rPr>
        <w:t xml:space="preserve"> Baptist Church</w:t>
      </w:r>
      <w:r w:rsidR="002A31FD">
        <w:rPr>
          <w:color w:val="000000" w:themeColor="text1"/>
          <w:u w:color="000000" w:themeColor="text1"/>
        </w:rPr>
        <w:t xml:space="preserve"> in Blair. He was ordained a </w:t>
      </w:r>
      <w:r>
        <w:rPr>
          <w:color w:val="000000" w:themeColor="text1"/>
          <w:u w:color="000000" w:themeColor="text1"/>
        </w:rPr>
        <w:t>d</w:t>
      </w:r>
      <w:r w:rsidRPr="00187B3D">
        <w:rPr>
          <w:color w:val="000000" w:themeColor="text1"/>
          <w:u w:color="000000" w:themeColor="text1"/>
        </w:rPr>
        <w:t>eacon</w:t>
      </w:r>
      <w:r w:rsidR="006E4514">
        <w:rPr>
          <w:color w:val="000000" w:themeColor="text1"/>
          <w:u w:color="000000" w:themeColor="text1"/>
        </w:rPr>
        <w:t xml:space="preserve"> </w:t>
      </w:r>
      <w:r w:rsidR="002A31FD">
        <w:rPr>
          <w:color w:val="000000" w:themeColor="text1"/>
          <w:u w:color="000000" w:themeColor="text1"/>
        </w:rPr>
        <w:t xml:space="preserve">and served faithfully </w:t>
      </w:r>
      <w:r w:rsidR="006E4514">
        <w:rPr>
          <w:color w:val="000000" w:themeColor="text1"/>
          <w:u w:color="000000" w:themeColor="text1"/>
        </w:rPr>
        <w:t>for many years</w:t>
      </w:r>
      <w:r w:rsidR="00B25A18">
        <w:rPr>
          <w:color w:val="000000" w:themeColor="text1"/>
          <w:u w:color="000000" w:themeColor="text1"/>
        </w:rPr>
        <w:t>; and</w:t>
      </w:r>
      <w:r w:rsidR="007F17E8">
        <w:rPr>
          <w:color w:val="000000" w:themeColor="text1"/>
          <w:u w:color="000000" w:themeColor="text1"/>
        </w:rPr>
        <w:t xml:space="preserve"> </w:t>
      </w:r>
    </w:p>
    <w:p w:rsidR="00F76D5F" w:rsidRDefault="00F76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46E9D" w:rsidRDefault="00F76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founding Blair Coalition of Churches and the Blair Family Day Parade, John</w:t>
      </w:r>
      <w:r w:rsidR="007F17E8">
        <w:rPr>
          <w:color w:val="000000" w:themeColor="text1"/>
          <w:u w:color="000000" w:themeColor="text1"/>
        </w:rPr>
        <w:t xml:space="preserve"> held many positions in and around Fairfield County. </w:t>
      </w:r>
      <w:r w:rsidR="00E46E9D">
        <w:rPr>
          <w:color w:val="000000" w:themeColor="text1"/>
          <w:u w:color="000000" w:themeColor="text1"/>
        </w:rPr>
        <w:t xml:space="preserve">He served as the Chairman of the Fairfield Memorial Hospital, served on the board for the Fairfield County Council on Aging, </w:t>
      </w:r>
      <w:r w:rsidR="002E1D93">
        <w:rPr>
          <w:color w:val="000000" w:themeColor="text1"/>
          <w:u w:color="000000" w:themeColor="text1"/>
        </w:rPr>
        <w:t>and served</w:t>
      </w:r>
      <w:r w:rsidR="00E46E9D">
        <w:rPr>
          <w:color w:val="000000" w:themeColor="text1"/>
          <w:u w:color="000000" w:themeColor="text1"/>
        </w:rPr>
        <w:t xml:space="preserve"> as the hearing officer for Fairfield County School District; and</w:t>
      </w:r>
    </w:p>
    <w:p w:rsidR="00E46E9D" w:rsidRDefault="00E46E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E2EF5" w:rsidRDefault="00E46E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2016, he was inducted into Fairfield County School District</w:t>
      </w:r>
      <w:r w:rsidR="00210770" w:rsidRPr="002107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Hall of Fame </w:t>
      </w:r>
      <w:r w:rsidR="002E1D93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having made significant contributions to the betterment of the Fairfield County school district, the community, </w:t>
      </w:r>
      <w:r w:rsidR="002E1D9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state, and </w:t>
      </w:r>
      <w:r w:rsidR="002E1D93">
        <w:rPr>
          <w:color w:val="000000" w:themeColor="text1"/>
          <w:u w:color="000000" w:themeColor="text1"/>
        </w:rPr>
        <w:t xml:space="preserve">the </w:t>
      </w:r>
      <w:r w:rsidR="00B25A18">
        <w:rPr>
          <w:color w:val="000000" w:themeColor="text1"/>
          <w:u w:color="000000" w:themeColor="text1"/>
        </w:rPr>
        <w:t>nation; and</w:t>
      </w:r>
    </w:p>
    <w:p w:rsidR="001F370D" w:rsidRDefault="001F37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F370D" w:rsidRDefault="001F37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 w:rsidR="00536A83">
        <w:t>Senate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="003240F2">
        <w:rPr>
          <w:color w:val="000000" w:themeColor="text1"/>
          <w:u w:color="000000" w:themeColor="text1"/>
        </w:rPr>
        <w:t>Mr. John Peoples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1F370D" w:rsidRDefault="001F37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EF5" w:rsidRDefault="008E2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E301C" w:rsidRDefault="00BE30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01C" w:rsidRDefault="00BE30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express </w:t>
      </w:r>
      <w:r>
        <w:t xml:space="preserve">profound sorrow upon the passing of </w:t>
      </w:r>
      <w:r>
        <w:rPr>
          <w:color w:val="000000" w:themeColor="text1"/>
          <w:u w:color="000000" w:themeColor="text1"/>
        </w:rPr>
        <w:t>John Peoples</w:t>
      </w:r>
      <w:r w:rsidRPr="00187B3D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Blair</w:t>
      </w:r>
      <w:r>
        <w:t xml:space="preserve"> and extend the deepest sympathy to his family and many friends.</w:t>
      </w:r>
    </w:p>
    <w:p w:rsidR="008E2EF5" w:rsidRDefault="008E2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EF5" w:rsidRDefault="008E2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16364">
        <w:t>the family of John Peoples</w:t>
      </w:r>
      <w:r>
        <w:t>.</w:t>
      </w:r>
    </w:p>
    <w:p w:rsidR="0066508F" w:rsidRDefault="0021077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107D" w:rsidRDefault="00D0107D" w:rsidP="00D0107D">
      <w:pPr>
        <w:suppressAutoHyphens/>
      </w:pPr>
    </w:p>
    <w:sectPr w:rsidR="00D0107D" w:rsidSect="00D010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09A" w:rsidRDefault="00FC609A" w:rsidP="009F0C77">
      <w:r>
        <w:separator/>
      </w:r>
    </w:p>
  </w:endnote>
  <w:endnote w:type="continuationSeparator" w:id="0">
    <w:p w:rsidR="00FC609A" w:rsidRDefault="00FC60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8D97A6C-A6F7-466D-9FEE-85F294E11652}"/>
    <w:embedBold r:id="rId2" w:fontKey="{FAB2A94E-A0D0-49B2-A771-70B01ECE8E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15B74D-C9DF-491D-B63C-3D768440992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534D54F-9549-45E4-A10A-29FE7F310E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939F48-C1F9-4556-86FF-94D4EC4EFD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08F" w:rsidRPr="00D0107D" w:rsidRDefault="00D0107D" w:rsidP="00D010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09A" w:rsidRDefault="00FC609A" w:rsidP="009F0C77">
      <w:r>
        <w:separator/>
      </w:r>
    </w:p>
  </w:footnote>
  <w:footnote w:type="continuationSeparator" w:id="0">
    <w:p w:rsidR="00FC609A" w:rsidRDefault="00FC60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26CZ19"/>
    <w:docVar w:name="CoverBillType" w:val="r"/>
    <w:docVar w:name="DocPath" w:val="L:\Council\bills\JN\3026CZ19.DOCX"/>
    <w:docVar w:name="dvBillNumber" w:val="604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8E2EF5"/>
    <w:rsid w:val="000263D9"/>
    <w:rsid w:val="00026C9A"/>
    <w:rsid w:val="00040667"/>
    <w:rsid w:val="000630F0"/>
    <w:rsid w:val="00073E26"/>
    <w:rsid w:val="0009133E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370D"/>
    <w:rsid w:val="002037CA"/>
    <w:rsid w:val="002047A2"/>
    <w:rsid w:val="00210770"/>
    <w:rsid w:val="0023103C"/>
    <w:rsid w:val="002321B6"/>
    <w:rsid w:val="0023696B"/>
    <w:rsid w:val="00250967"/>
    <w:rsid w:val="00261719"/>
    <w:rsid w:val="002759C5"/>
    <w:rsid w:val="00277DEE"/>
    <w:rsid w:val="00280D88"/>
    <w:rsid w:val="00294ABE"/>
    <w:rsid w:val="002A31FD"/>
    <w:rsid w:val="002A3EB4"/>
    <w:rsid w:val="002E1D93"/>
    <w:rsid w:val="00310A41"/>
    <w:rsid w:val="003240F2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31ADA"/>
    <w:rsid w:val="004809EE"/>
    <w:rsid w:val="004B2A8B"/>
    <w:rsid w:val="00511EE9"/>
    <w:rsid w:val="00521E00"/>
    <w:rsid w:val="00536A83"/>
    <w:rsid w:val="00577C6C"/>
    <w:rsid w:val="0058501B"/>
    <w:rsid w:val="005C48DF"/>
    <w:rsid w:val="005C5AC4"/>
    <w:rsid w:val="0061228A"/>
    <w:rsid w:val="006215AA"/>
    <w:rsid w:val="006340D9"/>
    <w:rsid w:val="00643B8E"/>
    <w:rsid w:val="00646BDF"/>
    <w:rsid w:val="00653ECC"/>
    <w:rsid w:val="0066508F"/>
    <w:rsid w:val="00665EBC"/>
    <w:rsid w:val="00680479"/>
    <w:rsid w:val="0069470D"/>
    <w:rsid w:val="006A476C"/>
    <w:rsid w:val="006C6A93"/>
    <w:rsid w:val="006E02F9"/>
    <w:rsid w:val="006E4514"/>
    <w:rsid w:val="006F3F76"/>
    <w:rsid w:val="00753C04"/>
    <w:rsid w:val="00756946"/>
    <w:rsid w:val="00757F80"/>
    <w:rsid w:val="00771EEC"/>
    <w:rsid w:val="0078572D"/>
    <w:rsid w:val="00786819"/>
    <w:rsid w:val="007A325A"/>
    <w:rsid w:val="007C3099"/>
    <w:rsid w:val="007E72BE"/>
    <w:rsid w:val="007F1523"/>
    <w:rsid w:val="007F17E8"/>
    <w:rsid w:val="007F509E"/>
    <w:rsid w:val="007F5799"/>
    <w:rsid w:val="007F6947"/>
    <w:rsid w:val="00834A12"/>
    <w:rsid w:val="00861D3A"/>
    <w:rsid w:val="00862A9C"/>
    <w:rsid w:val="00872729"/>
    <w:rsid w:val="00877C22"/>
    <w:rsid w:val="008E2EF5"/>
    <w:rsid w:val="008F4429"/>
    <w:rsid w:val="00902B8F"/>
    <w:rsid w:val="00932670"/>
    <w:rsid w:val="009352BB"/>
    <w:rsid w:val="00990668"/>
    <w:rsid w:val="009B397B"/>
    <w:rsid w:val="009F0C77"/>
    <w:rsid w:val="009F4DD1"/>
    <w:rsid w:val="00A406A7"/>
    <w:rsid w:val="00A64E80"/>
    <w:rsid w:val="00A741D9"/>
    <w:rsid w:val="00A85589"/>
    <w:rsid w:val="00A9741D"/>
    <w:rsid w:val="00AA237C"/>
    <w:rsid w:val="00AB0576"/>
    <w:rsid w:val="00AD4B17"/>
    <w:rsid w:val="00B25A18"/>
    <w:rsid w:val="00B26FA6"/>
    <w:rsid w:val="00B3169E"/>
    <w:rsid w:val="00B741CB"/>
    <w:rsid w:val="00B87AF8"/>
    <w:rsid w:val="00B934F3"/>
    <w:rsid w:val="00BB6347"/>
    <w:rsid w:val="00BD2134"/>
    <w:rsid w:val="00BE301C"/>
    <w:rsid w:val="00BE7E1B"/>
    <w:rsid w:val="00C038D8"/>
    <w:rsid w:val="00C045DD"/>
    <w:rsid w:val="00C3136F"/>
    <w:rsid w:val="00C3483A"/>
    <w:rsid w:val="00C74E9D"/>
    <w:rsid w:val="00C82FD3"/>
    <w:rsid w:val="00C97D9E"/>
    <w:rsid w:val="00CC6B7B"/>
    <w:rsid w:val="00CD3619"/>
    <w:rsid w:val="00CF4447"/>
    <w:rsid w:val="00D0107D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72FB"/>
    <w:rsid w:val="00E46E9D"/>
    <w:rsid w:val="00EB00A2"/>
    <w:rsid w:val="00EB1BF3"/>
    <w:rsid w:val="00EC573A"/>
    <w:rsid w:val="00EF3EEE"/>
    <w:rsid w:val="00F149A7"/>
    <w:rsid w:val="00F16364"/>
    <w:rsid w:val="00F50BAF"/>
    <w:rsid w:val="00F52C10"/>
    <w:rsid w:val="00F559D0"/>
    <w:rsid w:val="00F76D5F"/>
    <w:rsid w:val="00F81FFD"/>
    <w:rsid w:val="00F85228"/>
    <w:rsid w:val="00F907F7"/>
    <w:rsid w:val="00FB6773"/>
    <w:rsid w:val="00FC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33A0FE-1FE5-477F-9C7B-C2B792EF0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07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77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730A0-C837-4002-ADF4-A7C52C4C0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F9170621.dotm</Template>
  <TotalTime>0</TotalTime>
  <Pages>1</Pages>
  <Words>495</Words>
  <Characters>2529</Characters>
  <Application>Microsoft Office Word</Application>
  <DocSecurity>0</DocSecurity>
  <Lines>77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604 Text of Previous Version (Mar. 5, 2019) - South Carolina Legislature Online</dc:title>
  <dc:subject/>
  <dc:creator>Julie Newboult</dc:creator>
  <cp:keywords/>
  <dc:description/>
  <cp:lastModifiedBy>S Volk</cp:lastModifiedBy>
  <cp:revision>2</cp:revision>
  <cp:lastPrinted>2019-02-28T20:21:00Z</cp:lastPrinted>
  <dcterms:created xsi:type="dcterms:W3CDTF">2019-03-05T19:24:00Z</dcterms:created>
  <dcterms:modified xsi:type="dcterms:W3CDTF">2019-03-05T19:24:00Z</dcterms:modified>
</cp:coreProperties>
</file>