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0A" w:rsidRDefault="003C2D0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2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044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5D5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</w:t>
      </w:r>
      <w:r w:rsidR="00804388">
        <w:noBreakHyphen/>
      </w:r>
      <w:r>
        <w:t>1</w:t>
      </w:r>
      <w:r w:rsidR="00804388">
        <w:noBreakHyphen/>
      </w:r>
      <w:r>
        <w:t xml:space="preserve">105 SO AS TO PROVIDE THAT AFTER JULY 1, 2019, </w:t>
      </w:r>
      <w:r w:rsidRPr="004347A0">
        <w:t xml:space="preserve">A MEMBER OF THE GENERAL ASSEMBLY, OR AN IMMEDIATE FAMILY MEMBER OF </w:t>
      </w:r>
      <w:r>
        <w:t>A</w:t>
      </w:r>
      <w:r w:rsidRPr="004347A0">
        <w:t xml:space="preserve"> MEMBER OF THE GENERAL ASSEMBLY, MAY NOT APPLY FOR OR BE AWARDED A JOB WITH THE STATE</w:t>
      </w:r>
      <w:r w:rsidR="00684326">
        <w:t xml:space="preserve"> </w:t>
      </w:r>
      <w:r w:rsidRPr="004347A0">
        <w:t>IF THE JOB IS FUNDED IN WHOLE OR IN PART BY A STATE APPROPRIATION</w:t>
      </w:r>
      <w:r w:rsidR="00684326">
        <w:t xml:space="preserve"> AND IS SUBJECT TO APPROVAL UPON THE ADVICE AND CONSENT OF THE SENATE</w:t>
      </w:r>
      <w:r>
        <w:t xml:space="preserve">, AND THAT THIS PROHIBITION APPLIES </w:t>
      </w:r>
      <w:r w:rsidRPr="004347A0">
        <w:t xml:space="preserve">UNTIL </w:t>
      </w:r>
      <w:r>
        <w:t>A</w:t>
      </w:r>
      <w:r w:rsidRPr="004347A0">
        <w:t xml:space="preserve"> </w:t>
      </w:r>
      <w:r>
        <w:t xml:space="preserve">MEMBER </w:t>
      </w:r>
      <w:r w:rsidRPr="004347A0">
        <w:t>OF THE GENERAL ASSEMBLY CEASES TO BE A MEMBER OF THE GENERAL ASSEMBLY FOR A PERIOD OF AT LEAST ONE YEAR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044C" w:rsidRDefault="002204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044C" w:rsidRDefault="002204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D57" w:rsidRDefault="0022044C" w:rsidP="00A1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15D57" w:rsidRPr="0054127D">
        <w:rPr>
          <w:color w:val="000000" w:themeColor="text1"/>
          <w:u w:color="000000" w:themeColor="text1"/>
        </w:rPr>
        <w:t xml:space="preserve">Chapter </w:t>
      </w:r>
      <w:r w:rsidR="00A15D57">
        <w:rPr>
          <w:color w:val="000000" w:themeColor="text1"/>
          <w:u w:color="000000" w:themeColor="text1"/>
        </w:rPr>
        <w:t>1</w:t>
      </w:r>
      <w:r w:rsidR="00A15D57" w:rsidRPr="0054127D">
        <w:rPr>
          <w:color w:val="000000" w:themeColor="text1"/>
          <w:u w:color="000000" w:themeColor="text1"/>
        </w:rPr>
        <w:t xml:space="preserve">, Title </w:t>
      </w:r>
      <w:r w:rsidR="00A15D57">
        <w:rPr>
          <w:color w:val="000000" w:themeColor="text1"/>
          <w:u w:color="000000" w:themeColor="text1"/>
        </w:rPr>
        <w:t>2</w:t>
      </w:r>
      <w:r w:rsidR="00A15D57" w:rsidRPr="0054127D">
        <w:rPr>
          <w:color w:val="000000" w:themeColor="text1"/>
          <w:u w:color="000000" w:themeColor="text1"/>
        </w:rPr>
        <w:t xml:space="preserve"> of the 1976 Code is amended by adding:</w:t>
      </w:r>
    </w:p>
    <w:p w:rsidR="00A15D57" w:rsidRDefault="00A15D57" w:rsidP="00A1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5D57" w:rsidRDefault="00A15D57" w:rsidP="00A1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</w:t>
      </w:r>
      <w:r w:rsidR="008043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8043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105.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7565AF">
        <w:rPr>
          <w:color w:val="000000" w:themeColor="text1"/>
          <w:u w:color="000000" w:themeColor="text1"/>
        </w:rPr>
        <w:t>Notwithstanding another provision of law, after July 1, 2019, a member of the General Assembly, o</w:t>
      </w:r>
      <w:r>
        <w:rPr>
          <w:color w:val="000000" w:themeColor="text1"/>
          <w:u w:color="000000" w:themeColor="text1"/>
        </w:rPr>
        <w:t>r an immediate family member of a</w:t>
      </w:r>
      <w:r w:rsidRPr="007565AF">
        <w:rPr>
          <w:color w:val="000000" w:themeColor="text1"/>
          <w:u w:color="000000" w:themeColor="text1"/>
        </w:rPr>
        <w:t xml:space="preserve"> member of the General Assembly, may not apply for or be awarded a job with the State if the job is funded in whole or in part by a state appropriation</w:t>
      </w:r>
      <w:r w:rsidR="00684326">
        <w:rPr>
          <w:color w:val="000000" w:themeColor="text1"/>
          <w:u w:color="000000" w:themeColor="text1"/>
        </w:rPr>
        <w:t xml:space="preserve"> and is subject to approval upon the advice and consent of the Senate</w:t>
      </w:r>
      <w:r w:rsidRPr="007565AF">
        <w:rPr>
          <w:color w:val="000000" w:themeColor="text1"/>
          <w:u w:color="000000" w:themeColor="text1"/>
        </w:rPr>
        <w:t xml:space="preserve">. This section applies until </w:t>
      </w:r>
      <w:r>
        <w:rPr>
          <w:color w:val="000000" w:themeColor="text1"/>
          <w:u w:color="000000" w:themeColor="text1"/>
        </w:rPr>
        <w:t>a</w:t>
      </w:r>
      <w:r w:rsidRPr="007565AF">
        <w:rPr>
          <w:color w:val="000000" w:themeColor="text1"/>
          <w:u w:color="000000" w:themeColor="text1"/>
        </w:rPr>
        <w:t xml:space="preserve"> member of the General Assembly ceases to be a member of the General Assembly for a period of at least one year.</w:t>
      </w:r>
    </w:p>
    <w:p w:rsidR="00A15D57" w:rsidRDefault="00A15D57" w:rsidP="00A1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7565AF">
        <w:rPr>
          <w:color w:val="000000" w:themeColor="text1"/>
          <w:u w:color="000000" w:themeColor="text1"/>
        </w:rPr>
        <w:t xml:space="preserve">For purposes of this section, the term </w:t>
      </w:r>
      <w:r w:rsidR="00804388" w:rsidRPr="00804388">
        <w:rPr>
          <w:color w:val="000000" w:themeColor="text1"/>
          <w:u w:color="000000" w:themeColor="text1"/>
        </w:rPr>
        <w:t>‘</w:t>
      </w:r>
      <w:r w:rsidRPr="007565AF">
        <w:rPr>
          <w:color w:val="000000" w:themeColor="text1"/>
          <w:u w:color="000000" w:themeColor="text1"/>
        </w:rPr>
        <w:t>immediate family</w:t>
      </w:r>
      <w:r w:rsidR="00804388" w:rsidRPr="00804388">
        <w:rPr>
          <w:color w:val="000000" w:themeColor="text1"/>
          <w:u w:color="000000" w:themeColor="text1"/>
        </w:rPr>
        <w:t>’</w:t>
      </w:r>
      <w:r w:rsidRPr="007565AF">
        <w:rPr>
          <w:color w:val="000000" w:themeColor="text1"/>
          <w:u w:color="000000" w:themeColor="text1"/>
        </w:rPr>
        <w:t xml:space="preserve"> is as defined in Section </w:t>
      </w:r>
      <w:r>
        <w:rPr>
          <w:color w:val="000000" w:themeColor="text1"/>
          <w:u w:color="000000" w:themeColor="text1"/>
        </w:rPr>
        <w:t>8</w:t>
      </w:r>
      <w:r w:rsidR="00804388">
        <w:rPr>
          <w:color w:val="000000" w:themeColor="text1"/>
          <w:u w:color="000000" w:themeColor="text1"/>
        </w:rPr>
        <w:noBreakHyphen/>
      </w:r>
      <w:r w:rsidRPr="007565A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3</w:t>
      </w:r>
      <w:r w:rsidR="00804388">
        <w:rPr>
          <w:color w:val="000000" w:themeColor="text1"/>
          <w:u w:color="000000" w:themeColor="text1"/>
        </w:rPr>
        <w:noBreakHyphen/>
      </w:r>
      <w:r w:rsidRPr="007565AF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0</w:t>
      </w:r>
      <w:r w:rsidRPr="007565AF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18</w:t>
      </w:r>
      <w:r w:rsidRPr="007565AF">
        <w:rPr>
          <w:color w:val="000000" w:themeColor="text1"/>
          <w:u w:color="000000" w:themeColor="text1"/>
        </w:rPr>
        <w:t>).”</w:t>
      </w:r>
    </w:p>
    <w:p w:rsidR="00A15D57" w:rsidRDefault="00A15D57" w:rsidP="00A1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5D57" w:rsidRDefault="00A15D57" w:rsidP="00A15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1749B" w:rsidRDefault="00804388" w:rsidP="00BD4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2D0A" w:rsidRDefault="003C2D0A" w:rsidP="003C2D0A">
      <w:pPr>
        <w:suppressAutoHyphens/>
      </w:pPr>
    </w:p>
    <w:sectPr w:rsidR="003C2D0A" w:rsidSect="003C2D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44C" w:rsidRDefault="0022044C" w:rsidP="009F0C77">
      <w:r>
        <w:separator/>
      </w:r>
    </w:p>
  </w:endnote>
  <w:endnote w:type="continuationSeparator" w:id="0">
    <w:p w:rsidR="0022044C" w:rsidRDefault="002204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177B00-F3B7-4442-963D-68D814451210}"/>
    <w:embedBold r:id="rId2" w:fontKey="{EBECAA07-AD3E-4AB7-83A8-1C7E9BFE90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2C081C-AF8B-4C82-BE76-3BA037E22F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909995-E1C3-4B78-992C-66CCAFDBE0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AFABD6-BF50-4F27-9E64-91BD7E5671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49B" w:rsidRPr="003C2D0A" w:rsidRDefault="003C2D0A" w:rsidP="003C2D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44C" w:rsidRDefault="0022044C" w:rsidP="009F0C77">
      <w:r>
        <w:separator/>
      </w:r>
    </w:p>
  </w:footnote>
  <w:footnote w:type="continuationSeparator" w:id="0">
    <w:p w:rsidR="0022044C" w:rsidRDefault="002204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542ZW19"/>
    <w:docVar w:name="CoverBillType" w:val="b"/>
    <w:docVar w:name="DocPath" w:val="L:\Council\bills\CC\15542ZW19.DOCX"/>
    <w:docVar w:name="dvBillNumber" w:val="619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22044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56625"/>
    <w:rsid w:val="001A4A62"/>
    <w:rsid w:val="001A681E"/>
    <w:rsid w:val="001D08F2"/>
    <w:rsid w:val="002037CA"/>
    <w:rsid w:val="002047A2"/>
    <w:rsid w:val="0022044C"/>
    <w:rsid w:val="00227200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2D0A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1749B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4326"/>
    <w:rsid w:val="0069470D"/>
    <w:rsid w:val="006A476C"/>
    <w:rsid w:val="006C3F6A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C7DE0"/>
    <w:rsid w:val="007E72BE"/>
    <w:rsid w:val="007F1523"/>
    <w:rsid w:val="007F509E"/>
    <w:rsid w:val="007F5799"/>
    <w:rsid w:val="007F6947"/>
    <w:rsid w:val="00804388"/>
    <w:rsid w:val="00834A12"/>
    <w:rsid w:val="00872729"/>
    <w:rsid w:val="008F4429"/>
    <w:rsid w:val="00932670"/>
    <w:rsid w:val="009352BB"/>
    <w:rsid w:val="00990668"/>
    <w:rsid w:val="009B0A77"/>
    <w:rsid w:val="009B397B"/>
    <w:rsid w:val="009F0C77"/>
    <w:rsid w:val="009F4DD1"/>
    <w:rsid w:val="00A15D57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D4990"/>
    <w:rsid w:val="00C038D8"/>
    <w:rsid w:val="00C045DD"/>
    <w:rsid w:val="00C3136F"/>
    <w:rsid w:val="00C3249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1712"/>
    <w:rsid w:val="00D6260D"/>
    <w:rsid w:val="00D6662B"/>
    <w:rsid w:val="00D95E2F"/>
    <w:rsid w:val="00D970A9"/>
    <w:rsid w:val="00DB3AC0"/>
    <w:rsid w:val="00DC6813"/>
    <w:rsid w:val="00DE0FBD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3C8F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6E35B5-120E-4484-B984-B15546DD6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3C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C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93297-1FCE-42CD-B23F-F4DBB2C02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DD809950.dotm</Template>
  <TotalTime>0</TotalTime>
  <Pages>2</Pages>
  <Words>263</Words>
  <Characters>1139</Characters>
  <Application>Microsoft Office Word</Application>
  <DocSecurity>0</DocSecurity>
  <Lines>43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619 Text of Previous Version (Mar. 6, 2019) - South Carolina Legislature Online</dc:title>
  <dc:subject/>
  <dc:creator>Bonnie Huth</dc:creator>
  <cp:keywords/>
  <dc:description/>
  <cp:lastModifiedBy>S Volk</cp:lastModifiedBy>
  <cp:revision>2</cp:revision>
  <cp:lastPrinted>2019-03-06T19:31:00Z</cp:lastPrinted>
  <dcterms:created xsi:type="dcterms:W3CDTF">2019-03-06T20:41:00Z</dcterms:created>
  <dcterms:modified xsi:type="dcterms:W3CDTF">2019-03-06T20:41:00Z</dcterms:modified>
</cp:coreProperties>
</file>