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2020</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Pr="008610C9" w:rsidRDefault="008610C9" w:rsidP="008610C9">
      <w:pPr>
        <w:tabs>
          <w:tab w:val="right" w:pos="5933"/>
        </w:tabs>
        <w:suppressAutoHyphens/>
      </w:pPr>
      <w:r>
        <w:tab/>
      </w:r>
      <w:r>
        <w:rPr>
          <w:b/>
          <w:sz w:val="36"/>
        </w:rPr>
        <w:t>S. 975</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86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F8">
        <w:t>Senator Johnson</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1/14</w:t>
      </w:r>
      <w:r w:rsidR="003F6EC3">
        <w:t>/20</w:t>
      </w:r>
      <w:r>
        <w:t>--S.</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8610C9" w:rsidRPr="008610C9" w:rsidRDefault="008610C9" w:rsidP="00861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10C9" w:rsidSect="008610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75A9" w:rsidRDefault="003F75A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0F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E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EAST CLARENDON COUNTY</w:t>
      </w:r>
      <w:r w:rsidRPr="00C32E34">
        <w:rPr>
          <w:color w:val="000000" w:themeColor="text1"/>
          <w:u w:color="000000" w:themeColor="text1"/>
        </w:rPr>
        <w:t xml:space="preserve"> SCHOOL DISTRICT </w:t>
      </w:r>
      <w:r>
        <w:rPr>
          <w:color w:val="000000" w:themeColor="text1"/>
          <w:u w:color="000000" w:themeColor="text1"/>
        </w:rPr>
        <w:t xml:space="preserve">NO. 3 (CLARENDON COUNTY SCHOOL DISTRICT NO. 3) </w:t>
      </w:r>
      <w:r w:rsidRPr="00AF7017">
        <w:rPr>
          <w:color w:val="000000" w:themeColor="text1"/>
          <w:u w:color="000000" w:themeColor="text1"/>
        </w:rPr>
        <w:t xml:space="preserve">INTO ONE SCHOOL DISTRICT TO BE KNOWN AS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w:t>
      </w:r>
      <w:r w:rsidRPr="00AF7017">
        <w:rPr>
          <w:color w:val="000000" w:themeColor="text1"/>
          <w:u w:color="000000" w:themeColor="text1"/>
        </w:rPr>
        <w:t>; TO ABOLISH</w:t>
      </w:r>
      <w:r w:rsidRPr="00FF6B25">
        <w:rPr>
          <w:color w:val="000000" w:themeColor="text1"/>
          <w:u w:color="000000" w:themeColor="text1"/>
        </w:rPr>
        <w:t xml:space="preserv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CLARENDON COUNTY</w:t>
      </w:r>
      <w:r w:rsidRPr="00C32E34">
        <w:rPr>
          <w:color w:val="000000" w:themeColor="text1"/>
          <w:u w:color="000000" w:themeColor="text1"/>
        </w:rPr>
        <w:t xml:space="preserve"> SCHOOL DISTRICT </w:t>
      </w:r>
      <w:r>
        <w:rPr>
          <w:color w:val="000000" w:themeColor="text1"/>
          <w:u w:color="000000" w:themeColor="text1"/>
        </w:rPr>
        <w:t xml:space="preserve">NO. 3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CLARENDON COUNTY LEGISLATIVE DELEGATION, AND BEGINNING IN 2022, SIX MEMBERS MUST </w:t>
      </w:r>
      <w:r w:rsidRPr="00AF7017">
        <w:rPr>
          <w:color w:val="000000" w:themeColor="text1"/>
          <w:u w:color="000000" w:themeColor="text1"/>
        </w:rPr>
        <w:t xml:space="preserve">BE ELECTED FROM </w:t>
      </w:r>
      <w:r>
        <w:rPr>
          <w:color w:val="000000" w:themeColor="text1"/>
          <w:u w:color="000000" w:themeColor="text1"/>
        </w:rPr>
        <w:t xml:space="preserve">A </w:t>
      </w:r>
      <w:r w:rsidRPr="00AF7017">
        <w:rPr>
          <w:color w:val="000000" w:themeColor="text1"/>
          <w:u w:color="000000" w:themeColor="text1"/>
        </w:rPr>
        <w:t>DEFINED SINGLE</w:t>
      </w:r>
      <w:r>
        <w:rPr>
          <w:color w:val="000000" w:themeColor="text1"/>
          <w:u w:color="000000" w:themeColor="text1"/>
        </w:rPr>
        <w:noBreakHyphen/>
      </w:r>
      <w:r w:rsidRPr="00AF7017">
        <w:rPr>
          <w:color w:val="000000" w:themeColor="text1"/>
          <w:u w:color="000000" w:themeColor="text1"/>
        </w:rPr>
        <w:t xml:space="preserve">MEMBER ELECTION DISTRICT </w:t>
      </w:r>
      <w:r>
        <w:rPr>
          <w:color w:val="000000" w:themeColor="text1"/>
          <w:u w:color="000000" w:themeColor="text1"/>
        </w:rPr>
        <w:t>A</w:t>
      </w:r>
      <w:r w:rsidRPr="00AF7017">
        <w:rPr>
          <w:color w:val="000000" w:themeColor="text1"/>
          <w:u w:color="000000" w:themeColor="text1"/>
        </w:rPr>
        <w:t xml:space="preserve">ND </w:t>
      </w:r>
      <w:r>
        <w:rPr>
          <w:color w:val="000000" w:themeColor="text1"/>
          <w:u w:color="000000" w:themeColor="text1"/>
        </w:rPr>
        <w:t>ONE MEMBER</w:t>
      </w:r>
      <w:r w:rsidRPr="00AF7017">
        <w:rPr>
          <w:color w:val="000000" w:themeColor="text1"/>
          <w:u w:color="000000" w:themeColor="text1"/>
        </w:rPr>
        <w:t xml:space="preserve"> MUST BE ELECTED FROM</w:t>
      </w:r>
      <w:r>
        <w:rPr>
          <w:color w:val="000000" w:themeColor="text1"/>
          <w:u w:color="000000" w:themeColor="text1"/>
        </w:rPr>
        <w:t xml:space="preserve"> THE COMBINED GEOGRAPHIC AREA OF THE FORMER</w:t>
      </w:r>
      <w:r w:rsidRPr="00AF7017">
        <w:rPr>
          <w:color w:val="000000" w:themeColor="text1"/>
          <w:u w:color="000000" w:themeColor="text1"/>
        </w:rPr>
        <w:t xml:space="preserve"> </w:t>
      </w:r>
      <w:r>
        <w:rPr>
          <w:color w:val="000000" w:themeColor="text1"/>
          <w:u w:color="000000" w:themeColor="text1"/>
        </w:rPr>
        <w:t>CLARENDON</w:t>
      </w:r>
      <w:r w:rsidRPr="00AF7017">
        <w:rPr>
          <w:color w:val="000000" w:themeColor="text1"/>
          <w:u w:color="000000" w:themeColor="text1"/>
        </w:rPr>
        <w:t xml:space="preserve"> COUNTY </w:t>
      </w:r>
      <w:r>
        <w:rPr>
          <w:color w:val="000000" w:themeColor="text1"/>
          <w:u w:color="000000" w:themeColor="text1"/>
        </w:rPr>
        <w:t>SCHOOL DISTRICT NO. 1 AND CLARENDON COUNTY SCHOOL DISTRICT NO. 3</w:t>
      </w:r>
      <w:r w:rsidRPr="00AF7017">
        <w:rPr>
          <w:color w:val="000000" w:themeColor="text1"/>
          <w:u w:color="000000" w:themeColor="text1"/>
        </w:rPr>
        <w:t xml:space="preserve">; TO PROVIDE THAT THE MEMBERS OF THE </w:t>
      </w:r>
      <w:r>
        <w:rPr>
          <w:color w:val="000000" w:themeColor="text1"/>
          <w:u w:color="000000" w:themeColor="text1"/>
        </w:rPr>
        <w:t>CLARENDON COUNTY</w:t>
      </w:r>
      <w:r w:rsidRPr="00AF7017">
        <w:rPr>
          <w:color w:val="000000" w:themeColor="text1"/>
          <w:u w:color="000000" w:themeColor="text1"/>
        </w:rPr>
        <w:t xml:space="preserve"> SCHOOL DISTRICT </w:t>
      </w:r>
      <w:r>
        <w:rPr>
          <w:color w:val="000000" w:themeColor="text1"/>
          <w:u w:color="000000" w:themeColor="text1"/>
        </w:rPr>
        <w:t xml:space="preserve">NO. 4 </w:t>
      </w:r>
      <w:r w:rsidRPr="00AF7017">
        <w:rPr>
          <w:color w:val="000000" w:themeColor="text1"/>
          <w:u w:color="000000" w:themeColor="text1"/>
        </w:rPr>
        <w:t>BOARD OF TRUSTEES MUST BE ELECTED IN NONPARTISAN ELECTIONS CONDUCTED AT THE SAME TIME AS THE 2022 GENERAL ELECTION</w:t>
      </w:r>
      <w:r>
        <w:rPr>
          <w:color w:val="000000" w:themeColor="text1"/>
          <w:u w:color="000000" w:themeColor="text1"/>
        </w:rPr>
        <w:t xml:space="preserve">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w:t>
      </w:r>
      <w:r>
        <w:rPr>
          <w:color w:val="000000" w:themeColor="text1"/>
          <w:u w:color="000000" w:themeColor="text1"/>
        </w:rPr>
        <w:lastRenderedPageBreak/>
        <w:t xml:space="preserve">MILLAGE PROVISIONS FOR YEARS 2021 AND 2022, AND </w:t>
      </w:r>
      <w:r w:rsidRPr="00AF7017">
        <w:rPr>
          <w:color w:val="000000" w:themeColor="text1"/>
          <w:u w:color="000000" w:themeColor="text1"/>
        </w:rPr>
        <w:t>T</w:t>
      </w:r>
      <w:r>
        <w:rPr>
          <w:color w:val="000000" w:themeColor="text1"/>
          <w:u w:color="000000" w:themeColor="text1"/>
        </w:rPr>
        <w:t>O PROVIDE THAT BEGINNING IN 2023, CLARENDON COUNTY</w:t>
      </w:r>
      <w:r w:rsidRPr="00AF7017">
        <w:rPr>
          <w:color w:val="000000" w:themeColor="text1"/>
          <w:u w:color="000000" w:themeColor="text1"/>
        </w:rPr>
        <w:t xml:space="preserve"> SCHOOL DISTRICT </w:t>
      </w:r>
      <w:r>
        <w:rPr>
          <w:color w:val="000000" w:themeColor="text1"/>
          <w:u w:color="000000" w:themeColor="text1"/>
        </w:rPr>
        <w:t>NO. 4</w:t>
      </w:r>
      <w:r w:rsidRPr="00AF7017">
        <w:rPr>
          <w:color w:val="000000" w:themeColor="text1"/>
          <w:u w:color="000000" w:themeColor="text1"/>
        </w:rPr>
        <w:t xml:space="preserve"> SHALL HAV</w:t>
      </w:r>
      <w:r>
        <w:rPr>
          <w:color w:val="000000" w:themeColor="text1"/>
          <w:u w:color="000000" w:themeColor="text1"/>
        </w:rPr>
        <w:t>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8B" w:rsidRDefault="00900FC2"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E8B" w:rsidRPr="00AF7017">
        <w:rPr>
          <w:color w:val="000000" w:themeColor="text1"/>
          <w:u w:color="000000" w:themeColor="text1"/>
        </w:rPr>
        <w:t>(A)</w:t>
      </w:r>
      <w:r w:rsidR="006E6E8B" w:rsidRPr="00AF7017">
        <w:rPr>
          <w:color w:val="000000" w:themeColor="text1"/>
          <w:u w:color="000000" w:themeColor="text1"/>
        </w:rPr>
        <w:tab/>
        <w:t xml:space="preserve">Notwithstanding the provisions of Act </w:t>
      </w:r>
      <w:r w:rsidR="006E6E8B">
        <w:rPr>
          <w:color w:val="000000" w:themeColor="text1"/>
          <w:u w:color="000000" w:themeColor="text1"/>
        </w:rPr>
        <w:t xml:space="preserve">593 of 1986, Act 277 </w:t>
      </w:r>
      <w:r w:rsidR="006E6E8B" w:rsidRPr="00AF7017">
        <w:rPr>
          <w:color w:val="000000" w:themeColor="text1"/>
          <w:u w:color="000000" w:themeColor="text1"/>
        </w:rPr>
        <w:t xml:space="preserve">of </w:t>
      </w:r>
      <w:r w:rsidR="006E6E8B">
        <w:rPr>
          <w:color w:val="000000" w:themeColor="text1"/>
          <w:u w:color="000000" w:themeColor="text1"/>
        </w:rPr>
        <w:t>1989,</w:t>
      </w:r>
      <w:r w:rsidR="006E6E8B" w:rsidRPr="00AF7017">
        <w:rPr>
          <w:color w:val="000000" w:themeColor="text1"/>
          <w:u w:color="000000" w:themeColor="text1"/>
        </w:rPr>
        <w:t xml:space="preserve"> or of </w:t>
      </w:r>
      <w:r w:rsidR="006E6E8B">
        <w:rPr>
          <w:color w:val="000000" w:themeColor="text1"/>
          <w:u w:color="000000" w:themeColor="text1"/>
        </w:rPr>
        <w:t xml:space="preserve">subsequent acts of the General Assembly amending these acts, or of any </w:t>
      </w:r>
      <w:r w:rsidR="006E6E8B" w:rsidRPr="00AF7017">
        <w:rPr>
          <w:color w:val="000000" w:themeColor="text1"/>
          <w:u w:color="000000" w:themeColor="text1"/>
        </w:rPr>
        <w:t xml:space="preserve">other provision </w:t>
      </w:r>
      <w:r w:rsidR="006E6E8B">
        <w:rPr>
          <w:color w:val="000000" w:themeColor="text1"/>
          <w:u w:color="000000" w:themeColor="text1"/>
        </w:rPr>
        <w:t>of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Clarendon County School District No. 1 and Clarendon County School District No. 3 (the two present school districts) shall commence all prudent and essential preparations necessary to achieve an efficient and well</w:t>
      </w:r>
      <w:r>
        <w:rPr>
          <w:color w:val="000000" w:themeColor="text1"/>
          <w:u w:color="000000" w:themeColor="text1"/>
        </w:rPr>
        <w:noBreakHyphen/>
        <w:t>organized consolidation of the two districts;</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Clarendon County School District No. 1 and Clarendon County School District No. 3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Clarendon County School District No. 4;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the first audit report that Clarendon County School District No. 4 is required to provide to the State Department of Education pursuant to Section 59</w:t>
      </w:r>
      <w:r>
        <w:rPr>
          <w:color w:val="000000" w:themeColor="text1"/>
          <w:u w:color="000000" w:themeColor="text1"/>
        </w:rPr>
        <w:noBreakHyphen/>
      </w:r>
      <w:r w:rsidRPr="00F6503A">
        <w:rPr>
          <w:color w:val="000000" w:themeColor="text1"/>
          <w:u w:color="000000" w:themeColor="text1"/>
        </w:rPr>
        <w:t>17</w:t>
      </w:r>
      <w:r>
        <w:rPr>
          <w:color w:val="000000" w:themeColor="text1"/>
          <w:u w:color="000000" w:themeColor="text1"/>
        </w:rPr>
        <w:noBreakHyphen/>
      </w:r>
      <w:r w:rsidRPr="00F6503A">
        <w:rPr>
          <w:color w:val="000000" w:themeColor="text1"/>
          <w:u w:color="000000" w:themeColor="text1"/>
        </w:rPr>
        <w:t>100 must be submitted to the department on or before December 1, 2021.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Clarendon County Legislative Delegation and delegation staff, the initial seven member appointed board of trustees for Clarendon County School District No. 4, and the South Carolina Department of Education officials assisting with the consolidation. </w:t>
      </w:r>
      <w:r w:rsidRPr="00F6503A">
        <w:rPr>
          <w:color w:val="000000" w:themeColor="text1"/>
          <w:u w:color="000000" w:themeColor="text1"/>
        </w:rPr>
        <w:t>In addition, after January 13, 2020, the two present school districts may not: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Pr>
          <w:color w:val="000000" w:themeColor="text1"/>
          <w:u w:color="000000" w:themeColor="text1"/>
        </w:rPr>
        <w:noBreakHyphen/>
      </w:r>
      <w:r w:rsidRPr="00F6503A">
        <w:rPr>
          <w:color w:val="000000" w:themeColor="text1"/>
          <w:u w:color="000000" w:themeColor="text1"/>
        </w:rPr>
        <w:t>time or part</w:t>
      </w:r>
      <w:r>
        <w:rPr>
          <w:color w:val="000000" w:themeColor="text1"/>
          <w:u w:color="000000" w:themeColor="text1"/>
        </w:rPr>
        <w:noBreakHyphen/>
      </w:r>
      <w:r w:rsidRPr="00F6503A">
        <w:rPr>
          <w:color w:val="000000" w:themeColor="text1"/>
          <w:u w:color="000000" w:themeColor="text1"/>
        </w:rPr>
        <w:t>time district</w:t>
      </w:r>
      <w:r>
        <w:rPr>
          <w:color w:val="000000" w:themeColor="text1"/>
          <w:u w:color="000000" w:themeColor="text1"/>
        </w:rPr>
        <w:noBreakHyphen/>
      </w:r>
      <w:r w:rsidRPr="00F6503A">
        <w:rPr>
          <w:color w:val="000000" w:themeColor="text1"/>
          <w:u w:color="000000" w:themeColor="text1"/>
        </w:rPr>
        <w:t>level positions;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(4)</w:t>
      </w:r>
      <w:r w:rsidRPr="00F6503A">
        <w:rPr>
          <w:color w:val="000000" w:themeColor="text1"/>
          <w:u w:color="000000" w:themeColor="text1"/>
        </w:rPr>
        <w:tab/>
        <w:t>approve requests for out of state travel or requests for reimbursement for out of state travel; or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Clarendon </w:t>
      </w:r>
      <w:r w:rsidRPr="00F6503A">
        <w:rPr>
          <w:color w:val="000000" w:themeColor="text1"/>
          <w:u w:color="000000" w:themeColor="text1"/>
        </w:rPr>
        <w:lastRenderedPageBreak/>
        <w:t>County Legislative Delegation has approved the purchase. For purposes of this item, “significant district purchase” means any district purchase in excess of five thousand dollars.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Clarendon County School District No. 4</w:t>
      </w:r>
      <w:r w:rsidRPr="00AF7017">
        <w:rPr>
          <w:color w:val="000000" w:themeColor="text1"/>
          <w:u w:color="000000" w:themeColor="text1"/>
        </w:rPr>
        <w:t xml:space="preserve"> must be governed by a board of trustees of </w:t>
      </w:r>
      <w:r>
        <w:rPr>
          <w:color w:val="000000" w:themeColor="text1"/>
          <w:u w:color="000000" w:themeColor="text1"/>
        </w:rPr>
        <w:t xml:space="preserve">seven </w:t>
      </w:r>
      <w:r w:rsidRPr="00AF7017">
        <w:rPr>
          <w:color w:val="000000" w:themeColor="text1"/>
          <w:u w:color="000000" w:themeColor="text1"/>
        </w:rPr>
        <w:t>members</w:t>
      </w:r>
      <w:r>
        <w:rPr>
          <w:color w:val="000000" w:themeColor="text1"/>
          <w:u w:color="000000" w:themeColor="text1"/>
        </w:rPr>
        <w:t xml:space="preserve"> to be appointed initially by a majority of the Clarendon County Legislative Delegation. The seven members initially appointed by the legislative delegation after the effective date of this act must be qualified electors of either Clarendon County School District No. 1 or Clarendon County School District No. 3</w:t>
      </w:r>
      <w:r w:rsidRPr="00AF7017">
        <w:rPr>
          <w:color w:val="000000" w:themeColor="text1"/>
          <w:u w:color="000000" w:themeColor="text1"/>
        </w:rPr>
        <w:t xml:space="preserve">, </w:t>
      </w:r>
      <w:r>
        <w:rPr>
          <w:color w:val="000000" w:themeColor="text1"/>
          <w:u w:color="000000" w:themeColor="text1"/>
        </w:rPr>
        <w:t>and these appointed members shall serve on the Clarendon County School District No. 4 Board of Trustees until their successors are elected in school district elections conducted at the same time as the 2022 general election and qualify.</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w:t>
      </w:r>
      <w:r w:rsidRPr="00AF7017">
        <w:rPr>
          <w:color w:val="000000" w:themeColor="text1"/>
          <w:u w:color="000000" w:themeColor="text1"/>
        </w:rPr>
        <w:t xml:space="preserve">eginning in 2022, members of the </w:t>
      </w:r>
      <w:r>
        <w:rPr>
          <w:color w:val="000000" w:themeColor="text1"/>
          <w:u w:color="000000" w:themeColor="text1"/>
        </w:rPr>
        <w:t>Clarendon County School District No. 4 Board of T</w:t>
      </w:r>
      <w:r w:rsidRPr="00AF7017">
        <w:rPr>
          <w:color w:val="000000" w:themeColor="text1"/>
          <w:u w:color="000000" w:themeColor="text1"/>
        </w:rPr>
        <w:t xml:space="preserve">rustees must be elected </w:t>
      </w:r>
      <w:r>
        <w:rPr>
          <w:color w:val="000000" w:themeColor="text1"/>
          <w:u w:color="000000" w:themeColor="text1"/>
        </w:rPr>
        <w:t>in</w:t>
      </w:r>
      <w:r w:rsidRPr="00AF7017">
        <w:rPr>
          <w:color w:val="000000" w:themeColor="text1"/>
          <w:u w:color="000000" w:themeColor="text1"/>
        </w:rPr>
        <w:t xml:space="preserve"> nonpartisan elections to be conducted at the same</w:t>
      </w:r>
      <w:r>
        <w:rPr>
          <w:color w:val="000000" w:themeColor="text1"/>
          <w:u w:color="000000" w:themeColor="text1"/>
        </w:rPr>
        <w:t xml:space="preserve"> time as the general election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 Also beginning in 2022, six members of the Clarendon County School District No. 4 Board of Trustees </w:t>
      </w:r>
      <w:r w:rsidRPr="00AF7017">
        <w:rPr>
          <w:color w:val="000000" w:themeColor="text1"/>
          <w:u w:color="000000" w:themeColor="text1"/>
        </w:rPr>
        <w:t>must be elected from defined single</w:t>
      </w:r>
      <w:r>
        <w:rPr>
          <w:color w:val="000000" w:themeColor="text1"/>
          <w:u w:color="000000" w:themeColor="text1"/>
        </w:rPr>
        <w:noBreakHyphen/>
      </w:r>
      <w:r w:rsidRPr="00AF7017">
        <w:rPr>
          <w:color w:val="000000" w:themeColor="text1"/>
          <w:u w:color="000000" w:themeColor="text1"/>
        </w:rPr>
        <w:t xml:space="preserve">member election districts </w:t>
      </w:r>
      <w:r>
        <w:rPr>
          <w:color w:val="000000" w:themeColor="text1"/>
          <w:u w:color="000000" w:themeColor="text1"/>
        </w:rPr>
        <w:t>to be established in subsequent legislation after the release of pertinent demographic data obtained in the 2020 decennial census, but prior to the opening of the filing period for the 2022 school district elections</w:t>
      </w:r>
      <w:r w:rsidRPr="00AF7017">
        <w:rPr>
          <w:color w:val="000000" w:themeColor="text1"/>
          <w:u w:color="000000" w:themeColor="text1"/>
        </w:rPr>
        <w:t>.</w:t>
      </w:r>
      <w:r>
        <w:rPr>
          <w:color w:val="000000" w:themeColor="text1"/>
          <w:u w:color="000000" w:themeColor="text1"/>
        </w:rPr>
        <w:t xml:space="preserve"> Each of these six members must be a qualified elector of the election district from which he is elected.</w:t>
      </w:r>
      <w:r w:rsidRPr="00AF7017">
        <w:rPr>
          <w:color w:val="000000" w:themeColor="text1"/>
          <w:u w:color="000000" w:themeColor="text1"/>
        </w:rPr>
        <w:t xml:space="preserve"> </w:t>
      </w:r>
      <w:r>
        <w:rPr>
          <w:color w:val="000000" w:themeColor="text1"/>
          <w:u w:color="000000" w:themeColor="text1"/>
        </w:rPr>
        <w:t xml:space="preserve">A seventh member must be elected at large by the qualified electors </w:t>
      </w:r>
      <w:r>
        <w:rPr>
          <w:color w:val="000000" w:themeColor="text1"/>
          <w:u w:color="000000" w:themeColor="text1"/>
        </w:rPr>
        <w:lastRenderedPageBreak/>
        <w:t xml:space="preserve">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w:t>
      </w:r>
      <w:r w:rsidRPr="00AF7017">
        <w:rPr>
          <w:color w:val="000000" w:themeColor="text1"/>
          <w:u w:color="000000" w:themeColor="text1"/>
        </w:rPr>
        <w:t>Members of the consolidated school district board of trustees must be elected for four</w:t>
      </w:r>
      <w:r>
        <w:rPr>
          <w:color w:val="000000" w:themeColor="text1"/>
          <w:u w:color="000000" w:themeColor="text1"/>
        </w:rPr>
        <w:noBreakHyphen/>
      </w:r>
      <w:r w:rsidRPr="00AF7017">
        <w:rPr>
          <w:color w:val="000000" w:themeColor="text1"/>
          <w:u w:color="000000" w:themeColor="text1"/>
        </w:rPr>
        <w:t>year terms and until their successors are elected and qualify</w:t>
      </w:r>
      <w:r>
        <w:rPr>
          <w:color w:val="000000" w:themeColor="text1"/>
          <w:u w:color="000000" w:themeColor="text1"/>
        </w:rPr>
        <w:t>; however</w:t>
      </w:r>
      <w:r w:rsidRPr="00AF7017">
        <w:rPr>
          <w:color w:val="000000" w:themeColor="text1"/>
          <w:u w:color="000000" w:themeColor="text1"/>
        </w:rPr>
        <w:t xml:space="preserve">, </w:t>
      </w:r>
      <w:r>
        <w:rPr>
          <w:color w:val="000000" w:themeColor="text1"/>
          <w:u w:color="000000" w:themeColor="text1"/>
        </w:rPr>
        <w:t>in order to stagger the members</w:t>
      </w:r>
      <w:r w:rsidRPr="00A37CA5">
        <w:rPr>
          <w:color w:val="000000" w:themeColor="text1"/>
          <w:u w:color="000000" w:themeColor="text1"/>
        </w:rPr>
        <w:t>’</w:t>
      </w:r>
      <w:r>
        <w:rPr>
          <w:color w:val="000000" w:themeColor="text1"/>
          <w:u w:color="000000" w:themeColor="text1"/>
        </w:rPr>
        <w:t xml:space="preserve"> terms, of the seven trustees elected in 2022, the trustees elected from election districts two, four, and six shall serve initial two</w:t>
      </w:r>
      <w:r>
        <w:rPr>
          <w:color w:val="000000" w:themeColor="text1"/>
          <w:u w:color="000000" w:themeColor="text1"/>
        </w:rPr>
        <w:noBreakHyphen/>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t xml:space="preserve">year terms and until their successors are elected and qualify. </w:t>
      </w:r>
      <w:r w:rsidRPr="00AF7017">
        <w:rPr>
          <w:color w:val="000000" w:themeColor="text1"/>
          <w:u w:color="000000" w:themeColor="text1"/>
        </w:rPr>
        <w:t>The members elected in 2022 from election districts one, three, five, and at</w:t>
      </w:r>
      <w:r>
        <w:rPr>
          <w:color w:val="000000" w:themeColor="text1"/>
          <w:u w:color="000000" w:themeColor="text1"/>
        </w:rPr>
        <w:noBreakHyphen/>
      </w:r>
      <w:r w:rsidRPr="00AF7017">
        <w:rPr>
          <w:color w:val="000000" w:themeColor="text1"/>
          <w:u w:color="000000" w:themeColor="text1"/>
        </w:rPr>
        <w:t xml:space="preserve">large seat </w:t>
      </w:r>
      <w:r>
        <w:rPr>
          <w:color w:val="000000" w:themeColor="text1"/>
          <w:u w:color="000000" w:themeColor="text1"/>
        </w:rPr>
        <w:t xml:space="preserve">seven </w:t>
      </w:r>
      <w:r w:rsidRPr="00AF7017">
        <w:rPr>
          <w:color w:val="000000" w:themeColor="text1"/>
          <w:u w:color="000000" w:themeColor="text1"/>
        </w:rPr>
        <w:t>shall serve full four</w:t>
      </w:r>
      <w:r>
        <w:rPr>
          <w:color w:val="000000" w:themeColor="text1"/>
          <w:u w:color="000000" w:themeColor="text1"/>
        </w:rPr>
        <w:noBreakHyphen/>
      </w:r>
      <w:r w:rsidRPr="00AF7017">
        <w:rPr>
          <w:color w:val="000000" w:themeColor="text1"/>
          <w:u w:color="000000" w:themeColor="text1"/>
        </w:rPr>
        <w:t xml:space="preserve">year terms to expire in November 2026, when their successors elected at the 2026 </w:t>
      </w:r>
      <w:r>
        <w:rPr>
          <w:color w:val="000000" w:themeColor="text1"/>
          <w:u w:color="000000" w:themeColor="text1"/>
        </w:rPr>
        <w:t xml:space="preserve">school district </w:t>
      </w:r>
      <w:r w:rsidRPr="00AF7017">
        <w:rPr>
          <w:color w:val="000000" w:themeColor="text1"/>
          <w:u w:color="000000" w:themeColor="text1"/>
        </w:rPr>
        <w:t>election</w:t>
      </w:r>
      <w:r>
        <w:rPr>
          <w:color w:val="000000" w:themeColor="text1"/>
          <w:u w:color="000000" w:themeColor="text1"/>
        </w:rPr>
        <w:t>s</w:t>
      </w:r>
      <w:r w:rsidRPr="00AF7017">
        <w:rPr>
          <w:color w:val="000000" w:themeColor="text1"/>
          <w:u w:color="000000" w:themeColor="text1"/>
        </w:rPr>
        <w:t xml:space="preserve"> qualify and take office. In the event of a vacancy on the board occurring for any reason other than the expiration of a term, the vacancy must be filled for the </w:t>
      </w:r>
      <w:r>
        <w:rPr>
          <w:color w:val="000000" w:themeColor="text1"/>
          <w:u w:color="000000" w:themeColor="text1"/>
        </w:rPr>
        <w:t xml:space="preserve">remainder of the </w:t>
      </w:r>
      <w:r w:rsidRPr="00AF7017">
        <w:rPr>
          <w:color w:val="000000" w:themeColor="text1"/>
          <w:u w:color="000000" w:themeColor="text1"/>
        </w:rPr>
        <w:t>unexpired term through appointment by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Clarendon County School District No. 4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Clarendon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w:t>
      </w:r>
      <w:r>
        <w:rPr>
          <w:color w:val="000000" w:themeColor="text1"/>
          <w:u w:color="000000" w:themeColor="text1"/>
        </w:rPr>
        <w:t>Clarendon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Clarendon County School District No. 4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color="000000" w:themeColor="text1"/>
        </w:rPr>
        <w:noBreakHyphen/>
      </w:r>
      <w:r w:rsidRPr="00AF7017">
        <w:rPr>
          <w:color w:val="000000" w:themeColor="text1"/>
          <w:u w:color="000000" w:themeColor="text1"/>
        </w:rPr>
        <w:t>13</w:t>
      </w:r>
      <w:r>
        <w:rPr>
          <w:color w:val="000000" w:themeColor="text1"/>
          <w:u w:color="000000" w:themeColor="text1"/>
        </w:rPr>
        <w:noBreakHyphen/>
      </w:r>
      <w:r w:rsidRPr="00AF7017">
        <w:rPr>
          <w:color w:val="000000" w:themeColor="text1"/>
          <w:u w:color="000000" w:themeColor="text1"/>
        </w:rPr>
        <w:t xml:space="preserve">35.  The results of the elections must be determined by </w:t>
      </w:r>
      <w:r w:rsidRPr="00AF7017">
        <w:rPr>
          <w:color w:val="000000" w:themeColor="text1"/>
          <w:u w:color="000000" w:themeColor="text1"/>
        </w:rPr>
        <w:lastRenderedPageBreak/>
        <w:t>the nonpartisan plurality method contained in Section 5</w:t>
      </w:r>
      <w:r>
        <w:rPr>
          <w:color w:val="000000" w:themeColor="text1"/>
          <w:u w:color="000000" w:themeColor="text1"/>
        </w:rPr>
        <w:noBreakHyphen/>
      </w:r>
      <w:r w:rsidRPr="00AF7017">
        <w:rPr>
          <w:color w:val="000000" w:themeColor="text1"/>
          <w:u w:color="000000" w:themeColor="text1"/>
        </w:rPr>
        <w:t>15</w:t>
      </w:r>
      <w:r>
        <w:rPr>
          <w:color w:val="000000" w:themeColor="text1"/>
          <w:u w:color="000000" w:themeColor="text1"/>
        </w:rPr>
        <w:noBreakHyphen/>
      </w:r>
      <w:r w:rsidRPr="00AF7017">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AF7017">
        <w:rPr>
          <w:color w:val="000000" w:themeColor="text1"/>
          <w:u w:color="000000" w:themeColor="text1"/>
        </w:rPr>
        <w:t>19</w:t>
      </w:r>
      <w:r>
        <w:rPr>
          <w:color w:val="000000" w:themeColor="text1"/>
          <w:u w:color="000000" w:themeColor="text1"/>
        </w:rPr>
        <w:noBreakHyphen/>
      </w:r>
      <w:r w:rsidRPr="00AF7017">
        <w:rPr>
          <w:color w:val="000000" w:themeColor="text1"/>
          <w:u w:color="000000" w:themeColor="text1"/>
        </w:rPr>
        <w:t>315.</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Board of Trustees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Clarendon County School District No. 4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set by majority vote of the board a salary that each member shall receive for attending meetings of the board, which may not exceed four hundred fifty dollars per month.</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(2)</w:t>
      </w:r>
      <w:r w:rsidRPr="00AF7017">
        <w:rPr>
          <w:color w:val="000000" w:themeColor="text1"/>
          <w:u w:color="000000" w:themeColor="text1"/>
        </w:rPr>
        <w:tab/>
        <w:t>prepare the budget annually, submit it to the board, and be responsible for its administration after adoption;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(A)(1)</w:t>
      </w:r>
      <w:r>
        <w:rPr>
          <w:color w:val="000000" w:themeColor="text1"/>
          <w:u w:color="000000" w:themeColor="text1"/>
        </w:rPr>
        <w:tab/>
      </w:r>
      <w:r w:rsidRPr="00F6503A">
        <w:rPr>
          <w:color w:val="000000" w:themeColor="text1"/>
          <w:u w:color="000000" w:themeColor="text1"/>
        </w:rPr>
        <w:t>For purposes of determining the 2021 property tax millage levy of Clarendon County School District No. 4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Department of Revenue necessary to comply with educational mandates imposed by federal or state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The provisions of this subsection apply for school millages set for years ending in 2022.</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Beginning in 2023, Clarendon </w:t>
      </w:r>
      <w:r w:rsidRPr="00AF7017">
        <w:rPr>
          <w:color w:val="000000" w:themeColor="text1"/>
          <w:u w:color="000000" w:themeColor="text1"/>
        </w:rPr>
        <w:t>County School District</w:t>
      </w:r>
      <w:r>
        <w:rPr>
          <w:color w:val="000000" w:themeColor="text1"/>
          <w:u w:color="000000" w:themeColor="text1"/>
        </w:rPr>
        <w:t xml:space="preserve"> No. 4</w:t>
      </w:r>
      <w:r w:rsidRPr="00AF7017">
        <w:rPr>
          <w:color w:val="000000" w:themeColor="text1"/>
          <w:u w:color="000000" w:themeColor="text1"/>
        </w:rPr>
        <w:t xml:space="preserve"> is vested with total fiscal autonomy. In order to obtain funds for school purposes the board</w:t>
      </w:r>
      <w:r>
        <w:rPr>
          <w:color w:val="000000" w:themeColor="text1"/>
          <w:u w:color="000000" w:themeColor="text1"/>
        </w:rPr>
        <w:t xml:space="preserve"> of trustees</w:t>
      </w:r>
      <w:r w:rsidRPr="00AF7017">
        <w:rPr>
          <w:color w:val="000000" w:themeColor="text1"/>
          <w:u w:color="000000" w:themeColor="text1"/>
        </w:rPr>
        <w:t xml:space="preserve">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w:t>
      </w:r>
      <w:r>
        <w:rPr>
          <w:color w:val="000000" w:themeColor="text1"/>
          <w:u w:color="000000" w:themeColor="text1"/>
        </w:rPr>
        <w:t>T</w:t>
      </w:r>
      <w:r w:rsidRPr="00AF7017">
        <w:rPr>
          <w:color w:val="000000" w:themeColor="text1"/>
          <w:u w:color="000000" w:themeColor="text1"/>
        </w:rPr>
        <w:t xml:space="preserve">he </w:t>
      </w:r>
      <w:r>
        <w:rPr>
          <w:color w:val="000000" w:themeColor="text1"/>
          <w:u w:color="000000" w:themeColor="text1"/>
        </w:rPr>
        <w:t xml:space="preserve">consolidated </w:t>
      </w:r>
      <w:r w:rsidRPr="00AF7017">
        <w:rPr>
          <w:color w:val="000000" w:themeColor="text1"/>
          <w:u w:color="000000" w:themeColor="text1"/>
        </w:rPr>
        <w:t>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AF7017">
        <w:rPr>
          <w:color w:val="000000" w:themeColor="text1"/>
          <w:u w:color="000000" w:themeColor="text1"/>
        </w:rPr>
        <w:t>21</w:t>
      </w:r>
      <w:r>
        <w:rPr>
          <w:color w:val="000000" w:themeColor="text1"/>
          <w:u w:color="000000" w:themeColor="text1"/>
        </w:rPr>
        <w:noBreakHyphen/>
      </w:r>
      <w:r w:rsidRPr="00AF7017">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district school board and conducted by the county election commission. </w:t>
      </w:r>
      <w:r>
        <w:rPr>
          <w:color w:val="000000" w:themeColor="text1"/>
          <w:u w:color="000000" w:themeColor="text1"/>
        </w:rPr>
        <w:t>If the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calls for the referendum provided </w:t>
      </w:r>
      <w:r>
        <w:rPr>
          <w:color w:val="000000" w:themeColor="text1"/>
          <w:u w:color="000000" w:themeColor="text1"/>
        </w:rPr>
        <w:lastRenderedPageBreak/>
        <w:t>for in this subsection to be held at any time other than at the general election conducted pursuant to Section 7</w:t>
      </w:r>
      <w:r>
        <w:rPr>
          <w:color w:val="000000" w:themeColor="text1"/>
          <w:u w:color="000000" w:themeColor="text1"/>
        </w:rPr>
        <w:noBreakHyphen/>
        <w:t>13</w:t>
      </w:r>
      <w:r>
        <w:rPr>
          <w:color w:val="000000" w:themeColor="text1"/>
          <w:u w:color="000000" w:themeColor="text1"/>
        </w:rPr>
        <w:noBreakHyphen/>
        <w:t>10, Code of Laws of South Carolina, 1976,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t>1</w:t>
      </w:r>
      <w:r>
        <w:rPr>
          <w:color w:val="000000" w:themeColor="text1"/>
          <w:u w:color="000000" w:themeColor="text1"/>
        </w:rPr>
        <w:noBreakHyphen/>
        <w:t>320, relating to the m</w:t>
      </w:r>
      <w:r w:rsidRPr="008A55EA">
        <w:rPr>
          <w:rFonts w:eastAsia="Calibri"/>
          <w:szCs w:val="22"/>
        </w:rPr>
        <w:t>illage rate increase limitation</w:t>
      </w:r>
      <w:r>
        <w:rPr>
          <w:rFonts w:eastAsia="Calibri"/>
          <w:szCs w:val="22"/>
        </w:rPr>
        <w:t>, the provisions of Section 6</w:t>
      </w:r>
      <w:r>
        <w:rPr>
          <w:rFonts w:eastAsia="Calibri"/>
          <w:szCs w:val="22"/>
        </w:rPr>
        <w:noBreakHyphen/>
        <w:t>1</w:t>
      </w:r>
      <w:r>
        <w:rPr>
          <w:rFonts w:eastAsia="Calibri"/>
          <w:szCs w:val="22"/>
        </w:rPr>
        <w:noBreakHyphen/>
        <w:t>320 control.</w:t>
      </w:r>
      <w:r>
        <w:rPr>
          <w:color w:val="000000" w:themeColor="text1"/>
          <w:u w:color="000000" w:themeColor="text1"/>
        </w:rPr>
        <w:t xml:space="preserve"> </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 xml:space="preserve">must be transferred to the </w:t>
      </w:r>
      <w:r>
        <w:rPr>
          <w:color w:val="000000" w:themeColor="text1"/>
          <w:u w:color="000000" w:themeColor="text1"/>
        </w:rPr>
        <w:t>Clarendon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No. 4</w:t>
      </w:r>
      <w:r w:rsidRPr="00AF7017">
        <w:rPr>
          <w:color w:val="000000" w:themeColor="text1"/>
          <w:u w:color="000000" w:themeColor="text1"/>
        </w:rPr>
        <w:t xml:space="preserve">.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Clarendon County School District No. 4 to be used for the same purposes.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The constitutional debt limitation on the issuance of general obligation bonds applicable to Clarendon County School District No. 4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w:t>
      </w:r>
      <w:r w:rsidRPr="00AF7017">
        <w:rPr>
          <w:color w:val="000000" w:themeColor="text1"/>
          <w:u w:color="000000" w:themeColor="text1"/>
        </w:rPr>
        <w:t xml:space="preserve">must be established as provided in this act.  The terms of all members of the boards of trustees of the two present school districts of the county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 xml:space="preserve">consolidated school district </w:t>
      </w:r>
      <w:r w:rsidRPr="00AF7017">
        <w:rPr>
          <w:color w:val="000000" w:themeColor="text1"/>
          <w:u w:color="000000" w:themeColor="text1"/>
        </w:rPr>
        <w:t>board of 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 xml:space="preserve">on the date they take the </w:t>
      </w:r>
      <w:r>
        <w:rPr>
          <w:color w:val="000000" w:themeColor="text1"/>
          <w:u w:color="000000" w:themeColor="text1"/>
        </w:rPr>
        <w:lastRenderedPageBreak/>
        <w:t>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Funding for the activities of the appointed consolidated board of trustees, from the date the members assume office until July 1, 2021, must be paid from funds provided to Clarendon County School District No. 4 by the State Department of Education for this purpose.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be appointed to the Clarendon County School District No. 4 Board of Trustees; or</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seek election to the Clarendon County School District No. 4 Board of Trustees in 2022.</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If a member of one of the present boards is either appointed or elected to the Clarendon County School District No. 4 Board of Trustees pursuant to item (1):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inconsistent with the provisions of this act are repealed as of July 1, 2021, it being the intent of the General Assembly to have this act and the general law be the only provisions of law governing the school district of the county.</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2"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967F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447" w:rsidRDefault="00317447" w:rsidP="00317447">
      <w:pPr>
        <w:suppressAutoHyphens/>
      </w:pPr>
    </w:p>
    <w:sectPr w:rsidR="00317447" w:rsidSect="008610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FC2" w:rsidRDefault="00900FC2" w:rsidP="009F0C77">
      <w:r>
        <w:separator/>
      </w:r>
    </w:p>
  </w:endnote>
  <w:endnote w:type="continuationSeparator" w:id="0">
    <w:p w:rsidR="00900FC2" w:rsidRDefault="0090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F29037-56EE-4940-BAC0-7E80BF3E9ED2}"/>
    <w:embedBold r:id="rId2" w:fontKey="{77EADBB3-C2F4-4489-9454-FBDB2527A286}"/>
  </w:font>
  <w:font w:name="Calibri">
    <w:panose1 w:val="020F0502020204030204"/>
    <w:charset w:val="00"/>
    <w:family w:val="swiss"/>
    <w:pitch w:val="variable"/>
    <w:sig w:usb0="E0002EFF" w:usb1="C000247B" w:usb2="00000009" w:usb3="00000000" w:csb0="000001FF" w:csb1="00000000"/>
    <w:embedRegular r:id="rId3" w:fontKey="{3D751495-8A7C-4909-84BC-4EB1D183E3CB}"/>
  </w:font>
  <w:font w:name="Segoe UI">
    <w:panose1 w:val="020B0502040204020203"/>
    <w:charset w:val="00"/>
    <w:family w:val="swiss"/>
    <w:pitch w:val="variable"/>
    <w:sig w:usb0="E4002EFF" w:usb1="C000E47F" w:usb2="00000009" w:usb3="00000000" w:csb0="000001FF" w:csb1="00000000"/>
    <w:embedRegular r:id="rId4" w:fontKey="{C0C3B6DB-C775-4A26-B37D-730D45B4E532}"/>
  </w:font>
  <w:font w:name="Cambria">
    <w:panose1 w:val="02040503050406030204"/>
    <w:charset w:val="00"/>
    <w:family w:val="roman"/>
    <w:pitch w:val="variable"/>
    <w:sig w:usb0="E00006FF" w:usb1="420024FF" w:usb2="02000000" w:usb3="00000000" w:csb0="0000019F" w:csb1="00000000"/>
    <w:embedRegular r:id="rId5" w:fontKey="{4C8B8F38-F8C7-4A21-A343-E3ECFB96C6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AB" w:rsidRPr="003F75A9" w:rsidRDefault="003F75A9" w:rsidP="003F75A9">
    <w:pPr>
      <w:pStyle w:val="Footer"/>
      <w:tabs>
        <w:tab w:val="clear" w:pos="4680"/>
        <w:tab w:val="clear" w:pos="9360"/>
        <w:tab w:val="center" w:pos="2995"/>
      </w:tabs>
      <w:spacing w:before="120"/>
    </w:pPr>
    <w:r>
      <w:t>[975</w:t>
    </w:r>
    <w:r w:rsidR="008610C9">
      <w:t>-</w:t>
    </w:r>
    <w:r w:rsidR="008610C9">
      <w:fldChar w:fldCharType="begin"/>
    </w:r>
    <w:r w:rsidR="008610C9">
      <w:instrText xml:space="preserve"> PAGE  \* MERGEFORMAT </w:instrText>
    </w:r>
    <w:r w:rsidR="008610C9">
      <w:fldChar w:fldCharType="separate"/>
    </w:r>
    <w:r w:rsidR="00317447">
      <w:rPr>
        <w:noProof/>
      </w:rPr>
      <w:t>1</w:t>
    </w:r>
    <w:r w:rsidR="008610C9">
      <w:fldChar w:fldCharType="end"/>
    </w:r>
    <w:r w:rsidR="008610C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0C9" w:rsidRPr="003F75A9" w:rsidRDefault="008610C9" w:rsidP="003F75A9">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3174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FC2" w:rsidRDefault="00900FC2" w:rsidP="009F0C77">
      <w:r>
        <w:separator/>
      </w:r>
    </w:p>
  </w:footnote>
  <w:footnote w:type="continuationSeparator" w:id="0">
    <w:p w:rsidR="00900FC2" w:rsidRDefault="0090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6ZW20"/>
    <w:docVar w:name="CoverBillType" w:val="b"/>
    <w:docVar w:name="DocPath" w:val="L:\Council\bills\CC\15696ZW20.DOCX"/>
    <w:docVar w:name="dvBillNumber" w:val="975"/>
    <w:docVar w:name="dvBillNumberPrefix" w:val="S. "/>
    <w:docVar w:name="dvOriginalBody" w:val="Senate"/>
    <w:docVar w:name="dvSteno" w:val="CC"/>
    <w:docVar w:name="NameofBody" w:val="s"/>
    <w:docVar w:name="vGroup2" w:val="Council"/>
  </w:docVars>
  <w:rsids>
    <w:rsidRoot w:val="00900FC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7447"/>
    <w:rsid w:val="00325348"/>
    <w:rsid w:val="00393688"/>
    <w:rsid w:val="003D411E"/>
    <w:rsid w:val="003E3C1E"/>
    <w:rsid w:val="003E6148"/>
    <w:rsid w:val="003E7D04"/>
    <w:rsid w:val="003F1375"/>
    <w:rsid w:val="003F6EC3"/>
    <w:rsid w:val="003F75A9"/>
    <w:rsid w:val="00400EAA"/>
    <w:rsid w:val="0041760A"/>
    <w:rsid w:val="004203D7"/>
    <w:rsid w:val="00423F46"/>
    <w:rsid w:val="004535A6"/>
    <w:rsid w:val="00461588"/>
    <w:rsid w:val="004809EE"/>
    <w:rsid w:val="004B2A8B"/>
    <w:rsid w:val="004D1567"/>
    <w:rsid w:val="004F7EFE"/>
    <w:rsid w:val="00511EE9"/>
    <w:rsid w:val="00521E00"/>
    <w:rsid w:val="00577C6C"/>
    <w:rsid w:val="0058501B"/>
    <w:rsid w:val="005C5AC4"/>
    <w:rsid w:val="005C5AF8"/>
    <w:rsid w:val="0061228A"/>
    <w:rsid w:val="006215AA"/>
    <w:rsid w:val="006340D9"/>
    <w:rsid w:val="00643B8E"/>
    <w:rsid w:val="00653ECC"/>
    <w:rsid w:val="00665EBC"/>
    <w:rsid w:val="00680479"/>
    <w:rsid w:val="0069470D"/>
    <w:rsid w:val="006A476C"/>
    <w:rsid w:val="006C6A93"/>
    <w:rsid w:val="006E02F9"/>
    <w:rsid w:val="006E6E8B"/>
    <w:rsid w:val="006F3F76"/>
    <w:rsid w:val="00753C04"/>
    <w:rsid w:val="00756946"/>
    <w:rsid w:val="00757F80"/>
    <w:rsid w:val="00771EEC"/>
    <w:rsid w:val="00786819"/>
    <w:rsid w:val="007A325A"/>
    <w:rsid w:val="007C3099"/>
    <w:rsid w:val="007E72BE"/>
    <w:rsid w:val="007F1523"/>
    <w:rsid w:val="007F509E"/>
    <w:rsid w:val="007F5799"/>
    <w:rsid w:val="007F5C5F"/>
    <w:rsid w:val="007F6947"/>
    <w:rsid w:val="00834A12"/>
    <w:rsid w:val="008610C9"/>
    <w:rsid w:val="00872729"/>
    <w:rsid w:val="008F4429"/>
    <w:rsid w:val="00900FC2"/>
    <w:rsid w:val="00932670"/>
    <w:rsid w:val="009352BB"/>
    <w:rsid w:val="00967FAB"/>
    <w:rsid w:val="00990668"/>
    <w:rsid w:val="009B397B"/>
    <w:rsid w:val="009F0C77"/>
    <w:rsid w:val="009F4DD1"/>
    <w:rsid w:val="00A64E80"/>
    <w:rsid w:val="00A741D9"/>
    <w:rsid w:val="00A85589"/>
    <w:rsid w:val="00A9741D"/>
    <w:rsid w:val="00AB0576"/>
    <w:rsid w:val="00AD4B17"/>
    <w:rsid w:val="00AF466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FA9"/>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1473C-835D-420C-A00F-210F3EB4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5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C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F16EA-865C-4B27-BAD5-E3CC5A0B8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F965DFDE.dotm</Template>
  <TotalTime>0</TotalTime>
  <Pages>10</Pages>
  <Words>3133</Words>
  <Characters>16200</Characters>
  <Application>Microsoft Office Word</Application>
  <DocSecurity>0</DocSecurity>
  <Lines>359</Lines>
  <Paragraphs>61</Paragraphs>
  <ScaleCrop>false</ScaleCrop>
  <HeadingPairs>
    <vt:vector size="2" baseType="variant">
      <vt:variant>
        <vt:lpstr>Title</vt:lpstr>
      </vt:variant>
      <vt:variant>
        <vt:i4>1</vt:i4>
      </vt:variant>
    </vt:vector>
  </HeadingPairs>
  <TitlesOfParts>
    <vt:vector size="1" baseType="lpstr">
      <vt:lpstr>2019-2020 Bill 975 Text of Previous Version (Jan. 14, 2020) - South Carolina Legislature Online</vt:lpstr>
    </vt:vector>
  </TitlesOfParts>
  <Company> </Company>
  <LinksUpToDate>false</LinksUpToDate>
  <CharactersWithSpaces>19367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975 Text of Previous Version (Jan. 14, 2020) - South Carolina Legislature Online</dc:title>
  <dc:subject/>
  <dc:creator>Chris Charlton</dc:creator>
  <cp:keywords/>
  <dc:description/>
  <cp:lastModifiedBy>Danny Crook</cp:lastModifiedBy>
  <cp:revision>2</cp:revision>
  <cp:lastPrinted>2020-01-14T19:15:00Z</cp:lastPrinted>
  <dcterms:created xsi:type="dcterms:W3CDTF">2020-01-14T20:14:00Z</dcterms:created>
  <dcterms:modified xsi:type="dcterms:W3CDTF">2020-01-14T20:14:00Z</dcterms:modified>
</cp:coreProperties>
</file>