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Pr="003A7CBC" w:rsidRDefault="003A7CBC" w:rsidP="003A7CBC">
      <w:pPr>
        <w:tabs>
          <w:tab w:val="right" w:pos="5933"/>
        </w:tabs>
        <w:suppressAutoHyphens/>
      </w:pPr>
      <w:r>
        <w:tab/>
      </w:r>
      <w:r>
        <w:rPr>
          <w:b/>
          <w:sz w:val="36"/>
        </w:rPr>
        <w:t>S. 999</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7100">
        <w:t>Senators Rankin, Young and Sabb</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A62968">
      <w:pPr>
        <w:tabs>
          <w:tab w:val="right" w:pos="5933"/>
        </w:tabs>
        <w:suppressAutoHyphens/>
      </w:pPr>
      <w:r>
        <w:t>S. Printed 1/16/20--S.</w:t>
      </w:r>
      <w:r w:rsidR="00A62968">
        <w:tab/>
        <w:t>[SEC 1/17/20 1:32 PM]</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999) to fix noon on Wednesday, February 5, 2020, as the time to elect a successor to a certain Justice of the Supreme Court, </w:t>
      </w:r>
      <w:r w:rsidR="00A62968">
        <w:t>S</w:t>
      </w:r>
      <w:r>
        <w:t>eat 5, whose term will, etc., respectfully</w:t>
      </w:r>
    </w:p>
    <w:p w:rsidR="003A7CBC" w:rsidRPr="003A7CBC" w:rsidRDefault="003A7CBC"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BC" w:rsidRDefault="003A7CBC"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7CBC" w:rsidSect="003A7C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3FBF" w:rsidRDefault="004C3FB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7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B4BB3"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sidR="000C17A0">
        <w:rPr>
          <w:color w:val="000000" w:themeColor="text1"/>
          <w:u w:color="000000" w:themeColor="text1"/>
        </w:rPr>
        <w:t xml:space="preserve">, AND THE SUCCESSOR WILL FILL THE </w:t>
      </w:r>
      <w:r w:rsidR="000C17A0">
        <w:rPr>
          <w:color w:val="000000" w:themeColor="text1"/>
          <w:u w:color="000000" w:themeColor="text1"/>
        </w:rPr>
        <w:lastRenderedPageBreak/>
        <w:t>NEW TERM OF THAT OFFICE WHICH WILL EXPIRE ON JUNE 30, 2026</w:t>
      </w:r>
      <w:r w:rsidRPr="00562E0D">
        <w:rPr>
          <w:color w:val="000000" w:themeColor="text1"/>
          <w:u w:color="000000" w:themeColor="text1"/>
        </w:rPr>
        <w:t>;</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sidR="009415FA">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sidR="000C17A0">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sidR="00F80A3B">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resolved by the Senate, the House of Representatives concurring: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sidR="00E66E21">
        <w:rPr>
          <w:color w:val="000000" w:themeColor="text1"/>
          <w:u w:color="000000" w:themeColor="text1"/>
        </w:rPr>
        <w:t xml:space="preserve">icle </w:t>
      </w:r>
      <w:r w:rsidRPr="00562E0D">
        <w:rPr>
          <w:color w:val="000000" w:themeColor="text1"/>
          <w:u w:color="000000" w:themeColor="text1"/>
        </w:rPr>
        <w:t>III</w:t>
      </w:r>
      <w:r w:rsidR="009F5A7B">
        <w:rPr>
          <w:color w:val="000000" w:themeColor="text1"/>
          <w:u w:color="000000" w:themeColor="text1"/>
        </w:rPr>
        <w:t xml:space="preserve">, Section </w:t>
      </w:r>
      <w:r w:rsidRPr="00562E0D">
        <w:rPr>
          <w:color w:val="000000" w:themeColor="text1"/>
          <w:u w:color="000000" w:themeColor="text1"/>
        </w:rPr>
        <w:t>20 and</w:t>
      </w:r>
      <w:r w:rsidR="009F5A7B">
        <w:rPr>
          <w:color w:val="000000" w:themeColor="text1"/>
          <w:u w:color="000000" w:themeColor="text1"/>
        </w:rPr>
        <w:t xml:space="preserve"> Section </w:t>
      </w:r>
      <w:r w:rsidRPr="00562E0D">
        <w:rPr>
          <w:color w:val="000000" w:themeColor="text1"/>
          <w:u w:color="000000" w:themeColor="text1"/>
        </w:rPr>
        <w:t>22 of the South Carolina Constitution</w:t>
      </w:r>
      <w:r w:rsidR="00E66E21">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the Senate and the House of Representatives shall meet in joint assembly in the Hall of the House of Representatives Wednesday, February 5, 2020, at noon to elect a successor t</w:t>
      </w:r>
      <w:r w:rsidR="00E66E21">
        <w:rPr>
          <w:color w:val="000000" w:themeColor="text1"/>
          <w:u w:color="000000" w:themeColor="text1"/>
        </w:rPr>
        <w:t xml:space="preserve">o the Honorable </w:t>
      </w:r>
      <w:r w:rsidR="00E66E21">
        <w:rPr>
          <w:color w:val="000000" w:themeColor="text1"/>
          <w:u w:color="000000" w:themeColor="text1"/>
        </w:rPr>
        <w:lastRenderedPageBreak/>
        <w:t xml:space="preserve">George C. James, </w:t>
      </w:r>
      <w:r w:rsidRPr="00562E0D">
        <w:rPr>
          <w:color w:val="000000" w:themeColor="text1"/>
          <w:u w:color="000000" w:themeColor="text1"/>
        </w:rPr>
        <w:t>Jr., Justice of the Supreme Court, Seat 5, whose term will expire July 31, 2020;</w:t>
      </w:r>
      <w:r w:rsidR="00FA2BAE">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w:t>
      </w:r>
      <w:r w:rsidR="00A62968">
        <w:rPr>
          <w:color w:val="000000" w:themeColor="text1"/>
          <w:u w:color="000000" w:themeColor="text1"/>
        </w:rPr>
        <w:t>e, Judge of the Circuit Court, a</w:t>
      </w:r>
      <w:r w:rsidRPr="00562E0D">
        <w:rPr>
          <w:color w:val="000000" w:themeColor="text1"/>
          <w:u w:color="000000" w:themeColor="text1"/>
        </w:rPr>
        <w:t>t</w:t>
      </w:r>
      <w:r w:rsidR="00E66E21">
        <w:rPr>
          <w:color w:val="000000" w:themeColor="text1"/>
          <w:u w:color="000000" w:themeColor="text1"/>
        </w:rPr>
        <w:t xml:space="preserve"> </w:t>
      </w:r>
      <w:r w:rsidR="00A62968">
        <w:rPr>
          <w:color w:val="000000" w:themeColor="text1"/>
          <w:u w:color="000000" w:themeColor="text1"/>
        </w:rPr>
        <w:t>l</w:t>
      </w:r>
      <w:r w:rsidRPr="00562E0D">
        <w:rPr>
          <w:color w:val="000000" w:themeColor="text1"/>
          <w:u w:color="000000" w:themeColor="text1"/>
        </w:rPr>
        <w:t>arge, Seat 11, whose term will expire June 30, 2020;</w:t>
      </w:r>
      <w:r w:rsidR="00FA2BAE">
        <w:rPr>
          <w:color w:val="000000" w:themeColor="text1"/>
          <w:u w:color="000000" w:themeColor="text1"/>
        </w:rPr>
        <w:t xml:space="preserve"> </w:t>
      </w:r>
      <w:r w:rsidRPr="00562E0D">
        <w:rPr>
          <w:color w:val="000000" w:themeColor="text1"/>
          <w:u w:color="000000" w:themeColor="text1"/>
        </w:rPr>
        <w:t xml:space="preserve">to elect a successor </w:t>
      </w:r>
      <w:r w:rsidR="00012603">
        <w:rPr>
          <w:color w:val="000000" w:themeColor="text1"/>
          <w:u w:color="000000" w:themeColor="text1"/>
        </w:rPr>
        <w:t xml:space="preserve">to the Honorable Larry B. Hyman, </w:t>
      </w:r>
      <w:r w:rsidRPr="00562E0D">
        <w:rPr>
          <w:color w:val="000000" w:themeColor="text1"/>
          <w:u w:color="000000" w:themeColor="text1"/>
        </w:rPr>
        <w:t xml:space="preserve">Jr., Judge of the Circuit Court, </w:t>
      </w:r>
      <w:r w:rsidR="00A62968">
        <w:rPr>
          <w:color w:val="000000" w:themeColor="text1"/>
          <w:u w:color="000000" w:themeColor="text1"/>
        </w:rPr>
        <w:t>a</w:t>
      </w:r>
      <w:r w:rsidRPr="00562E0D">
        <w:rPr>
          <w:color w:val="000000" w:themeColor="text1"/>
          <w:u w:color="000000" w:themeColor="text1"/>
        </w:rPr>
        <w:t>t</w:t>
      </w:r>
      <w:r w:rsidR="00E66E21">
        <w:rPr>
          <w:color w:val="000000" w:themeColor="text1"/>
          <w:u w:color="000000" w:themeColor="text1"/>
        </w:rPr>
        <w:t xml:space="preserve"> </w:t>
      </w:r>
      <w:r w:rsidR="00A62968">
        <w:rPr>
          <w:color w:val="000000" w:themeColor="text1"/>
          <w:u w:color="000000" w:themeColor="text1"/>
        </w:rPr>
        <w:t>l</w:t>
      </w:r>
      <w:r w:rsidRPr="00562E0D">
        <w:rPr>
          <w:color w:val="000000" w:themeColor="text1"/>
          <w:u w:color="000000" w:themeColor="text1"/>
        </w:rPr>
        <w:t xml:space="preserve">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sidR="009F5A7B">
        <w:rPr>
          <w:color w:val="000000" w:themeColor="text1"/>
          <w:u w:color="000000" w:themeColor="text1"/>
        </w:rPr>
        <w:t xml:space="preserve">emainder of the unexpired term </w:t>
      </w:r>
      <w:r w:rsidR="00EC41C6">
        <w:rPr>
          <w:color w:val="000000" w:themeColor="text1"/>
          <w:u w:color="000000" w:themeColor="text1"/>
        </w:rPr>
        <w:t xml:space="preserve">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sidR="00FA2BAE">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sidR="009F5A7B">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sidR="009F5A7B">
        <w:rPr>
          <w:color w:val="000000" w:themeColor="text1"/>
          <w:u w:color="000000" w:themeColor="text1"/>
        </w:rPr>
        <w:t xml:space="preserve"> unexpired term of that office </w:t>
      </w:r>
      <w:r w:rsidRPr="00562E0D">
        <w:rPr>
          <w:color w:val="000000" w:themeColor="text1"/>
          <w:u w:color="000000" w:themeColor="text1"/>
        </w:rPr>
        <w:t>which will expire June 30, 2022;</w:t>
      </w:r>
      <w:r w:rsidR="00FA2BAE">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sidR="009F5A7B">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sidR="00C51EFF">
        <w:rPr>
          <w:color w:val="000000" w:themeColor="text1"/>
          <w:u w:color="000000" w:themeColor="text1"/>
        </w:rPr>
        <w:noBreakHyphen/>
      </w:r>
      <w:r w:rsidRPr="00562E0D">
        <w:rPr>
          <w:color w:val="000000" w:themeColor="text1"/>
          <w:u w:color="000000" w:themeColor="text1"/>
        </w:rPr>
        <w:t xml:space="preserve">Black, Judge of the Family Court, </w:t>
      </w:r>
      <w:r w:rsidR="00A62968">
        <w:rPr>
          <w:color w:val="000000" w:themeColor="text1"/>
          <w:u w:color="000000" w:themeColor="text1"/>
        </w:rPr>
        <w:t>a</w:t>
      </w:r>
      <w:r w:rsidRPr="00562E0D">
        <w:rPr>
          <w:color w:val="000000" w:themeColor="text1"/>
          <w:u w:color="000000" w:themeColor="text1"/>
        </w:rPr>
        <w:t>t</w:t>
      </w:r>
      <w:r w:rsidR="00E66E21">
        <w:rPr>
          <w:color w:val="000000" w:themeColor="text1"/>
          <w:u w:color="000000" w:themeColor="text1"/>
        </w:rPr>
        <w:t xml:space="preserve"> </w:t>
      </w:r>
      <w:r w:rsidR="00A62968">
        <w:rPr>
          <w:color w:val="000000" w:themeColor="text1"/>
          <w:u w:color="000000" w:themeColor="text1"/>
        </w:rPr>
        <w:t>l</w:t>
      </w:r>
      <w:r w:rsidRPr="00562E0D">
        <w:rPr>
          <w:color w:val="000000" w:themeColor="text1"/>
          <w:u w:color="000000" w:themeColor="text1"/>
        </w:rPr>
        <w:t xml:space="preserve">arge, Seat 1,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t>
      </w:r>
      <w:r w:rsidR="00EC41C6">
        <w:rPr>
          <w:color w:val="000000" w:themeColor="text1"/>
          <w:u w:color="000000" w:themeColor="text1"/>
        </w:rPr>
        <w:t xml:space="preserve">of that office </w:t>
      </w:r>
      <w:r w:rsidRPr="00562E0D">
        <w:rPr>
          <w:color w:val="000000" w:themeColor="text1"/>
          <w:u w:color="000000" w:themeColor="text1"/>
        </w:rPr>
        <w:t xml:space="preserve">which will expire June 30, 2025; to elect a successor to the late Honorable Tony M. </w:t>
      </w:r>
      <w:r w:rsidRPr="00562E0D">
        <w:rPr>
          <w:color w:val="000000" w:themeColor="text1"/>
          <w:u w:color="000000" w:themeColor="text1"/>
        </w:rPr>
        <w:lastRenderedPageBreak/>
        <w:t xml:space="preserve">Jones, Judge of the Family Court, </w:t>
      </w:r>
      <w:r w:rsidR="00A62968">
        <w:rPr>
          <w:color w:val="000000" w:themeColor="text1"/>
          <w:u w:color="000000" w:themeColor="text1"/>
        </w:rPr>
        <w:t>a</w:t>
      </w:r>
      <w:r w:rsidRPr="00562E0D">
        <w:rPr>
          <w:color w:val="000000" w:themeColor="text1"/>
          <w:u w:color="000000" w:themeColor="text1"/>
        </w:rPr>
        <w:t>t</w:t>
      </w:r>
      <w:r w:rsidR="00E66E21">
        <w:rPr>
          <w:color w:val="000000" w:themeColor="text1"/>
          <w:u w:color="000000" w:themeColor="text1"/>
        </w:rPr>
        <w:t xml:space="preserve"> </w:t>
      </w:r>
      <w:r w:rsidR="00A62968">
        <w:rPr>
          <w:color w:val="000000" w:themeColor="text1"/>
          <w:u w:color="000000" w:themeColor="text1"/>
        </w:rPr>
        <w:t>l</w:t>
      </w:r>
      <w:r w:rsidRPr="00562E0D">
        <w:rPr>
          <w:color w:val="000000" w:themeColor="text1"/>
          <w:u w:color="000000" w:themeColor="text1"/>
        </w:rPr>
        <w:t xml:space="preserve">arge, Seat 2, and the successor will serve the </w:t>
      </w:r>
      <w:r w:rsidR="009F5A7B">
        <w:rPr>
          <w:color w:val="000000" w:themeColor="text1"/>
          <w:u w:color="000000" w:themeColor="text1"/>
        </w:rPr>
        <w:t xml:space="preserve">remainder of the unexpired term </w:t>
      </w:r>
      <w:r w:rsidR="00EC41C6">
        <w:rPr>
          <w:color w:val="000000" w:themeColor="text1"/>
          <w:u w:color="000000" w:themeColor="text1"/>
        </w:rPr>
        <w:t xml:space="preserve">of that office </w:t>
      </w:r>
      <w:r w:rsidR="009F5A7B">
        <w:rPr>
          <w:color w:val="000000" w:themeColor="text1"/>
          <w:u w:color="000000" w:themeColor="text1"/>
        </w:rPr>
        <w:t>which will expire June 30, 2025</w:t>
      </w:r>
      <w:r w:rsidRPr="00562E0D">
        <w:rPr>
          <w:color w:val="000000" w:themeColor="text1"/>
          <w:u w:color="000000" w:themeColor="text1"/>
        </w:rPr>
        <w:t>; to elect a successor to the Honorable Harold W. “Bill” Funderburk</w:t>
      </w:r>
      <w:r w:rsidR="00EC41C6">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and t</w:t>
      </w:r>
      <w:r w:rsidR="009F5A7B">
        <w:rPr>
          <w:color w:val="000000" w:themeColor="text1"/>
          <w:u w:color="000000" w:themeColor="text1"/>
        </w:rPr>
        <w:t xml:space="preserve">hat pursuant to Section </w:t>
      </w:r>
      <w:r w:rsidRPr="00562E0D">
        <w:rPr>
          <w:color w:val="000000" w:themeColor="text1"/>
          <w:u w:color="000000" w:themeColor="text1"/>
        </w:rPr>
        <w:t>2</w:t>
      </w:r>
      <w:r w:rsidR="00C51EFF">
        <w:rPr>
          <w:color w:val="000000" w:themeColor="text1"/>
          <w:u w:color="000000" w:themeColor="text1"/>
        </w:rPr>
        <w:noBreakHyphen/>
      </w:r>
      <w:r w:rsidRPr="00562E0D">
        <w:rPr>
          <w:color w:val="000000" w:themeColor="text1"/>
          <w:u w:color="000000" w:themeColor="text1"/>
        </w:rPr>
        <w:t>19</w:t>
      </w:r>
      <w:r w:rsidR="00C51EFF">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sidR="009F5A7B">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sidR="002C6A21">
        <w:rPr>
          <w:color w:val="000000" w:themeColor="text1"/>
          <w:u w:color="000000" w:themeColor="text1"/>
        </w:rPr>
        <w:t xml:space="preserve">South Carolina </w:t>
      </w:r>
      <w:r w:rsidRPr="00562E0D">
        <w:rPr>
          <w:color w:val="000000" w:themeColor="text1"/>
          <w:u w:color="000000" w:themeColor="text1"/>
        </w:rPr>
        <w:t>Constitution</w:t>
      </w:r>
      <w:r w:rsidR="00E66E21">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sidR="00E66E21">
        <w:rPr>
          <w:color w:val="000000" w:themeColor="text1"/>
          <w:u w:color="000000" w:themeColor="text1"/>
        </w:rPr>
        <w:t xml:space="preserve">so by informing the desk of his </w:t>
      </w:r>
      <w:r w:rsidRPr="00562E0D">
        <w:rPr>
          <w:color w:val="000000" w:themeColor="text1"/>
          <w:u w:color="000000" w:themeColor="text1"/>
        </w:rPr>
        <w:t xml:space="preserve">decision. The </w:t>
      </w:r>
      <w:r w:rsidRPr="00562E0D">
        <w:rPr>
          <w:color w:val="000000" w:themeColor="text1"/>
          <w:u w:color="000000" w:themeColor="text1"/>
        </w:rPr>
        <w:lastRenderedPageBreak/>
        <w:t>candidates elected en banc shall be introduced individually to the joint assembly.</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76C" w:rsidRPr="00E92887" w:rsidRDefault="00EB4BB3" w:rsidP="00E9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sidR="009F5A7B">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sidR="00E66E21">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2800F3" w:rsidRDefault="00C51EFF" w:rsidP="002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90B" w:rsidRDefault="00B1490B" w:rsidP="00B1490B">
      <w:pPr>
        <w:suppressAutoHyphens/>
      </w:pPr>
    </w:p>
    <w:sectPr w:rsidR="00B1490B" w:rsidSect="003A7C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76C" w:rsidRDefault="00F7276C" w:rsidP="009F0C77">
      <w:r>
        <w:separator/>
      </w:r>
    </w:p>
  </w:endnote>
  <w:endnote w:type="continuationSeparator" w:id="0">
    <w:p w:rsidR="00F7276C" w:rsidRDefault="00F72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D05E6D-19FA-4E4B-9557-39F197A7B8A6}"/>
    <w:embedBold r:id="rId2" w:fontKey="{89CADDA0-A449-4971-8A6E-6842F4FFC8AE}"/>
  </w:font>
  <w:font w:name="Calibri">
    <w:panose1 w:val="020F0502020204030204"/>
    <w:charset w:val="00"/>
    <w:family w:val="swiss"/>
    <w:pitch w:val="variable"/>
    <w:sig w:usb0="E0002AFF" w:usb1="C000247B" w:usb2="00000009" w:usb3="00000000" w:csb0="000001FF" w:csb1="00000000"/>
    <w:embedRegular r:id="rId3" w:fontKey="{4060EDFF-18A4-4E6D-8794-488A32D264DF}"/>
  </w:font>
  <w:font w:name="Segoe UI">
    <w:panose1 w:val="020B0502040204020203"/>
    <w:charset w:val="00"/>
    <w:family w:val="swiss"/>
    <w:pitch w:val="variable"/>
    <w:sig w:usb0="E4002EFF" w:usb1="C000E47F" w:usb2="00000009" w:usb3="00000000" w:csb0="000001FF" w:csb1="00000000"/>
    <w:embedRegular r:id="rId4" w:fontKey="{780C20CA-FD54-4D15-9ED9-506C25408B8B}"/>
  </w:font>
  <w:font w:name="Cambria">
    <w:panose1 w:val="02040503050406030204"/>
    <w:charset w:val="00"/>
    <w:family w:val="roman"/>
    <w:pitch w:val="variable"/>
    <w:sig w:usb0="E00006FF" w:usb1="420024FF" w:usb2="02000000" w:usb3="00000000" w:csb0="0000019F" w:csb1="00000000"/>
    <w:embedRegular r:id="rId5" w:fontKey="{6F10599B-8002-49A7-815B-61430B296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E3" w:rsidRPr="004C3FBF" w:rsidRDefault="004C3FBF" w:rsidP="004C3FBF">
    <w:pPr>
      <w:pStyle w:val="Footer"/>
      <w:tabs>
        <w:tab w:val="clear" w:pos="4680"/>
        <w:tab w:val="clear" w:pos="9360"/>
        <w:tab w:val="center" w:pos="2995"/>
      </w:tabs>
      <w:spacing w:before="120"/>
    </w:pPr>
    <w:r>
      <w:t>[999</w:t>
    </w:r>
    <w:r w:rsidR="003A7CBC">
      <w:t>-</w:t>
    </w:r>
    <w:r w:rsidR="003A7CBC">
      <w:fldChar w:fldCharType="begin"/>
    </w:r>
    <w:r w:rsidR="003A7CBC">
      <w:instrText xml:space="preserve"> PAGE  \* MERGEFORMAT </w:instrText>
    </w:r>
    <w:r w:rsidR="003A7CBC">
      <w:fldChar w:fldCharType="separate"/>
    </w:r>
    <w:r w:rsidR="00A62968">
      <w:rPr>
        <w:noProof/>
      </w:rPr>
      <w:t>1</w:t>
    </w:r>
    <w:r w:rsidR="003A7CBC">
      <w:fldChar w:fldCharType="end"/>
    </w:r>
    <w:r w:rsidR="003A7C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BC" w:rsidRPr="004C3FBF" w:rsidRDefault="003A7CBC" w:rsidP="004C3FBF">
    <w:pPr>
      <w:pStyle w:val="Footer"/>
      <w:tabs>
        <w:tab w:val="clear" w:pos="4680"/>
        <w:tab w:val="clear" w:pos="9360"/>
        <w:tab w:val="center" w:pos="2995"/>
      </w:tabs>
      <w:spacing w:before="120"/>
    </w:pPr>
    <w:r>
      <w:t>[999]</w:t>
    </w:r>
    <w:r>
      <w:tab/>
    </w:r>
    <w:r>
      <w:fldChar w:fldCharType="begin"/>
    </w:r>
    <w:r>
      <w:instrText xml:space="preserve"> PAGE  \* MERGEFORMAT </w:instrText>
    </w:r>
    <w:r>
      <w:fldChar w:fldCharType="separate"/>
    </w:r>
    <w:r w:rsidR="00B149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76C" w:rsidRDefault="00F7276C" w:rsidP="009F0C77">
      <w:r>
        <w:separator/>
      </w:r>
    </w:p>
  </w:footnote>
  <w:footnote w:type="continuationSeparator" w:id="0">
    <w:p w:rsidR="00F7276C" w:rsidRDefault="00F72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5AHB20"/>
    <w:docVar w:name="CoverBillType" w:val="c"/>
    <w:docVar w:name="DocPath" w:val="L:\Council\bills\BH\7235AHB20.DOCX"/>
    <w:docVar w:name="dvBillNumber" w:val="999"/>
    <w:docVar w:name="dvBillNumberPrefix" w:val="S. "/>
    <w:docVar w:name="dvOriginalBody" w:val="Senate"/>
    <w:docVar w:name="dvSteno" w:val="BH"/>
    <w:docVar w:name="NameofBody" w:val="s"/>
    <w:docVar w:name="vGroup2" w:val="Council"/>
  </w:docVars>
  <w:rsids>
    <w:rsidRoot w:val="00F7276C"/>
    <w:rsid w:val="00005D47"/>
    <w:rsid w:val="00012603"/>
    <w:rsid w:val="000263D9"/>
    <w:rsid w:val="00026C9A"/>
    <w:rsid w:val="000965A1"/>
    <w:rsid w:val="000C17A0"/>
    <w:rsid w:val="000C487D"/>
    <w:rsid w:val="000E1785"/>
    <w:rsid w:val="000F39F2"/>
    <w:rsid w:val="001023A4"/>
    <w:rsid w:val="0010776B"/>
    <w:rsid w:val="00133E66"/>
    <w:rsid w:val="00134ACF"/>
    <w:rsid w:val="00144E15"/>
    <w:rsid w:val="001A4A62"/>
    <w:rsid w:val="001A681E"/>
    <w:rsid w:val="001D08F2"/>
    <w:rsid w:val="001D77A4"/>
    <w:rsid w:val="002037CA"/>
    <w:rsid w:val="002047A2"/>
    <w:rsid w:val="002204C4"/>
    <w:rsid w:val="002321B6"/>
    <w:rsid w:val="0023696B"/>
    <w:rsid w:val="00250967"/>
    <w:rsid w:val="002759C5"/>
    <w:rsid w:val="00277DEE"/>
    <w:rsid w:val="002800F3"/>
    <w:rsid w:val="00280D88"/>
    <w:rsid w:val="00294ABE"/>
    <w:rsid w:val="002A3EB4"/>
    <w:rsid w:val="002B0318"/>
    <w:rsid w:val="002B6C34"/>
    <w:rsid w:val="002C6A21"/>
    <w:rsid w:val="002E3680"/>
    <w:rsid w:val="00325348"/>
    <w:rsid w:val="0038474C"/>
    <w:rsid w:val="00393688"/>
    <w:rsid w:val="003A7CBC"/>
    <w:rsid w:val="003D411E"/>
    <w:rsid w:val="003E3C1E"/>
    <w:rsid w:val="003E6148"/>
    <w:rsid w:val="003E7D04"/>
    <w:rsid w:val="00400EAA"/>
    <w:rsid w:val="0041760A"/>
    <w:rsid w:val="004203D7"/>
    <w:rsid w:val="00423F46"/>
    <w:rsid w:val="00461588"/>
    <w:rsid w:val="004809EE"/>
    <w:rsid w:val="004B2A8B"/>
    <w:rsid w:val="004C3FBF"/>
    <w:rsid w:val="00511EE9"/>
    <w:rsid w:val="00521E00"/>
    <w:rsid w:val="00577C6C"/>
    <w:rsid w:val="0058501B"/>
    <w:rsid w:val="005B437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1B9"/>
    <w:rsid w:val="008F4429"/>
    <w:rsid w:val="00932670"/>
    <w:rsid w:val="009352BB"/>
    <w:rsid w:val="009415FA"/>
    <w:rsid w:val="00990668"/>
    <w:rsid w:val="009B397B"/>
    <w:rsid w:val="009F0C77"/>
    <w:rsid w:val="009F4DD1"/>
    <w:rsid w:val="009F5A7B"/>
    <w:rsid w:val="00A20BE3"/>
    <w:rsid w:val="00A62968"/>
    <w:rsid w:val="00A64E80"/>
    <w:rsid w:val="00A741D9"/>
    <w:rsid w:val="00A85589"/>
    <w:rsid w:val="00A9741D"/>
    <w:rsid w:val="00AB0576"/>
    <w:rsid w:val="00AD4B17"/>
    <w:rsid w:val="00B1490B"/>
    <w:rsid w:val="00B26FA6"/>
    <w:rsid w:val="00B741CB"/>
    <w:rsid w:val="00B87AF8"/>
    <w:rsid w:val="00B934F3"/>
    <w:rsid w:val="00BB6347"/>
    <w:rsid w:val="00BD2134"/>
    <w:rsid w:val="00BE3E4B"/>
    <w:rsid w:val="00BF0C9A"/>
    <w:rsid w:val="00C038D8"/>
    <w:rsid w:val="00C045DD"/>
    <w:rsid w:val="00C3136F"/>
    <w:rsid w:val="00C3483A"/>
    <w:rsid w:val="00C51EFF"/>
    <w:rsid w:val="00C74E9D"/>
    <w:rsid w:val="00C82FD3"/>
    <w:rsid w:val="00CC6B7B"/>
    <w:rsid w:val="00CD3619"/>
    <w:rsid w:val="00CF4447"/>
    <w:rsid w:val="00D239F9"/>
    <w:rsid w:val="00D24C61"/>
    <w:rsid w:val="00D405E7"/>
    <w:rsid w:val="00D40DD2"/>
    <w:rsid w:val="00D41D56"/>
    <w:rsid w:val="00D613EF"/>
    <w:rsid w:val="00D6260D"/>
    <w:rsid w:val="00D6662B"/>
    <w:rsid w:val="00D95E2F"/>
    <w:rsid w:val="00D970A9"/>
    <w:rsid w:val="00DB3AC0"/>
    <w:rsid w:val="00DC6813"/>
    <w:rsid w:val="00DD10DA"/>
    <w:rsid w:val="00DE68F0"/>
    <w:rsid w:val="00DF3845"/>
    <w:rsid w:val="00DF7E17"/>
    <w:rsid w:val="00E437DA"/>
    <w:rsid w:val="00E63093"/>
    <w:rsid w:val="00E66E21"/>
    <w:rsid w:val="00E92887"/>
    <w:rsid w:val="00EB00A2"/>
    <w:rsid w:val="00EB1BF3"/>
    <w:rsid w:val="00EB4BB3"/>
    <w:rsid w:val="00EC41C6"/>
    <w:rsid w:val="00EF3EEE"/>
    <w:rsid w:val="00F149A7"/>
    <w:rsid w:val="00F23CE7"/>
    <w:rsid w:val="00F50BAF"/>
    <w:rsid w:val="00F52C10"/>
    <w:rsid w:val="00F7276C"/>
    <w:rsid w:val="00F80A3B"/>
    <w:rsid w:val="00F81FFD"/>
    <w:rsid w:val="00F85228"/>
    <w:rsid w:val="00F907F7"/>
    <w:rsid w:val="00FA08D0"/>
    <w:rsid w:val="00FA2B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08B8A-248B-4F1F-9DD0-032A8968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036EC-244F-4082-9F26-CB5C9A93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6</Pages>
  <Words>1734</Words>
  <Characters>8051</Characters>
  <Application>Microsoft Office Word</Application>
  <DocSecurity>0</DocSecurity>
  <Lines>204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999 Text of Previous Version (Jan. 17, 2020) - South Carolina Legislature Online</dc:title>
  <dc:subject/>
  <dc:creator>Bonnie Huth</dc:creator>
  <cp:keywords/>
  <dc:description/>
  <cp:lastModifiedBy>Lavarres Lynch</cp:lastModifiedBy>
  <cp:revision>2</cp:revision>
  <cp:lastPrinted>2020-01-13T20:08:00Z</cp:lastPrinted>
  <dcterms:created xsi:type="dcterms:W3CDTF">2020-01-17T18:32:00Z</dcterms:created>
  <dcterms:modified xsi:type="dcterms:W3CDTF">2020-01-17T18:32:00Z</dcterms:modified>
</cp:coreProperties>
</file>