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C441E8">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441E8">
        <w:rPr>
          <w:b/>
          <w:sz w:val="26"/>
          <w:szCs w:val="26"/>
        </w:rPr>
        <w:t>12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018508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C441E8" w:rsidP="00407CDE">
      <w:pPr>
        <w:jc w:val="center"/>
        <w:rPr>
          <w:b/>
        </w:rPr>
      </w:pPr>
      <w:r>
        <w:rPr>
          <w:b/>
        </w:rPr>
        <w:t>TUESDAY, JANUARY 29,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C441E8" w:rsidP="0062310D">
      <w:pPr>
        <w:tabs>
          <w:tab w:val="left" w:pos="432"/>
          <w:tab w:val="left" w:pos="864"/>
        </w:tabs>
        <w:jc w:val="center"/>
        <w:rPr>
          <w:b/>
        </w:rPr>
      </w:pPr>
      <w:r>
        <w:rPr>
          <w:b/>
        </w:rPr>
        <w:lastRenderedPageBreak/>
        <w:t>Tuesday, January 29, 2019</w:t>
      </w:r>
    </w:p>
    <w:p w:rsidR="0036113A" w:rsidRDefault="0036113A" w:rsidP="0062310D">
      <w:pPr>
        <w:tabs>
          <w:tab w:val="left" w:pos="432"/>
          <w:tab w:val="left" w:pos="864"/>
        </w:tabs>
      </w:pPr>
    </w:p>
    <w:p w:rsidR="0036113A" w:rsidRDefault="0036113A" w:rsidP="0062310D">
      <w:pPr>
        <w:tabs>
          <w:tab w:val="left" w:pos="432"/>
          <w:tab w:val="left" w:pos="864"/>
        </w:tabs>
      </w:pPr>
    </w:p>
    <w:p w:rsidR="00564699" w:rsidRPr="00C87205" w:rsidRDefault="00564699" w:rsidP="00564699">
      <w:pPr>
        <w:pStyle w:val="CALENDARHEADING"/>
      </w:pPr>
      <w:r>
        <w:t>JOINT ASSEMBL</w:t>
      </w:r>
      <w:r w:rsidR="000158C6">
        <w:t>IES</w:t>
      </w:r>
    </w:p>
    <w:p w:rsidR="00564699" w:rsidRDefault="00564699" w:rsidP="00564699">
      <w:pPr>
        <w:tabs>
          <w:tab w:val="left" w:pos="432"/>
          <w:tab w:val="left" w:pos="864"/>
        </w:tabs>
        <w:jc w:val="center"/>
        <w:rPr>
          <w:b/>
        </w:rPr>
      </w:pPr>
    </w:p>
    <w:p w:rsidR="00564699" w:rsidRDefault="00564699" w:rsidP="00564699">
      <w:pPr>
        <w:tabs>
          <w:tab w:val="left" w:pos="432"/>
          <w:tab w:val="left" w:pos="864"/>
        </w:tabs>
        <w:jc w:val="center"/>
        <w:rPr>
          <w:b/>
        </w:rPr>
      </w:pPr>
    </w:p>
    <w:p w:rsidR="00564699" w:rsidRPr="00C1050E" w:rsidRDefault="00564699" w:rsidP="00564699">
      <w:pPr>
        <w:rPr>
          <w:b/>
        </w:rPr>
      </w:pPr>
      <w:r w:rsidRPr="00C1050E">
        <w:rPr>
          <w:b/>
        </w:rPr>
        <w:t>Wednesday, February 6, 2019 at 12:00 Noon</w:t>
      </w:r>
    </w:p>
    <w:p w:rsidR="00564699" w:rsidRPr="00614CA2" w:rsidRDefault="00564699" w:rsidP="00564699">
      <w:pPr>
        <w:pStyle w:val="BILLTITLE"/>
      </w:pPr>
      <w:r w:rsidRPr="00614CA2">
        <w:t>S. </w:t>
      </w:r>
      <w:r>
        <w:tab/>
      </w:r>
      <w:r w:rsidRPr="00614CA2">
        <w:t>14</w:t>
      </w:r>
      <w:r w:rsidRPr="00614CA2">
        <w:fldChar w:fldCharType="begin"/>
      </w:r>
      <w:r w:rsidRPr="00614CA2">
        <w:instrText xml:space="preserve"> XE "S. 14" \b </w:instrText>
      </w:r>
      <w:r w:rsidRPr="00614CA2">
        <w:fldChar w:fldCharType="end"/>
      </w:r>
      <w:r w:rsidRPr="00614CA2">
        <w:t xml:space="preserve"> -- Senators Rankin, Young, Sabb, Peeler, Alexander, Verdin and Scott:  </w:t>
      </w:r>
      <w:r w:rsidRPr="00614CA2">
        <w:rPr>
          <w:szCs w:val="30"/>
        </w:rPr>
        <w:t xml:space="preserve">A CONCURRENT RESOLUTION </w:t>
      </w:r>
      <w:r w:rsidRPr="00614CA2">
        <w:rPr>
          <w:u w:color="000000" w:themeColor="text1"/>
        </w:rPr>
        <w:t>TO FIX NOON ON WEDNESDAY, FEBRUARY 6, 2019, AS THE TIME TO ELECT A SUCCESSOR TO A CERTAIN JUDGE</w:t>
      </w:r>
      <w:r>
        <w:rPr>
          <w:u w:color="000000" w:themeColor="text1"/>
        </w:rPr>
        <w:t>S OF THE COURT OF APPEALS</w:t>
      </w:r>
      <w:r w:rsidRPr="00614CA2">
        <w:rPr>
          <w:u w:color="000000" w:themeColor="text1"/>
        </w:rPr>
        <w:t>; TO ELECT A SUCCESSOR TO A CERTAIN JUDGE</w:t>
      </w:r>
      <w:r>
        <w:rPr>
          <w:u w:color="000000" w:themeColor="text1"/>
        </w:rPr>
        <w:t>S OF THE CIRCUIT COURT</w:t>
      </w:r>
      <w:r w:rsidRPr="00614CA2">
        <w:rPr>
          <w:u w:color="000000" w:themeColor="text1"/>
        </w:rPr>
        <w:t>; TO ELECT A SUCCESSOR TO A CERTAIN JUDGE</w:t>
      </w:r>
      <w:r>
        <w:rPr>
          <w:u w:color="000000" w:themeColor="text1"/>
        </w:rPr>
        <w:t>S OF THE FAMILY COURT</w:t>
      </w:r>
      <w:r w:rsidRPr="00614CA2">
        <w:rPr>
          <w:u w:color="000000" w:themeColor="text1"/>
        </w:rPr>
        <w:t>; TO ELECT A SUCCESSOR TO A CERTAIN JUDGE OF THE ADMINISTRATIVE LAW COURT; AND AS THE DATE TO MEET IN JOINT SESSION FOR THE PURPOSE OF ELECTING A MEMBER TO THE BOARD OF TRUSTEE</w:t>
      </w:r>
      <w:r>
        <w:rPr>
          <w:u w:color="000000" w:themeColor="text1"/>
        </w:rPr>
        <w:t>S OF THE COLLEGE OF CHARLESTON</w:t>
      </w:r>
      <w:r w:rsidRPr="00614CA2">
        <w:rPr>
          <w:u w:color="000000" w:themeColor="text1"/>
        </w:rPr>
        <w:t>; TO ELECT A MEMBER TO THE BOARD OF VISITORS OF THE CITADEL; TO ELECT A MEMBER TO THE BOARD OF TRUSTEES OF THE MEDICAL UNIVERSITY OF SOUTH CAROLINA; AND TO ELECT TWO AT</w:t>
      </w:r>
      <w:r w:rsidRPr="00614CA2">
        <w:rPr>
          <w:u w:color="000000" w:themeColor="text1"/>
        </w:rPr>
        <w:noBreakHyphen/>
        <w:t>LARGE MEMBERS TO THE COMMISSION OF THE OLD EXCHANGE BUILDING.</w:t>
      </w:r>
      <w:r>
        <w:rPr>
          <w:u w:color="000000" w:themeColor="text1"/>
        </w:rPr>
        <w:t xml:space="preserve"> (Abbreviated Title)</w:t>
      </w:r>
    </w:p>
    <w:p w:rsidR="00564699" w:rsidRDefault="00564699" w:rsidP="00564699">
      <w:pPr>
        <w:pStyle w:val="CALENDARHISTORY"/>
      </w:pPr>
      <w:r>
        <w:t>(Adopted--January 8, 2019)</w:t>
      </w:r>
    </w:p>
    <w:p w:rsidR="000158C6" w:rsidRDefault="000158C6" w:rsidP="000158C6"/>
    <w:p w:rsidR="000158C6" w:rsidRPr="00453012" w:rsidRDefault="000158C6" w:rsidP="000158C6">
      <w:pPr>
        <w:rPr>
          <w:b/>
        </w:rPr>
      </w:pPr>
      <w:r w:rsidRPr="00453012">
        <w:rPr>
          <w:b/>
        </w:rPr>
        <w:t xml:space="preserve">Wednesday, February 6, </w:t>
      </w:r>
      <w:r w:rsidR="00453012" w:rsidRPr="00453012">
        <w:rPr>
          <w:b/>
        </w:rPr>
        <w:t>2019</w:t>
      </w:r>
    </w:p>
    <w:p w:rsidR="000158C6" w:rsidRPr="00473142" w:rsidRDefault="000158C6" w:rsidP="000158C6">
      <w:pPr>
        <w:pStyle w:val="BILLTITLE"/>
        <w:rPr>
          <w:rFonts w:eastAsia="Calibri"/>
          <w:u w:color="000000" w:themeColor="text1"/>
        </w:rPr>
      </w:pPr>
      <w:r w:rsidRPr="00473142">
        <w:t>S.</w:t>
      </w:r>
      <w:r w:rsidRPr="00473142">
        <w:tab/>
        <w:t>382</w:t>
      </w:r>
      <w:r w:rsidRPr="00473142">
        <w:fldChar w:fldCharType="begin"/>
      </w:r>
      <w:r w:rsidRPr="00473142">
        <w:instrText xml:space="preserve"> XE "S. 382" \b </w:instrText>
      </w:r>
      <w:r w:rsidRPr="00473142">
        <w:fldChar w:fldCharType="end"/>
      </w:r>
      <w:r w:rsidRPr="00473142">
        <w:t xml:space="preserve">--Senators Alexander, Rankin and Hutto:  </w:t>
      </w:r>
      <w:r w:rsidRPr="00473142">
        <w:rPr>
          <w:szCs w:val="30"/>
        </w:rPr>
        <w:t xml:space="preserve">A CONCURRENT RESOLUTION </w:t>
      </w:r>
      <w:r w:rsidRPr="00473142">
        <w:rPr>
          <w:rFonts w:eastAsia="Calibri"/>
          <w:u w:color="000000" w:themeColor="text1"/>
        </w:rPr>
        <w:t>TO FIX WEDNESDAY, FEBRUARY 6, 2019, IMMEDIATELY FOLLOWING THE ELECTIONS FOR THE POSITIONS NAMED IN THE CONCURRENT RESOLUTION IN WHICH CANDIDATES SCREENED BY THE JUDICIAL MERIT SELECTION COMMISSION AND THE COLLEGE AND UNIVERSITY TRUSTEE SCREENING COMMISSION, AS THE TIME TO ELECT A MEMBER OF THE PUBLIC SERVICE COMMISSION FOR THE SECOND CONGRESSIONAL DISTRICT FOR A TERM EXPIRING ON JUNE 30, 2022.</w:t>
      </w:r>
    </w:p>
    <w:p w:rsidR="000158C6" w:rsidRDefault="00E24FC3" w:rsidP="00E24FC3">
      <w:pPr>
        <w:pStyle w:val="CALENDARHISTORY"/>
      </w:pPr>
      <w:r>
        <w:t>(Adopted--January 23, 2019)</w:t>
      </w:r>
    </w:p>
    <w:p w:rsidR="00E24FC3" w:rsidRPr="000158C6" w:rsidRDefault="00E24FC3" w:rsidP="000158C6"/>
    <w:p w:rsidR="00564699" w:rsidRDefault="00564699" w:rsidP="00564699">
      <w:pPr>
        <w:tabs>
          <w:tab w:val="left" w:pos="432"/>
          <w:tab w:val="left" w:pos="864"/>
        </w:tabs>
        <w:jc w:val="center"/>
        <w:rPr>
          <w:b/>
        </w:rPr>
      </w:pPr>
    </w:p>
    <w:p w:rsidR="00564699" w:rsidRDefault="00564699" w:rsidP="00564699">
      <w:pPr>
        <w:tabs>
          <w:tab w:val="left" w:pos="432"/>
          <w:tab w:val="left" w:pos="864"/>
        </w:tabs>
        <w:jc w:val="center"/>
        <w:rPr>
          <w:b/>
        </w:rPr>
      </w:pPr>
    </w:p>
    <w:p w:rsidR="00564699" w:rsidRDefault="00564699" w:rsidP="00564699">
      <w:pPr>
        <w:pStyle w:val="CALENDARHEADING"/>
      </w:pPr>
      <w:r>
        <w:t>INVITATIONS</w:t>
      </w:r>
    </w:p>
    <w:p w:rsidR="00564699" w:rsidRPr="00737A2D" w:rsidRDefault="00564699" w:rsidP="00564699"/>
    <w:p w:rsidR="00564699" w:rsidRDefault="00564699" w:rsidP="00564699">
      <w:pPr>
        <w:tabs>
          <w:tab w:val="left" w:pos="432"/>
          <w:tab w:val="left" w:pos="864"/>
        </w:tabs>
        <w:jc w:val="center"/>
        <w:rPr>
          <w:b/>
        </w:rPr>
      </w:pPr>
    </w:p>
    <w:p w:rsidR="00564699" w:rsidRPr="00CB5DEB" w:rsidRDefault="00564699" w:rsidP="00564699">
      <w:pPr>
        <w:rPr>
          <w:b/>
        </w:rPr>
      </w:pPr>
      <w:r w:rsidRPr="00CB5DEB">
        <w:rPr>
          <w:b/>
          <w:noProof/>
        </w:rPr>
        <w:t>Tuesday, January 29</w:t>
      </w:r>
      <w:r w:rsidRPr="00CB5DEB">
        <w:rPr>
          <w:b/>
        </w:rPr>
        <w:t xml:space="preserve">, 2019 - </w:t>
      </w:r>
      <w:r w:rsidRPr="00CB5DEB">
        <w:rPr>
          <w:b/>
          <w:noProof/>
        </w:rPr>
        <w:t>5:00-7:00 P.M.</w:t>
      </w:r>
    </w:p>
    <w:p w:rsidR="00564699" w:rsidRPr="00CB5DEB" w:rsidRDefault="00564699" w:rsidP="00564699">
      <w:pPr>
        <w:rPr>
          <w:b/>
        </w:rPr>
      </w:pPr>
      <w:r w:rsidRPr="00CB5DEB">
        <w:rPr>
          <w:noProof/>
        </w:rPr>
        <w:t>Members,</w:t>
      </w:r>
      <w:r w:rsidRPr="00CB5DEB">
        <w:t xml:space="preserve"> </w:t>
      </w:r>
      <w:r w:rsidRPr="00CB5DEB">
        <w:rPr>
          <w:noProof/>
        </w:rPr>
        <w:t>Reception</w:t>
      </w:r>
      <w:r w:rsidRPr="00CB5DEB">
        <w:t xml:space="preserve">, </w:t>
      </w:r>
      <w:r w:rsidRPr="00CB5DEB">
        <w:rPr>
          <w:noProof/>
        </w:rPr>
        <w:t>Palmetto Club</w:t>
      </w:r>
      <w:r w:rsidRPr="00CB5DEB">
        <w:t xml:space="preserve">, by the </w:t>
      </w:r>
      <w:r w:rsidRPr="00CB5DEB">
        <w:rPr>
          <w:b/>
          <w:noProof/>
        </w:rPr>
        <w:t>DESIGN CONSTRUCTION PARTNERSHIP</w:t>
      </w:r>
    </w:p>
    <w:p w:rsidR="00564699" w:rsidRDefault="00564699" w:rsidP="00564699">
      <w:r>
        <w:t>(Accepted--January 8, 2019)</w:t>
      </w:r>
    </w:p>
    <w:p w:rsidR="00564699" w:rsidRDefault="00564699" w:rsidP="00564699"/>
    <w:p w:rsidR="00564699" w:rsidRPr="00CB5DEB" w:rsidRDefault="00564699" w:rsidP="00564699">
      <w:pPr>
        <w:keepNext/>
        <w:keepLines/>
        <w:rPr>
          <w:b/>
        </w:rPr>
      </w:pPr>
      <w:r w:rsidRPr="00CB5DEB">
        <w:rPr>
          <w:b/>
          <w:noProof/>
        </w:rPr>
        <w:t>Tuesday, January 29</w:t>
      </w:r>
      <w:r w:rsidRPr="00CB5DEB">
        <w:rPr>
          <w:b/>
        </w:rPr>
        <w:t xml:space="preserve">, 2019 - </w:t>
      </w:r>
      <w:r w:rsidRPr="00CB5DEB">
        <w:rPr>
          <w:b/>
          <w:noProof/>
        </w:rPr>
        <w:t>6:00-8:00 P.M.</w:t>
      </w:r>
    </w:p>
    <w:p w:rsidR="00564699" w:rsidRPr="00CB5DEB" w:rsidRDefault="00564699" w:rsidP="00564699">
      <w:pPr>
        <w:keepNext/>
        <w:keepLines/>
        <w:rPr>
          <w:b/>
        </w:rPr>
      </w:pPr>
      <w:r w:rsidRPr="00CB5DEB">
        <w:rPr>
          <w:noProof/>
        </w:rPr>
        <w:t>Members and Staff</w:t>
      </w:r>
      <w:r w:rsidRPr="00CB5DEB">
        <w:t xml:space="preserve">, </w:t>
      </w:r>
      <w:r w:rsidRPr="00CB5DEB">
        <w:rPr>
          <w:noProof/>
        </w:rPr>
        <w:t>Reception</w:t>
      </w:r>
      <w:r w:rsidRPr="00CB5DEB">
        <w:t xml:space="preserve">, </w:t>
      </w:r>
      <w:r w:rsidRPr="00CB5DEB">
        <w:rPr>
          <w:noProof/>
        </w:rPr>
        <w:t>Columbia Museum of Art, 1515 Main Street</w:t>
      </w:r>
      <w:r w:rsidRPr="00CB5DEB">
        <w:t xml:space="preserve">, by the </w:t>
      </w:r>
      <w:r w:rsidRPr="00CB5DEB">
        <w:rPr>
          <w:b/>
          <w:noProof/>
        </w:rPr>
        <w:t xml:space="preserve">SOUTH CAROLINA TELECOMMUNICATIONS AND BROADBAND ASSOCIATION </w:t>
      </w:r>
    </w:p>
    <w:p w:rsidR="00564699" w:rsidRDefault="00564699" w:rsidP="00564699">
      <w:pPr>
        <w:keepNext/>
        <w:keepLines/>
      </w:pPr>
      <w:r>
        <w:t>(Accepted--January 8, 2019)</w:t>
      </w:r>
    </w:p>
    <w:p w:rsidR="00564699" w:rsidRDefault="00564699" w:rsidP="00564699"/>
    <w:p w:rsidR="00564699" w:rsidRPr="00CB5DEB" w:rsidRDefault="00564699" w:rsidP="00F574C8">
      <w:pPr>
        <w:keepNext/>
        <w:keepLines/>
        <w:rPr>
          <w:b/>
        </w:rPr>
      </w:pPr>
      <w:r w:rsidRPr="00CB5DEB">
        <w:rPr>
          <w:b/>
          <w:noProof/>
        </w:rPr>
        <w:t>Wednesday, January 30</w:t>
      </w:r>
      <w:r w:rsidRPr="00CB5DEB">
        <w:rPr>
          <w:b/>
        </w:rPr>
        <w:t xml:space="preserve">, 2019 - </w:t>
      </w:r>
      <w:r w:rsidRPr="00CB5DEB">
        <w:rPr>
          <w:b/>
          <w:noProof/>
        </w:rPr>
        <w:t>8:00-10:00 A.M.</w:t>
      </w:r>
    </w:p>
    <w:p w:rsidR="00564699" w:rsidRPr="00CB5DEB" w:rsidRDefault="00564699" w:rsidP="00F574C8">
      <w:pPr>
        <w:keepNext/>
        <w:keepLines/>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SC EMERGENCY MEDICAL SERVICES ASSOCIATION</w:t>
      </w:r>
    </w:p>
    <w:p w:rsidR="00564699" w:rsidRDefault="00564699" w:rsidP="00F574C8">
      <w:pPr>
        <w:keepNext/>
        <w:keepLines/>
      </w:pPr>
      <w:r>
        <w:t>(Accepted--January 8, 2019)</w:t>
      </w:r>
    </w:p>
    <w:p w:rsidR="00564699" w:rsidRDefault="00564699" w:rsidP="00564699"/>
    <w:p w:rsidR="00564699" w:rsidRPr="00CB5DEB" w:rsidRDefault="00564699" w:rsidP="00564699">
      <w:pPr>
        <w:keepNext/>
        <w:keepLines/>
        <w:rPr>
          <w:b/>
        </w:rPr>
      </w:pPr>
      <w:r w:rsidRPr="00CB5DEB">
        <w:rPr>
          <w:b/>
          <w:noProof/>
        </w:rPr>
        <w:t>Wednesday, January 30</w:t>
      </w:r>
      <w:r w:rsidRPr="00CB5DEB">
        <w:rPr>
          <w:b/>
        </w:rPr>
        <w:t xml:space="preserve">, 2019 - </w:t>
      </w:r>
      <w:r w:rsidRPr="00CB5DEB">
        <w:rPr>
          <w:b/>
          <w:noProof/>
        </w:rPr>
        <w:t>12:00-2:00 P.M.</w:t>
      </w:r>
    </w:p>
    <w:p w:rsidR="00564699" w:rsidRPr="00CB5DEB" w:rsidRDefault="00564699" w:rsidP="00564699">
      <w:pPr>
        <w:keepNext/>
        <w:keepLines/>
        <w:rPr>
          <w:b/>
        </w:rPr>
      </w:pPr>
      <w:r w:rsidRPr="00CB5DEB">
        <w:rPr>
          <w:noProof/>
        </w:rPr>
        <w:t>Members, Luncheon</w:t>
      </w:r>
      <w:r w:rsidRPr="00CB5DEB">
        <w:t xml:space="preserve">, </w:t>
      </w:r>
      <w:r w:rsidRPr="00CB5DEB">
        <w:rPr>
          <w:noProof/>
        </w:rPr>
        <w:t>Blatt Building, Room 112</w:t>
      </w:r>
      <w:r w:rsidRPr="00CB5DEB">
        <w:t xml:space="preserve">, by the </w:t>
      </w:r>
      <w:r w:rsidRPr="00CB5DEB">
        <w:rPr>
          <w:b/>
          <w:noProof/>
        </w:rPr>
        <w:t xml:space="preserve">SOUTHERN ASSOCIATION OF COLLEGE ADMISSION COUNSELING </w:t>
      </w:r>
    </w:p>
    <w:p w:rsidR="00564699" w:rsidRDefault="00564699" w:rsidP="00564699">
      <w:pPr>
        <w:keepNext/>
        <w:keepLines/>
      </w:pPr>
      <w:r>
        <w:t>(Accepted--January 8, 2019)</w:t>
      </w:r>
    </w:p>
    <w:p w:rsidR="00564699" w:rsidRPr="00CB5DEB" w:rsidRDefault="00564699" w:rsidP="00564699"/>
    <w:p w:rsidR="00564699" w:rsidRPr="00CB5DEB" w:rsidRDefault="00564699" w:rsidP="00564699">
      <w:pPr>
        <w:rPr>
          <w:b/>
        </w:rPr>
      </w:pPr>
      <w:r w:rsidRPr="00CB5DEB">
        <w:rPr>
          <w:b/>
          <w:noProof/>
        </w:rPr>
        <w:t>Wednesday, January 30</w:t>
      </w:r>
      <w:r w:rsidRPr="00CB5DEB">
        <w:rPr>
          <w:b/>
        </w:rPr>
        <w:t xml:space="preserve">, 2019 - </w:t>
      </w:r>
      <w:r>
        <w:rPr>
          <w:b/>
          <w:noProof/>
        </w:rPr>
        <w:t>6</w:t>
      </w:r>
      <w:r w:rsidRPr="00CB5DEB">
        <w:rPr>
          <w:b/>
          <w:noProof/>
        </w:rPr>
        <w:t>:00</w:t>
      </w:r>
      <w:r>
        <w:rPr>
          <w:b/>
          <w:noProof/>
        </w:rPr>
        <w:t>-8:00</w:t>
      </w:r>
      <w:r w:rsidRPr="00CB5DEB">
        <w:rPr>
          <w:b/>
          <w:noProof/>
        </w:rPr>
        <w:t xml:space="preserve"> P.M.</w:t>
      </w:r>
    </w:p>
    <w:p w:rsidR="00564699" w:rsidRPr="00CB5DEB" w:rsidRDefault="00564699" w:rsidP="00564699">
      <w:pPr>
        <w:rPr>
          <w:b/>
        </w:rPr>
      </w:pPr>
      <w:r w:rsidRPr="00CB5DEB">
        <w:rPr>
          <w:noProof/>
        </w:rPr>
        <w:t>Members and Staff</w:t>
      </w:r>
      <w:r w:rsidRPr="00CB5DEB">
        <w:t xml:space="preserve">, </w:t>
      </w:r>
      <w:r w:rsidRPr="00CB5DEB">
        <w:rPr>
          <w:noProof/>
        </w:rPr>
        <w:t>Reception</w:t>
      </w:r>
      <w:r w:rsidRPr="00CB5DEB">
        <w:t xml:space="preserve">, </w:t>
      </w:r>
      <w:r w:rsidRPr="00CB5DEB">
        <w:rPr>
          <w:noProof/>
        </w:rPr>
        <w:t>USC Alumni Center</w:t>
      </w:r>
      <w:r w:rsidRPr="00CB5DEB">
        <w:t xml:space="preserve">, by the </w:t>
      </w:r>
      <w:r w:rsidRPr="00CB5DEB">
        <w:rPr>
          <w:b/>
          <w:noProof/>
        </w:rPr>
        <w:t>UNIVERSITY OF SOUTH CAROLINA/MY ALUMNI ASSOCIATION</w:t>
      </w:r>
    </w:p>
    <w:p w:rsidR="00564699" w:rsidRDefault="00564699" w:rsidP="00564699">
      <w:r>
        <w:t>(Accepted--January 8, 2019)</w:t>
      </w:r>
    </w:p>
    <w:p w:rsidR="00564699" w:rsidRDefault="00564699" w:rsidP="00564699"/>
    <w:p w:rsidR="00564699" w:rsidRDefault="00564699" w:rsidP="00564699">
      <w:pPr>
        <w:rPr>
          <w:b/>
          <w:bCs/>
        </w:rPr>
      </w:pPr>
      <w:r>
        <w:rPr>
          <w:b/>
          <w:bCs/>
        </w:rPr>
        <w:t>Wednesday, January 30, 2019 - 5:00-7:00 P.M.</w:t>
      </w:r>
    </w:p>
    <w:p w:rsidR="00564699" w:rsidRDefault="00564699" w:rsidP="00564699">
      <w:pPr>
        <w:rPr>
          <w:b/>
          <w:bCs/>
        </w:rPr>
      </w:pPr>
      <w:r>
        <w:t xml:space="preserve">Members and Staff, Reception, Columbia Metropolitan Convention Center, by the </w:t>
      </w:r>
      <w:r>
        <w:rPr>
          <w:b/>
          <w:bCs/>
        </w:rPr>
        <w:t>SOUTH CAROLINA GREEN INDUSTRY ASSOCIATION</w:t>
      </w:r>
    </w:p>
    <w:p w:rsidR="00564699" w:rsidRPr="006B563C" w:rsidRDefault="00564699" w:rsidP="00564699">
      <w:pPr>
        <w:rPr>
          <w:bCs/>
        </w:rPr>
      </w:pPr>
      <w:r>
        <w:rPr>
          <w:bCs/>
        </w:rPr>
        <w:t>(Accepted--January 17, 2019)</w:t>
      </w:r>
    </w:p>
    <w:p w:rsidR="00564699" w:rsidRDefault="00564699" w:rsidP="00564699"/>
    <w:p w:rsidR="00564699" w:rsidRPr="00CB5DEB" w:rsidRDefault="00564699" w:rsidP="00564699">
      <w:pPr>
        <w:rPr>
          <w:b/>
        </w:rPr>
      </w:pPr>
      <w:r w:rsidRPr="00CB5DEB">
        <w:rPr>
          <w:b/>
          <w:noProof/>
        </w:rPr>
        <w:t>Thursday, January 31</w:t>
      </w:r>
      <w:r w:rsidRPr="00CB5DEB">
        <w:rPr>
          <w:b/>
        </w:rPr>
        <w:t xml:space="preserve">, 2019 - </w:t>
      </w:r>
      <w:r w:rsidRPr="00CB5DEB">
        <w:rPr>
          <w:b/>
          <w:noProof/>
        </w:rPr>
        <w:t>8:00-10:00</w:t>
      </w:r>
      <w:r>
        <w:rPr>
          <w:b/>
          <w:noProof/>
        </w:rPr>
        <w:t xml:space="preserve"> A.M.</w:t>
      </w:r>
    </w:p>
    <w:p w:rsidR="00564699" w:rsidRPr="00CB5DEB" w:rsidRDefault="00564699" w:rsidP="00564699">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SOUTH CAROLINA COMMISSION FOR THE BLIND</w:t>
      </w:r>
    </w:p>
    <w:p w:rsidR="00564699" w:rsidRPr="00CB5DEB" w:rsidRDefault="00564699" w:rsidP="00564699">
      <w:r>
        <w:t>(Accepted--January 8, 2019)</w:t>
      </w:r>
    </w:p>
    <w:p w:rsidR="00564699" w:rsidRPr="00CB5DEB" w:rsidRDefault="00564699" w:rsidP="00564699"/>
    <w:p w:rsidR="00564699" w:rsidRDefault="00564699" w:rsidP="00564699">
      <w:pPr>
        <w:tabs>
          <w:tab w:val="left" w:pos="432"/>
          <w:tab w:val="left" w:pos="864"/>
        </w:tabs>
      </w:pPr>
    </w:p>
    <w:p w:rsidR="00E24FC3" w:rsidRDefault="00E24FC3" w:rsidP="00564699">
      <w:pPr>
        <w:tabs>
          <w:tab w:val="left" w:pos="432"/>
          <w:tab w:val="left" w:pos="864"/>
        </w:tabs>
      </w:pPr>
    </w:p>
    <w:p w:rsidR="00564699" w:rsidRDefault="00564699" w:rsidP="00564699">
      <w:pPr>
        <w:tabs>
          <w:tab w:val="left" w:pos="432"/>
          <w:tab w:val="left" w:pos="864"/>
        </w:tabs>
        <w:jc w:val="center"/>
        <w:rPr>
          <w:b/>
        </w:rPr>
      </w:pPr>
      <w:r>
        <w:rPr>
          <w:b/>
        </w:rPr>
        <w:t>UNCONTESTED LOCAL</w:t>
      </w:r>
    </w:p>
    <w:p w:rsidR="00564699" w:rsidRPr="00964DD4" w:rsidRDefault="00564699" w:rsidP="00564699">
      <w:pPr>
        <w:pStyle w:val="CALENDARHEADING"/>
      </w:pPr>
      <w:r>
        <w:t>THIRD READING BILL</w:t>
      </w:r>
    </w:p>
    <w:p w:rsidR="00564699" w:rsidRDefault="00564699" w:rsidP="00564699">
      <w:pPr>
        <w:tabs>
          <w:tab w:val="left" w:pos="432"/>
          <w:tab w:val="left" w:pos="864"/>
        </w:tabs>
      </w:pPr>
    </w:p>
    <w:p w:rsidR="00564699" w:rsidRDefault="00564699" w:rsidP="00564699">
      <w:pPr>
        <w:tabs>
          <w:tab w:val="left" w:pos="432"/>
          <w:tab w:val="left" w:pos="864"/>
        </w:tabs>
      </w:pPr>
    </w:p>
    <w:p w:rsidR="00564699" w:rsidRPr="00D74AED" w:rsidRDefault="00564699" w:rsidP="00564699">
      <w:pPr>
        <w:pStyle w:val="BILLTITLE"/>
        <w:rPr>
          <w:u w:color="000000" w:themeColor="text1"/>
        </w:rPr>
      </w:pPr>
      <w:r w:rsidRPr="00D74AED">
        <w:t>S.</w:t>
      </w:r>
      <w:r w:rsidRPr="00D74AED">
        <w:tab/>
        <w:t>335</w:t>
      </w:r>
      <w:r w:rsidRPr="00D74AED">
        <w:fldChar w:fldCharType="begin"/>
      </w:r>
      <w:r w:rsidRPr="00D74AED">
        <w:instrText xml:space="preserve"> XE "S. 335" \b </w:instrText>
      </w:r>
      <w:r w:rsidRPr="00D74AED">
        <w:fldChar w:fldCharType="end"/>
      </w:r>
      <w:r w:rsidRPr="00D74AED">
        <w:t xml:space="preserve">--Senator Massey:  </w:t>
      </w:r>
      <w:r w:rsidRPr="00D74AED">
        <w:rPr>
          <w:szCs w:val="30"/>
        </w:rPr>
        <w:t xml:space="preserve">A BILL </w:t>
      </w:r>
      <w:r w:rsidRPr="00D74AED">
        <w:rPr>
          <w:u w:color="000000" w:themeColor="text1"/>
        </w:rPr>
        <w:t>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w:t>
      </w:r>
      <w:r w:rsidRPr="00D74AED">
        <w:rPr>
          <w:u w:color="000000" w:themeColor="text1"/>
        </w:rPr>
        <w:noBreakHyphen/>
        <w:t>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w:t>
      </w:r>
      <w:r w:rsidRPr="00D74AED">
        <w:rPr>
          <w:u w:color="000000" w:themeColor="text1"/>
        </w:rPr>
        <w:noBreakHyphen/>
        <w:t>NUMBERED YEAR, TO CHANGE THE ELECTION DATE FOR COMMISSIONERS TO THE FIRST TUESDAY AFTER THE FIRST MONDAY IN NOVEMBER, AND TO CHANGE THE FILING PROCEDURE FOR COMMISSION CANDIDATES TO REQUIRE THEM TO FILE AN INTENTION OF CANDIDACY WITH THE AIKEN COUNTY BOARD OF VOTER REGISTRATION AND ELECTIONS AND TO SET A FILING DEADLINE.</w:t>
      </w:r>
    </w:p>
    <w:p w:rsidR="00564699" w:rsidRDefault="00564699" w:rsidP="00564699">
      <w:pPr>
        <w:pStyle w:val="CALENDARHISTORY"/>
      </w:pPr>
      <w:r>
        <w:t>(Without reference--January 8, 2019)</w:t>
      </w:r>
    </w:p>
    <w:p w:rsidR="00564699" w:rsidRDefault="00564699" w:rsidP="00564699">
      <w:pPr>
        <w:pStyle w:val="CALENDARHISTORY"/>
      </w:pPr>
      <w:r>
        <w:t>(Read the second time--January 10, 2019)</w:t>
      </w:r>
    </w:p>
    <w:p w:rsidR="00564699" w:rsidRPr="00D61A33" w:rsidRDefault="00564699" w:rsidP="00564699"/>
    <w:p w:rsidR="00564699" w:rsidRDefault="00564699" w:rsidP="00564699"/>
    <w:p w:rsidR="00E24FC3" w:rsidRDefault="00E24FC3" w:rsidP="00564699"/>
    <w:p w:rsidR="00E24FC3" w:rsidRDefault="00E24FC3" w:rsidP="00564699"/>
    <w:p w:rsidR="00E24FC3" w:rsidRDefault="00E24FC3" w:rsidP="00564699"/>
    <w:p w:rsidR="00E24FC3" w:rsidRDefault="00E24FC3" w:rsidP="00564699"/>
    <w:p w:rsidR="00E24FC3" w:rsidRDefault="00E24FC3" w:rsidP="00564699"/>
    <w:p w:rsidR="00E24FC3" w:rsidRDefault="00E24FC3" w:rsidP="00564699"/>
    <w:p w:rsidR="00E24FC3" w:rsidRDefault="00E24FC3" w:rsidP="00564699"/>
    <w:p w:rsidR="00E24FC3" w:rsidRDefault="00E24FC3" w:rsidP="00564699"/>
    <w:p w:rsidR="00E24FC3" w:rsidRDefault="00E24FC3" w:rsidP="00564699"/>
    <w:p w:rsidR="00E24FC3" w:rsidRPr="00516AB1" w:rsidRDefault="00E24FC3" w:rsidP="00564699"/>
    <w:p w:rsidR="00564699" w:rsidRPr="00516AB1" w:rsidRDefault="00564699" w:rsidP="00564699">
      <w:pPr>
        <w:pStyle w:val="CALENDARHEADING"/>
      </w:pPr>
      <w:r>
        <w:t>MOTION PERIOD</w:t>
      </w:r>
    </w:p>
    <w:p w:rsidR="00564699" w:rsidRDefault="00564699" w:rsidP="00564699">
      <w:pPr>
        <w:tabs>
          <w:tab w:val="left" w:pos="432"/>
          <w:tab w:val="left" w:pos="864"/>
        </w:tabs>
      </w:pPr>
    </w:p>
    <w:p w:rsidR="00564699" w:rsidRDefault="00564699" w:rsidP="00564699">
      <w:pPr>
        <w:tabs>
          <w:tab w:val="left" w:pos="432"/>
          <w:tab w:val="left" w:pos="864"/>
        </w:tabs>
      </w:pPr>
    </w:p>
    <w:p w:rsidR="00564699" w:rsidRDefault="00564699" w:rsidP="00564699">
      <w:pPr>
        <w:tabs>
          <w:tab w:val="left" w:pos="432"/>
          <w:tab w:val="left" w:pos="864"/>
        </w:tabs>
      </w:pPr>
    </w:p>
    <w:p w:rsidR="00564699" w:rsidRDefault="00564699" w:rsidP="00564699">
      <w:pPr>
        <w:tabs>
          <w:tab w:val="left" w:pos="432"/>
          <w:tab w:val="left" w:pos="864"/>
        </w:tabs>
      </w:pPr>
    </w:p>
    <w:p w:rsidR="00564699" w:rsidRDefault="00564699" w:rsidP="00564699">
      <w:pPr>
        <w:tabs>
          <w:tab w:val="left" w:pos="432"/>
          <w:tab w:val="left" w:pos="864"/>
        </w:tabs>
      </w:pPr>
    </w:p>
    <w:p w:rsidR="00564699" w:rsidRDefault="00564699" w:rsidP="00564699">
      <w:pPr>
        <w:tabs>
          <w:tab w:val="left" w:pos="432"/>
          <w:tab w:val="left" w:pos="864"/>
        </w:tabs>
      </w:pPr>
    </w:p>
    <w:p w:rsidR="00564699" w:rsidRDefault="00564699" w:rsidP="00564699">
      <w:pPr>
        <w:tabs>
          <w:tab w:val="left" w:pos="432"/>
          <w:tab w:val="left" w:pos="864"/>
        </w:tabs>
      </w:pPr>
    </w:p>
    <w:p w:rsidR="00564699" w:rsidRDefault="00564699" w:rsidP="00564699">
      <w:pPr>
        <w:tabs>
          <w:tab w:val="left" w:pos="432"/>
          <w:tab w:val="left" w:pos="864"/>
        </w:tabs>
      </w:pPr>
    </w:p>
    <w:p w:rsidR="00564699" w:rsidRDefault="00564699" w:rsidP="00564699">
      <w:pPr>
        <w:tabs>
          <w:tab w:val="left" w:pos="432"/>
          <w:tab w:val="left" w:pos="864"/>
        </w:tabs>
      </w:pPr>
    </w:p>
    <w:p w:rsidR="00564699" w:rsidRDefault="00564699" w:rsidP="00564699">
      <w:pPr>
        <w:tabs>
          <w:tab w:val="left" w:pos="432"/>
          <w:tab w:val="left" w:pos="864"/>
        </w:tabs>
      </w:pPr>
    </w:p>
    <w:p w:rsidR="00564699" w:rsidRDefault="00564699" w:rsidP="00564699">
      <w:pPr>
        <w:tabs>
          <w:tab w:val="left" w:pos="432"/>
          <w:tab w:val="left" w:pos="864"/>
        </w:tabs>
      </w:pPr>
    </w:p>
    <w:p w:rsidR="00564699" w:rsidRDefault="00564699" w:rsidP="00564699">
      <w:pPr>
        <w:tabs>
          <w:tab w:val="left" w:pos="432"/>
          <w:tab w:val="left" w:pos="864"/>
        </w:tabs>
      </w:pPr>
    </w:p>
    <w:p w:rsidR="00564699" w:rsidRDefault="00564699" w:rsidP="00564699">
      <w:pPr>
        <w:tabs>
          <w:tab w:val="left" w:pos="432"/>
          <w:tab w:val="left" w:pos="864"/>
        </w:tabs>
      </w:pPr>
    </w:p>
    <w:p w:rsidR="00564699" w:rsidRDefault="00564699" w:rsidP="00564699">
      <w:pPr>
        <w:tabs>
          <w:tab w:val="left" w:pos="432"/>
          <w:tab w:val="left" w:pos="864"/>
        </w:tabs>
      </w:pPr>
    </w:p>
    <w:p w:rsidR="00175027" w:rsidRDefault="00175027" w:rsidP="00564699">
      <w:pPr>
        <w:tabs>
          <w:tab w:val="left" w:pos="432"/>
          <w:tab w:val="left" w:pos="864"/>
        </w:tabs>
      </w:pPr>
    </w:p>
    <w:p w:rsidR="00175027" w:rsidRDefault="00175027" w:rsidP="00564699">
      <w:pPr>
        <w:tabs>
          <w:tab w:val="left" w:pos="432"/>
          <w:tab w:val="left" w:pos="864"/>
        </w:tabs>
      </w:pPr>
    </w:p>
    <w:p w:rsidR="00175027" w:rsidRDefault="00175027" w:rsidP="00564699">
      <w:pPr>
        <w:tabs>
          <w:tab w:val="left" w:pos="432"/>
          <w:tab w:val="left" w:pos="864"/>
        </w:tabs>
      </w:pPr>
    </w:p>
    <w:p w:rsidR="00175027" w:rsidRDefault="00175027" w:rsidP="00564699">
      <w:pPr>
        <w:tabs>
          <w:tab w:val="left" w:pos="432"/>
          <w:tab w:val="left" w:pos="864"/>
        </w:tabs>
      </w:pPr>
    </w:p>
    <w:p w:rsidR="00175027" w:rsidRDefault="00175027" w:rsidP="00564699">
      <w:pPr>
        <w:tabs>
          <w:tab w:val="left" w:pos="432"/>
          <w:tab w:val="left" w:pos="864"/>
        </w:tabs>
      </w:pPr>
    </w:p>
    <w:p w:rsidR="00175027" w:rsidRDefault="00175027" w:rsidP="00564699">
      <w:pPr>
        <w:tabs>
          <w:tab w:val="left" w:pos="432"/>
          <w:tab w:val="left" w:pos="864"/>
        </w:tabs>
      </w:pPr>
    </w:p>
    <w:p w:rsidR="00175027" w:rsidRDefault="00175027" w:rsidP="00564699">
      <w:pPr>
        <w:tabs>
          <w:tab w:val="left" w:pos="432"/>
          <w:tab w:val="left" w:pos="864"/>
        </w:tabs>
      </w:pPr>
    </w:p>
    <w:p w:rsidR="00175027" w:rsidRDefault="00175027" w:rsidP="00564699">
      <w:pPr>
        <w:tabs>
          <w:tab w:val="left" w:pos="432"/>
          <w:tab w:val="left" w:pos="864"/>
        </w:tabs>
      </w:pPr>
    </w:p>
    <w:p w:rsidR="00175027" w:rsidRDefault="00175027" w:rsidP="00564699">
      <w:pPr>
        <w:tabs>
          <w:tab w:val="left" w:pos="432"/>
          <w:tab w:val="left" w:pos="864"/>
        </w:tabs>
      </w:pPr>
    </w:p>
    <w:p w:rsidR="00564699" w:rsidRDefault="00564699" w:rsidP="00564699">
      <w:pPr>
        <w:pStyle w:val="CALENDARHEADING"/>
      </w:pPr>
      <w:r>
        <w:t>STATEWIDE THIRD READING BILLS</w:t>
      </w:r>
    </w:p>
    <w:p w:rsidR="00564699" w:rsidRPr="00BA0F51" w:rsidRDefault="00564699" w:rsidP="00564699"/>
    <w:p w:rsidR="00564699" w:rsidRPr="0099088D" w:rsidRDefault="00564699" w:rsidP="00564699">
      <w:pPr>
        <w:pStyle w:val="BILLTITLE"/>
        <w:rPr>
          <w:u w:color="000000" w:themeColor="text1"/>
        </w:rPr>
      </w:pPr>
      <w:r w:rsidRPr="0099088D">
        <w:t>S.</w:t>
      </w:r>
      <w:r w:rsidRPr="0099088D">
        <w:tab/>
        <w:t>214</w:t>
      </w:r>
      <w:r w:rsidRPr="0099088D">
        <w:fldChar w:fldCharType="begin"/>
      </w:r>
      <w:r w:rsidRPr="0099088D">
        <w:instrText xml:space="preserve"> XE "S. 214" \b </w:instrText>
      </w:r>
      <w:r w:rsidRPr="0099088D">
        <w:fldChar w:fldCharType="end"/>
      </w:r>
      <w:r>
        <w:t xml:space="preserve">--Senators Kimpson, Sheheen, </w:t>
      </w:r>
      <w:r w:rsidRPr="0099088D">
        <w:t>Gregory</w:t>
      </w:r>
      <w:r>
        <w:t xml:space="preserve"> and Campsen</w:t>
      </w:r>
      <w:r w:rsidRPr="0099088D">
        <w:t xml:space="preserve">:  </w:t>
      </w:r>
      <w:r w:rsidRPr="0099088D">
        <w:rPr>
          <w:szCs w:val="30"/>
        </w:rPr>
        <w:t xml:space="preserve">A BILL </w:t>
      </w:r>
      <w:r w:rsidRPr="0099088D">
        <w:rPr>
          <w:u w:color="000000" w:themeColor="text1"/>
        </w:rPr>
        <w:t>TO AMEND THE CODE OF LAWS OF SOUTH CAROLINA, 1976, BY ADDING SECTION 12</w:t>
      </w:r>
      <w:r w:rsidRPr="0099088D">
        <w:rPr>
          <w:u w:color="000000" w:themeColor="text1"/>
        </w:rPr>
        <w:noBreakHyphen/>
        <w:t>36</w:t>
      </w:r>
      <w:r w:rsidRPr="0099088D">
        <w:rPr>
          <w:u w:color="000000" w:themeColor="text1"/>
        </w:rPr>
        <w:noBreakHyphen/>
        <w:t>71 SO AS TO DEFINE “MARKETPLACE FACILITATOR”; TO AMEND SECTIONS 12</w:t>
      </w:r>
      <w:r w:rsidRPr="0099088D">
        <w:rPr>
          <w:u w:color="000000" w:themeColor="text1"/>
        </w:rPr>
        <w:noBreakHyphen/>
        <w:t>36</w:t>
      </w:r>
      <w:r w:rsidRPr="0099088D">
        <w:rPr>
          <w:u w:color="000000" w:themeColor="text1"/>
        </w:rPr>
        <w:noBreakHyphen/>
        <w:t>70, 12</w:t>
      </w:r>
      <w:r w:rsidRPr="0099088D">
        <w:rPr>
          <w:u w:color="000000" w:themeColor="text1"/>
        </w:rPr>
        <w:noBreakHyphen/>
        <w:t>36</w:t>
      </w:r>
      <w:r w:rsidRPr="0099088D">
        <w:rPr>
          <w:u w:color="000000" w:themeColor="text1"/>
        </w:rPr>
        <w:noBreakHyphen/>
        <w:t>90, AND 12</w:t>
      </w:r>
      <w:r w:rsidRPr="0099088D">
        <w:rPr>
          <w:u w:color="000000" w:themeColor="text1"/>
        </w:rPr>
        <w:noBreakHyphen/>
        <w:t>36</w:t>
      </w:r>
      <w:r w:rsidRPr="0099088D">
        <w:rPr>
          <w:u w:color="000000" w:themeColor="text1"/>
        </w:rPr>
        <w:noBreakHyphen/>
        <w:t>130, ALL RELATING TO SALES TAX DEFINITIONS, SO AS TO FURTHER INFORM MARKETPLACE FACILITATORS OF THEIR REQUIREMENTS; AND TO AMEND SECTION 12</w:t>
      </w:r>
      <w:r w:rsidRPr="0099088D">
        <w:rPr>
          <w:u w:color="000000" w:themeColor="text1"/>
        </w:rPr>
        <w:noBreakHyphen/>
        <w:t>36</w:t>
      </w:r>
      <w:r w:rsidRPr="0099088D">
        <w:rPr>
          <w:u w:color="000000" w:themeColor="text1"/>
        </w:rPr>
        <w:noBreakHyphen/>
        <w:t>1340, RELATING TO THE COLLECTION OF SALES TAX BY RETAILERS, SO AS TO FURTHER INFORM MARKETPLACE FACILITATORS OF THEIR REQUIREMENTS.</w:t>
      </w:r>
    </w:p>
    <w:p w:rsidR="00564699" w:rsidRDefault="00564699" w:rsidP="00564699">
      <w:pPr>
        <w:pStyle w:val="CALENDARHISTORY"/>
      </w:pPr>
      <w:r>
        <w:t>(Read the first time--January 8, 2019)</w:t>
      </w:r>
    </w:p>
    <w:p w:rsidR="00564699" w:rsidRDefault="00564699" w:rsidP="00564699">
      <w:pPr>
        <w:pStyle w:val="CALENDARHISTORY"/>
      </w:pPr>
      <w:r>
        <w:t>(Reported by Committee on Finance--January 16, 2019)</w:t>
      </w:r>
    </w:p>
    <w:p w:rsidR="00564699" w:rsidRDefault="00564699" w:rsidP="00564699">
      <w:pPr>
        <w:pStyle w:val="CALENDARHISTORY"/>
      </w:pPr>
      <w:r>
        <w:lastRenderedPageBreak/>
        <w:t>(Favorable)</w:t>
      </w:r>
    </w:p>
    <w:p w:rsidR="00564699" w:rsidRDefault="00564699" w:rsidP="00564699">
      <w:pPr>
        <w:pStyle w:val="CALENDARHISTORY"/>
      </w:pPr>
      <w:r>
        <w:t>(Read the second time--January 23, 2019)</w:t>
      </w:r>
    </w:p>
    <w:p w:rsidR="00564699" w:rsidRDefault="00564699" w:rsidP="00564699"/>
    <w:p w:rsidR="006944B8" w:rsidRPr="00BD2F76" w:rsidRDefault="006944B8" w:rsidP="006944B8">
      <w:pPr>
        <w:pStyle w:val="BILLTITLE"/>
        <w:rPr>
          <w:u w:color="000000" w:themeColor="text1"/>
        </w:rPr>
      </w:pPr>
      <w:r w:rsidRPr="00BD2F76">
        <w:t>S.</w:t>
      </w:r>
      <w:r w:rsidRPr="00BD2F76">
        <w:tab/>
        <w:t>309</w:t>
      </w:r>
      <w:r w:rsidRPr="00BD2F76">
        <w:fldChar w:fldCharType="begin"/>
      </w:r>
      <w:r w:rsidRPr="00BD2F76">
        <w:instrText xml:space="preserve"> XE "S. 309" \b </w:instrText>
      </w:r>
      <w:r w:rsidRPr="00BD2F76">
        <w:fldChar w:fldCharType="end"/>
      </w:r>
      <w:r w:rsidRPr="00BD2F76">
        <w:t xml:space="preserve">--Senators Setzler, Campbell and Williams:  </w:t>
      </w:r>
      <w:r w:rsidRPr="00BD2F76">
        <w:rPr>
          <w:szCs w:val="30"/>
        </w:rPr>
        <w:t xml:space="preserve">A BILL </w:t>
      </w:r>
      <w:r w:rsidRPr="00BD2F76">
        <w:rPr>
          <w:u w:color="000000" w:themeColor="text1"/>
        </w:rPr>
        <w:t>TO AMEND SECTION 12</w:t>
      </w:r>
      <w:r w:rsidRPr="00BD2F76">
        <w:rPr>
          <w:u w:color="000000" w:themeColor="text1"/>
        </w:rPr>
        <w:noBreakHyphen/>
        <w:t>6</w:t>
      </w:r>
      <w:r w:rsidRPr="00BD2F76">
        <w:rPr>
          <w:u w:color="000000" w:themeColor="text1"/>
        </w:rPr>
        <w:noBreakHyphen/>
        <w:t>3585, CODE OF LAWS OF SOUTH CAROLINA, 1976, RELATING TO THE INDUSTRY PARTNERSHIP FUND TAX CREDIT, SO AS TO INCREASE THE AGGREGATE ANNUAL CREDIT AMOUNT.</w:t>
      </w:r>
    </w:p>
    <w:p w:rsidR="006944B8" w:rsidRDefault="006944B8" w:rsidP="006944B8">
      <w:pPr>
        <w:pStyle w:val="CALENDARHISTORY"/>
      </w:pPr>
      <w:r>
        <w:t>(Read the first time--January 8, 2019)</w:t>
      </w:r>
    </w:p>
    <w:p w:rsidR="006944B8" w:rsidRDefault="006944B8" w:rsidP="006944B8">
      <w:pPr>
        <w:pStyle w:val="CALENDARHISTORY"/>
      </w:pPr>
      <w:r>
        <w:t>(Reported by Committee on Finance--January 16, 2019)</w:t>
      </w:r>
    </w:p>
    <w:p w:rsidR="006944B8" w:rsidRDefault="006944B8" w:rsidP="006944B8">
      <w:pPr>
        <w:pStyle w:val="CALENDARHISTORY"/>
      </w:pPr>
      <w:r>
        <w:t>(Favorable)</w:t>
      </w:r>
    </w:p>
    <w:p w:rsidR="006944B8" w:rsidRDefault="006944B8" w:rsidP="006944B8">
      <w:pPr>
        <w:pStyle w:val="CALENDARHISTORY"/>
      </w:pPr>
      <w:r>
        <w:t>(Read the second time--January 24, 2019)</w:t>
      </w:r>
    </w:p>
    <w:p w:rsidR="006944B8" w:rsidRDefault="006944B8" w:rsidP="00564699"/>
    <w:p w:rsidR="00247EE1" w:rsidRPr="00BF3553" w:rsidRDefault="00247EE1" w:rsidP="00247EE1">
      <w:pPr>
        <w:pStyle w:val="BILLTITLE"/>
        <w:keepNext/>
        <w:keepLines/>
      </w:pPr>
      <w:r w:rsidRPr="00BF3553">
        <w:t>S.</w:t>
      </w:r>
      <w:r w:rsidRPr="00BF3553">
        <w:tab/>
        <w:t>16</w:t>
      </w:r>
      <w:r w:rsidRPr="00BF3553">
        <w:fldChar w:fldCharType="begin"/>
      </w:r>
      <w:r w:rsidRPr="00BF3553">
        <w:instrText xml:space="preserve"> XE "S. 16" \b </w:instrText>
      </w:r>
      <w:r w:rsidRPr="00BF3553">
        <w:fldChar w:fldCharType="end"/>
      </w:r>
      <w:r w:rsidRPr="00BF3553">
        <w:t>--Senator</w:t>
      </w:r>
      <w:r w:rsidR="00AC2177">
        <w:t>s</w:t>
      </w:r>
      <w:r w:rsidRPr="00BF3553">
        <w:t xml:space="preserve"> Rankin</w:t>
      </w:r>
      <w:r w:rsidR="00AC2177">
        <w:t xml:space="preserve"> and Cash</w:t>
      </w:r>
      <w:r w:rsidRPr="00BF3553">
        <w:t xml:space="preserve">:  </w:t>
      </w:r>
      <w:r w:rsidRPr="00BF3553">
        <w:rPr>
          <w:szCs w:val="30"/>
        </w:rPr>
        <w:t xml:space="preserve">A BILL </w:t>
      </w:r>
      <w:r w:rsidRPr="00BF3553">
        <w:t>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247EE1" w:rsidRDefault="00247EE1" w:rsidP="00247EE1">
      <w:pPr>
        <w:pStyle w:val="CALENDARHISTORY"/>
        <w:keepNext/>
        <w:keepLines/>
      </w:pPr>
      <w:r>
        <w:t>(Read the first time--January 8, 2019)</w:t>
      </w:r>
    </w:p>
    <w:p w:rsidR="00247EE1" w:rsidRDefault="00247EE1" w:rsidP="00247EE1">
      <w:pPr>
        <w:pStyle w:val="CALENDARHISTORY"/>
        <w:keepNext/>
        <w:keepLines/>
      </w:pPr>
      <w:r>
        <w:t>(Reported by Committee on Medical Affairs--January 17, 2019)</w:t>
      </w:r>
    </w:p>
    <w:p w:rsidR="00247EE1" w:rsidRDefault="00247EE1" w:rsidP="00247EE1">
      <w:pPr>
        <w:pStyle w:val="CALENDARHISTORY"/>
        <w:keepNext/>
        <w:keepLines/>
      </w:pPr>
      <w:r>
        <w:t>(Favorable with amendments)</w:t>
      </w:r>
    </w:p>
    <w:p w:rsidR="00247EE1" w:rsidRDefault="00247EE1" w:rsidP="00247EE1">
      <w:pPr>
        <w:pStyle w:val="CALENDARHISTORY"/>
      </w:pPr>
      <w:r>
        <w:t>(Committee Amendment Adopted--January 24, 2019)</w:t>
      </w:r>
    </w:p>
    <w:p w:rsidR="00247EE1" w:rsidRDefault="00247EE1" w:rsidP="00247EE1">
      <w:pPr>
        <w:pStyle w:val="CALENDARHISTORY"/>
      </w:pPr>
      <w:r>
        <w:t>(Amended--January 24, 2019)</w:t>
      </w:r>
    </w:p>
    <w:p w:rsidR="00247EE1" w:rsidRDefault="00247EE1" w:rsidP="00247EE1">
      <w:pPr>
        <w:pStyle w:val="CALENDARHISTORY"/>
      </w:pPr>
      <w:r>
        <w:t>(Read the second time--January 24, 2019)</w:t>
      </w:r>
    </w:p>
    <w:p w:rsidR="006944B8" w:rsidRDefault="006944B8" w:rsidP="00564699"/>
    <w:p w:rsidR="00247EE1" w:rsidRPr="00364A75" w:rsidRDefault="00247EE1" w:rsidP="00247EE1">
      <w:pPr>
        <w:pStyle w:val="BILLTITLE"/>
        <w:rPr>
          <w:u w:color="000000" w:themeColor="text1"/>
        </w:rPr>
      </w:pPr>
      <w:r w:rsidRPr="00364A75">
        <w:t>S.</w:t>
      </w:r>
      <w:r w:rsidRPr="00364A75">
        <w:tab/>
        <w:t>21</w:t>
      </w:r>
      <w:r w:rsidRPr="00364A75">
        <w:fldChar w:fldCharType="begin"/>
      </w:r>
      <w:r w:rsidRPr="00364A75">
        <w:instrText xml:space="preserve"> XE "S. 21" \b </w:instrText>
      </w:r>
      <w:r w:rsidRPr="00364A75">
        <w:fldChar w:fldCharType="end"/>
      </w:r>
      <w:r w:rsidRPr="00364A75">
        <w:t xml:space="preserve">--Senators Hutto, Shealy and Jackson:  </w:t>
      </w:r>
      <w:r w:rsidRPr="00364A75">
        <w:rPr>
          <w:szCs w:val="30"/>
        </w:rPr>
        <w:t xml:space="preserve">A BILL </w:t>
      </w:r>
      <w:r w:rsidRPr="00364A75">
        <w:rPr>
          <w:u w:color="000000" w:themeColor="text1"/>
        </w:rPr>
        <w:t>TO AMEND SECTION 63</w:t>
      </w:r>
      <w:r w:rsidRPr="00364A75">
        <w:rPr>
          <w:u w:color="000000" w:themeColor="text1"/>
        </w:rPr>
        <w:noBreakHyphen/>
        <w:t>17</w:t>
      </w:r>
      <w:r w:rsidRPr="00364A75">
        <w:rPr>
          <w:u w:color="000000" w:themeColor="text1"/>
        </w:rPr>
        <w:noBreakHyphen/>
        <w:t>70, CODE OF LAWS OF SOUTH CAROLINA, 1976, RELATING TO COURT ORDERS DETERMINING THAT A PUTATIVE FATHER IS THE LEGAL FATHER, SO AS TO REQUIRE THAT THE CHILD’S BIRTH CERTIFICATE BE AMENDED; AND TO AMEND SECTION 44</w:t>
      </w:r>
      <w:r w:rsidRPr="00364A75">
        <w:rPr>
          <w:u w:color="000000" w:themeColor="text1"/>
        </w:rPr>
        <w:noBreakHyphen/>
        <w:t>63</w:t>
      </w:r>
      <w:r w:rsidRPr="00364A75">
        <w:rPr>
          <w:u w:color="000000" w:themeColor="text1"/>
        </w:rPr>
        <w:noBreakHyphen/>
        <w:t>163, RELATING TO BIRTH CERTIFICATES PREPARED AFTER A PATERNITY DETERMINATION, SO AS TO MAKE CONFORMING CHANGES.</w:t>
      </w:r>
    </w:p>
    <w:p w:rsidR="00247EE1" w:rsidRDefault="00247EE1" w:rsidP="00247EE1">
      <w:pPr>
        <w:pStyle w:val="CALENDARHISTORY"/>
      </w:pPr>
      <w:r>
        <w:t>(Read the first time--January 8, 2019)</w:t>
      </w:r>
    </w:p>
    <w:p w:rsidR="00247EE1" w:rsidRDefault="00247EE1" w:rsidP="00247EE1">
      <w:pPr>
        <w:pStyle w:val="CALENDARHISTORY"/>
      </w:pPr>
      <w:r>
        <w:t>(Reported by Committee on Judiciary--January 23, 2019)</w:t>
      </w:r>
    </w:p>
    <w:p w:rsidR="00247EE1" w:rsidRDefault="00247EE1" w:rsidP="00247EE1">
      <w:pPr>
        <w:pStyle w:val="CALENDARHISTORY"/>
      </w:pPr>
      <w:r>
        <w:lastRenderedPageBreak/>
        <w:t>(Favorable with amendments)</w:t>
      </w:r>
    </w:p>
    <w:p w:rsidR="00247EE1" w:rsidRDefault="00247EE1" w:rsidP="00247EE1">
      <w:pPr>
        <w:pStyle w:val="CALENDARHISTORY"/>
      </w:pPr>
      <w:r>
        <w:t>(Committee Amendment Adopted--January 24, 2019)</w:t>
      </w:r>
    </w:p>
    <w:p w:rsidR="00247EE1" w:rsidRDefault="00247EE1" w:rsidP="00247EE1">
      <w:pPr>
        <w:pStyle w:val="CALENDARHISTORY"/>
      </w:pPr>
      <w:r>
        <w:t>(Read the second time--January 24, 2019)</w:t>
      </w:r>
    </w:p>
    <w:p w:rsidR="00247EE1" w:rsidRPr="00247EE1" w:rsidRDefault="00247EE1" w:rsidP="00247EE1">
      <w:pPr>
        <w:pStyle w:val="CALENDARHISTORY"/>
      </w:pPr>
      <w:r>
        <w:t>(Ayes 39, Nays 0--January 24, 2019)</w:t>
      </w:r>
    </w:p>
    <w:p w:rsidR="006944B8" w:rsidRDefault="006944B8" w:rsidP="00564699"/>
    <w:p w:rsidR="00247EE1" w:rsidRDefault="00247EE1" w:rsidP="00247EE1">
      <w:pPr>
        <w:pStyle w:val="BILLTITLE"/>
      </w:pPr>
      <w:r w:rsidRPr="0024304E">
        <w:t>S.</w:t>
      </w:r>
      <w:r w:rsidRPr="0024304E">
        <w:tab/>
        <w:t>80</w:t>
      </w:r>
      <w:r w:rsidRPr="0024304E">
        <w:fldChar w:fldCharType="begin"/>
      </w:r>
      <w:r w:rsidRPr="0024304E">
        <w:instrText xml:space="preserve"> XE "S. 80" \b </w:instrText>
      </w:r>
      <w:r w:rsidRPr="0024304E">
        <w:fldChar w:fldCharType="end"/>
      </w:r>
      <w:r w:rsidRPr="0024304E">
        <w:t xml:space="preserve">--Senator Sheheen:  </w:t>
      </w:r>
      <w:r w:rsidRPr="0024304E">
        <w:rPr>
          <w:szCs w:val="30"/>
        </w:rPr>
        <w:t xml:space="preserve">A JOINT RESOLUTION </w:t>
      </w:r>
      <w:r w:rsidRPr="0024304E">
        <w:t>TO AMEND SECTION 3 OF ACT 289 OF 2018, RELATING TO THE SOUTH CAROLINA AMERICAN REVOLUTION SESTERCENTENNIAL COMMISSION, TO PROVIDE FOR THE MEMBERSHIP OF THE COMMISSION.</w:t>
      </w:r>
    </w:p>
    <w:p w:rsidR="00247EE1" w:rsidRDefault="00247EE1" w:rsidP="00247EE1">
      <w:pPr>
        <w:pStyle w:val="CALENDARHISTORY"/>
      </w:pPr>
      <w:r>
        <w:t>(Read the first time--January 8, 2019)</w:t>
      </w:r>
    </w:p>
    <w:p w:rsidR="00247EE1" w:rsidRDefault="00247EE1" w:rsidP="00247EE1">
      <w:pPr>
        <w:pStyle w:val="CALENDARHISTORY"/>
      </w:pPr>
      <w:r>
        <w:t>(Polled by Committee on Family and Veterans</w:t>
      </w:r>
      <w:r w:rsidR="00900632">
        <w:t>’</w:t>
      </w:r>
      <w:r>
        <w:t xml:space="preserve"> Services--January 23, 2019)</w:t>
      </w:r>
    </w:p>
    <w:p w:rsidR="00247EE1" w:rsidRDefault="00247EE1" w:rsidP="00247EE1">
      <w:pPr>
        <w:pStyle w:val="CALENDARHISTORY"/>
      </w:pPr>
      <w:r>
        <w:t>(Favorable)</w:t>
      </w:r>
    </w:p>
    <w:p w:rsidR="00247EE1" w:rsidRDefault="00247EE1" w:rsidP="00247EE1">
      <w:pPr>
        <w:pStyle w:val="CALENDARHISTORY"/>
      </w:pPr>
      <w:r>
        <w:t>(Read the second time--January 24, 2019)</w:t>
      </w:r>
    </w:p>
    <w:p w:rsidR="00247EE1" w:rsidRPr="00247EE1" w:rsidRDefault="00247EE1" w:rsidP="00247EE1">
      <w:pPr>
        <w:pStyle w:val="CALENDARHISTORY"/>
      </w:pPr>
      <w:r>
        <w:t>(Ayes 40, Nays 0--January 24, 2019</w:t>
      </w:r>
    </w:p>
    <w:p w:rsidR="00A200DF" w:rsidRDefault="00A200DF" w:rsidP="00564699"/>
    <w:p w:rsidR="002F4309" w:rsidRPr="000A554C" w:rsidRDefault="002F4309" w:rsidP="002F4309">
      <w:pPr>
        <w:pStyle w:val="BILLTITLE"/>
        <w:rPr>
          <w:color w:val="000000" w:themeColor="text1"/>
          <w:u w:color="000000" w:themeColor="text1"/>
        </w:rPr>
      </w:pPr>
      <w:r w:rsidRPr="000A554C">
        <w:t>S.</w:t>
      </w:r>
      <w:r w:rsidRPr="000A554C">
        <w:tab/>
        <w:t>168</w:t>
      </w:r>
      <w:r w:rsidRPr="000A554C">
        <w:fldChar w:fldCharType="begin"/>
      </w:r>
      <w:r w:rsidRPr="000A554C">
        <w:instrText xml:space="preserve"> XE "S. 168" \b </w:instrText>
      </w:r>
      <w:r w:rsidRPr="000A554C">
        <w:fldChar w:fldCharType="end"/>
      </w:r>
      <w:r w:rsidRPr="000A554C">
        <w:t xml:space="preserve">--Senators Hembree, Leatherman, Climer, Setzler, Young, Cromer, Verdin, Johnson, Rice, Alexander and Campsen:  </w:t>
      </w:r>
      <w:r w:rsidRPr="000A554C">
        <w:rPr>
          <w:szCs w:val="30"/>
        </w:rPr>
        <w:t xml:space="preserve">A JOINT RESOLUTION </w:t>
      </w:r>
      <w:r w:rsidRPr="000A554C">
        <w:rPr>
          <w:color w:val="000000" w:themeColor="text1"/>
          <w:u w:color="000000" w:themeColor="text1"/>
        </w:rPr>
        <w:t>TO PROVIDE THE STATE DEPARTMENT OF EDUCATION SHALL DEVELOP RECOMMENDATIONS FOR REDUCING AND STREAMLINING THE AMOUNT OF PAPERWORK AND REPORTING REQUIREMENTS OF TEACHERS, SCHOOLS, AND SCHOOL DISTRICTS, TO PROVIDE REQUIREMENTS FOR THE CONTENT OF THESE RECOMMENDATIONS, AND TO PROVIDE THE DEPARTMENT SHALL REPORT ITS RECOMMENDATIONS TO THE GENERAL ASSEMBLY BEFORE JANUARY 15, 2020.</w:t>
      </w:r>
    </w:p>
    <w:p w:rsidR="00E627FF" w:rsidRDefault="00E627FF" w:rsidP="00E627FF">
      <w:pPr>
        <w:pStyle w:val="CALENDARHISTORY"/>
      </w:pPr>
      <w:r>
        <w:t>(Read the first time--January 8, 2019)</w:t>
      </w:r>
    </w:p>
    <w:p w:rsidR="00E627FF" w:rsidRDefault="00E627FF" w:rsidP="00E627FF">
      <w:pPr>
        <w:pStyle w:val="CALENDARHISTORY"/>
      </w:pPr>
      <w:r>
        <w:t>(Reported by Committee on Education--January 23, 2019)</w:t>
      </w:r>
    </w:p>
    <w:p w:rsidR="00E627FF" w:rsidRDefault="00E627FF" w:rsidP="00E627FF">
      <w:pPr>
        <w:pStyle w:val="CALENDARHISTORY"/>
      </w:pPr>
      <w:r>
        <w:t>(Favorable)</w:t>
      </w:r>
    </w:p>
    <w:p w:rsidR="00E627FF" w:rsidRDefault="00E627FF" w:rsidP="00E627FF">
      <w:pPr>
        <w:pStyle w:val="CALENDARHISTORY"/>
      </w:pPr>
      <w:r>
        <w:t>(Read the second time--January 24, 2019)</w:t>
      </w:r>
    </w:p>
    <w:p w:rsidR="00A200DF" w:rsidRDefault="00A200DF" w:rsidP="00564699"/>
    <w:p w:rsidR="002F4309" w:rsidRPr="00F65B4B" w:rsidRDefault="002F4309" w:rsidP="002F4309">
      <w:pPr>
        <w:pStyle w:val="BILLTITLE"/>
      </w:pPr>
      <w:r w:rsidRPr="00F65B4B">
        <w:t>S.</w:t>
      </w:r>
      <w:r w:rsidRPr="00F65B4B">
        <w:tab/>
        <w:t>194</w:t>
      </w:r>
      <w:r w:rsidRPr="00F65B4B">
        <w:fldChar w:fldCharType="begin"/>
      </w:r>
      <w:r w:rsidRPr="00F65B4B">
        <w:instrText xml:space="preserve"> XE "S. 194" \b </w:instrText>
      </w:r>
      <w:r w:rsidRPr="00F65B4B">
        <w:fldChar w:fldCharType="end"/>
      </w:r>
      <w:r w:rsidRPr="00F65B4B">
        <w:t>--Senator</w:t>
      </w:r>
      <w:r>
        <w:t>s</w:t>
      </w:r>
      <w:r w:rsidRPr="00F65B4B">
        <w:t xml:space="preserve"> Shealy</w:t>
      </w:r>
      <w:r>
        <w:t xml:space="preserve"> and Senn</w:t>
      </w:r>
      <w:r w:rsidRPr="00F65B4B">
        <w:t xml:space="preserve">:  </w:t>
      </w:r>
      <w:r w:rsidRPr="00F65B4B">
        <w:rPr>
          <w:szCs w:val="30"/>
        </w:rPr>
        <w:t xml:space="preserve">A BILL </w:t>
      </w:r>
      <w:r w:rsidRPr="00F65B4B">
        <w:t xml:space="preserve">TO AMEND SECTION 16-15-90 AND 16-15-100, RELATING TO PROSTITUTION, TO INCREASE THE PENALTIES FOR SOLICITATION OF PROSTITUTION, ESTABLISHING OR KEEPING A BROTHEL OR HOUSE OF PROSTITUTION, OR CAUSING OR INDUCING ANOTHER TO PARTICIPATE IN PROSTITUTION; TO ESTABLISH THE </w:t>
      </w:r>
      <w:r w:rsidRPr="00F65B4B">
        <w:lastRenderedPageBreak/>
        <w:t>AFFIRMATIVE DEFENSE OF BEING A VICTIM OF HUMAN TRAFFICKING; AND TO INCREASE THE PENALTIES FOR SOLICITING, CAUSING, OR INDUCING</w:t>
      </w:r>
      <w:r>
        <w:br/>
      </w:r>
      <w:r>
        <w:br/>
      </w:r>
      <w:r>
        <w:br/>
      </w:r>
      <w:r w:rsidRPr="00F65B4B">
        <w:t>ANOTHER FOR OR INTO PROSTITUTION WHEN THE PROSTITUTE HAS A MENTAL DISABILITY.</w:t>
      </w:r>
    </w:p>
    <w:p w:rsidR="002F4309" w:rsidRDefault="002F4309" w:rsidP="002F4309">
      <w:pPr>
        <w:pStyle w:val="CALENDARHISTORY"/>
      </w:pPr>
      <w:r>
        <w:t>(Read the first time--January 8, 2019)</w:t>
      </w:r>
    </w:p>
    <w:p w:rsidR="002F4309" w:rsidRDefault="002F4309" w:rsidP="002F4309">
      <w:pPr>
        <w:pStyle w:val="CALENDARHISTORY"/>
      </w:pPr>
      <w:r>
        <w:t>(Reported by Committee on Judiciary--January 23, 2019)</w:t>
      </w:r>
    </w:p>
    <w:p w:rsidR="002F4309" w:rsidRDefault="002F4309" w:rsidP="002F4309">
      <w:pPr>
        <w:pStyle w:val="CALENDARHISTORY"/>
      </w:pPr>
      <w:r>
        <w:t>(Favorable with amendments)</w:t>
      </w:r>
    </w:p>
    <w:p w:rsidR="002F4309" w:rsidRDefault="002F4309" w:rsidP="002F4309">
      <w:pPr>
        <w:pStyle w:val="CALENDARHISTORY"/>
      </w:pPr>
      <w:r>
        <w:t>(Committee Amendment Adopted--January 24, 2019)</w:t>
      </w:r>
    </w:p>
    <w:p w:rsidR="002F4309" w:rsidRDefault="002F4309" w:rsidP="002F4309">
      <w:pPr>
        <w:pStyle w:val="CALENDARHISTORY"/>
      </w:pPr>
      <w:r>
        <w:t>(Read the second time--January 24, 2019)</w:t>
      </w:r>
    </w:p>
    <w:p w:rsidR="002F4309" w:rsidRPr="00E627FF" w:rsidRDefault="002F4309" w:rsidP="002F4309">
      <w:pPr>
        <w:pStyle w:val="CALENDARHISTORY"/>
      </w:pPr>
      <w:r>
        <w:t>(Ayes 39, Nays 0--January 24, 2019)</w:t>
      </w:r>
    </w:p>
    <w:p w:rsidR="00A200DF" w:rsidRDefault="00A200DF" w:rsidP="00564699"/>
    <w:p w:rsidR="002F4309" w:rsidRPr="00915E82" w:rsidRDefault="002F4309" w:rsidP="00564699"/>
    <w:p w:rsidR="00564699" w:rsidRPr="001F6DDF" w:rsidRDefault="00564699" w:rsidP="00564699">
      <w:pPr>
        <w:pStyle w:val="CALENDARHEADING"/>
      </w:pPr>
      <w:r>
        <w:t>STATEWIDE SECOND READING BILLS</w:t>
      </w:r>
    </w:p>
    <w:p w:rsidR="00564699" w:rsidRDefault="00564699" w:rsidP="00564699">
      <w:pPr>
        <w:tabs>
          <w:tab w:val="left" w:pos="432"/>
          <w:tab w:val="left" w:pos="864"/>
        </w:tabs>
        <w:jc w:val="center"/>
      </w:pPr>
    </w:p>
    <w:p w:rsidR="00564699" w:rsidRDefault="00564699" w:rsidP="00564699"/>
    <w:p w:rsidR="00564699" w:rsidRPr="00BA22E1" w:rsidRDefault="00564699" w:rsidP="00175027">
      <w:pPr>
        <w:pStyle w:val="BILLTITLE"/>
      </w:pPr>
      <w:r w:rsidRPr="00BA22E1">
        <w:t>S.</w:t>
      </w:r>
      <w:r w:rsidRPr="00BA22E1">
        <w:tab/>
        <w:t>108</w:t>
      </w:r>
      <w:r w:rsidRPr="00BA22E1">
        <w:fldChar w:fldCharType="begin"/>
      </w:r>
      <w:r w:rsidRPr="00BA22E1">
        <w:instrText xml:space="preserve"> XE "S. 108" \b </w:instrText>
      </w:r>
      <w:r w:rsidRPr="00BA22E1">
        <w:fldChar w:fldCharType="end"/>
      </w:r>
      <w:r w:rsidRPr="00BA22E1">
        <w:t xml:space="preserve">--Senator Massey:  </w:t>
      </w:r>
      <w:r w:rsidRPr="00BA22E1">
        <w:rPr>
          <w:szCs w:val="30"/>
        </w:rPr>
        <w:t xml:space="preserve">A BILL </w:t>
      </w:r>
      <w:r w:rsidRPr="00BA22E1">
        <w:t>TO AMEND SECTION 10-11-310 OF THE 1976 CODE, RELATING TO THE DEFINITION OF “CAPITOL GROUNDS,” TO DEFINE “CAPITOL GROUNDS” AS THAT AREA INWARD FROM THE VEHICULAR TRAVELED SURFACES OF GERVAIS, SUMTER, PENDLETON, AND ASSEMBLY STREETS IN THE CITY OF COLUMBIA.</w:t>
      </w:r>
    </w:p>
    <w:p w:rsidR="00564699" w:rsidRDefault="00564699" w:rsidP="00175027">
      <w:pPr>
        <w:pStyle w:val="CALENDARHISTORY"/>
      </w:pPr>
      <w:r>
        <w:t>(Read the first time--January 8, 2019)</w:t>
      </w:r>
    </w:p>
    <w:p w:rsidR="00564699" w:rsidRDefault="00564699" w:rsidP="00175027">
      <w:pPr>
        <w:pStyle w:val="CALENDARHISTORY"/>
      </w:pPr>
      <w:r>
        <w:t>(Reported by Committee on Finance--January 16, 2019)</w:t>
      </w:r>
    </w:p>
    <w:p w:rsidR="00564699" w:rsidRDefault="00564699" w:rsidP="00175027">
      <w:pPr>
        <w:pStyle w:val="CALENDARHISTORY"/>
      </w:pPr>
      <w:r>
        <w:t>(Favorable)</w:t>
      </w:r>
    </w:p>
    <w:p w:rsidR="00564699" w:rsidRPr="002B0EA6" w:rsidRDefault="00564699" w:rsidP="00175027">
      <w:pPr>
        <w:pStyle w:val="CALENDARHISTORY"/>
      </w:pPr>
      <w:r>
        <w:rPr>
          <w:u w:val="single"/>
        </w:rPr>
        <w:t>(Contested by Senator Massey)</w:t>
      </w:r>
    </w:p>
    <w:p w:rsidR="00564699" w:rsidRDefault="00564699" w:rsidP="00564699"/>
    <w:p w:rsidR="00564699" w:rsidRDefault="00564699" w:rsidP="00564699">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564699" w:rsidRDefault="00564699" w:rsidP="00564699">
      <w:pPr>
        <w:pStyle w:val="CALENDARHISTORY"/>
      </w:pPr>
      <w:r>
        <w:t>(Read the first time--January 8, 2019)</w:t>
      </w:r>
    </w:p>
    <w:p w:rsidR="00564699" w:rsidRDefault="00564699" w:rsidP="00564699">
      <w:pPr>
        <w:pStyle w:val="CALENDARHISTORY"/>
      </w:pPr>
      <w:r>
        <w:t>(Reported by Committee on Judiciary--January 23, 2019)</w:t>
      </w:r>
    </w:p>
    <w:p w:rsidR="00564699" w:rsidRDefault="00564699" w:rsidP="00564699">
      <w:pPr>
        <w:pStyle w:val="CALENDARHISTORY"/>
      </w:pPr>
      <w:r>
        <w:lastRenderedPageBreak/>
        <w:t>(Favorable with amendments)</w:t>
      </w:r>
    </w:p>
    <w:p w:rsidR="00564699" w:rsidRPr="00C17E2A" w:rsidRDefault="00564699" w:rsidP="00564699">
      <w:pPr>
        <w:pStyle w:val="CALENDARHISTORY"/>
      </w:pPr>
      <w:r>
        <w:rPr>
          <w:u w:val="single"/>
        </w:rPr>
        <w:t>(Contested by Senators Climer and Turner)</w:t>
      </w:r>
    </w:p>
    <w:p w:rsidR="00564699" w:rsidRDefault="00564699" w:rsidP="00564699"/>
    <w:p w:rsidR="00564699" w:rsidRPr="001D3989" w:rsidRDefault="00564699" w:rsidP="002F4309">
      <w:pPr>
        <w:pStyle w:val="BILLTITLE"/>
        <w:keepNext/>
        <w:keepLines/>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 INVESTIGATION PURSUANT TO THE PROVISIONS OF THIS SECTION.</w:t>
      </w:r>
    </w:p>
    <w:p w:rsidR="00564699" w:rsidRDefault="00564699" w:rsidP="002F4309">
      <w:pPr>
        <w:pStyle w:val="CALENDARHISTORY"/>
        <w:keepNext/>
        <w:keepLines/>
      </w:pPr>
      <w:r>
        <w:t>(Read the first time--January 8, 2019)</w:t>
      </w:r>
    </w:p>
    <w:p w:rsidR="00564699" w:rsidRDefault="00564699" w:rsidP="002F4309">
      <w:pPr>
        <w:pStyle w:val="CALENDARHISTORY"/>
        <w:keepNext/>
        <w:keepLines/>
      </w:pPr>
      <w:r>
        <w:t>(Reported by Committee on Judiciary--January 23, 2019)</w:t>
      </w:r>
    </w:p>
    <w:p w:rsidR="00564699" w:rsidRDefault="00564699" w:rsidP="002F4309">
      <w:pPr>
        <w:pStyle w:val="CALENDARHISTORY"/>
        <w:keepNext/>
        <w:keepLines/>
      </w:pPr>
      <w:r>
        <w:t>(Favorable)</w:t>
      </w:r>
    </w:p>
    <w:p w:rsidR="00564699" w:rsidRPr="00E40B58" w:rsidRDefault="00564699" w:rsidP="002F4309">
      <w:pPr>
        <w:pStyle w:val="CALENDARHISTORY"/>
        <w:keepNext/>
        <w:keepLines/>
      </w:pPr>
      <w:r>
        <w:rPr>
          <w:u w:val="single"/>
        </w:rPr>
        <w:t>(Contested by Senator Turner)</w:t>
      </w:r>
    </w:p>
    <w:p w:rsidR="00564699" w:rsidRPr="00E40B58" w:rsidRDefault="00564699" w:rsidP="00564699">
      <w:r>
        <w:t xml:space="preserve"> </w:t>
      </w:r>
    </w:p>
    <w:p w:rsidR="00564699" w:rsidRPr="000C02ED" w:rsidRDefault="00564699" w:rsidP="00564699">
      <w:pPr>
        <w:pStyle w:val="BILLTITLE"/>
      </w:pPr>
      <w:r w:rsidRPr="000C02ED">
        <w:t>S.</w:t>
      </w:r>
      <w:r w:rsidRPr="000C02ED">
        <w:tab/>
        <w:t>176</w:t>
      </w:r>
      <w:r w:rsidRPr="000C02ED">
        <w:fldChar w:fldCharType="begin"/>
      </w:r>
      <w:r w:rsidRPr="000C02ED">
        <w:instrText xml:space="preserve"> XE "S. 176" \b </w:instrText>
      </w:r>
      <w:r w:rsidRPr="000C02ED">
        <w:fldChar w:fldCharType="end"/>
      </w:r>
      <w:r w:rsidRPr="000C02ED">
        <w:t xml:space="preserve">--Senators Hembree and Martin:  </w:t>
      </w:r>
      <w:r w:rsidRPr="000C02ED">
        <w:rPr>
          <w:szCs w:val="30"/>
        </w:rPr>
        <w:t xml:space="preserve">A BILL </w:t>
      </w:r>
      <w:r w:rsidRPr="000C02ED">
        <w:t>TO AMEND SECTION 24</w:t>
      </w:r>
      <w:r w:rsidRPr="000C02ED">
        <w:noBreakHyphen/>
        <w:t>3</w:t>
      </w:r>
      <w:r w:rsidRPr="000C02ED">
        <w:noBreakHyphen/>
        <w:t xml:space="preserve">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w:t>
      </w:r>
      <w:r w:rsidRPr="000C02ED">
        <w:lastRenderedPageBreak/>
        <w:t>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564699" w:rsidRDefault="00564699" w:rsidP="00564699">
      <w:pPr>
        <w:pStyle w:val="CALENDARHISTORY"/>
      </w:pPr>
      <w:r>
        <w:t>(Read the first time--January 8, 2019)</w:t>
      </w:r>
    </w:p>
    <w:p w:rsidR="00564699" w:rsidRDefault="00564699" w:rsidP="00564699">
      <w:pPr>
        <w:pStyle w:val="CALENDARHISTORY"/>
      </w:pPr>
      <w:r>
        <w:t>(Polled by Committee on Corrections and Penology--January 23, 2019)</w:t>
      </w:r>
    </w:p>
    <w:p w:rsidR="00564699" w:rsidRDefault="00564699" w:rsidP="00564699">
      <w:pPr>
        <w:pStyle w:val="CALENDARHISTORY"/>
      </w:pPr>
      <w:r>
        <w:t>(Favorable)</w:t>
      </w:r>
    </w:p>
    <w:p w:rsidR="00564699" w:rsidRDefault="00564699" w:rsidP="00564699"/>
    <w:p w:rsidR="00564699" w:rsidRPr="007942EF" w:rsidRDefault="00564699" w:rsidP="00564699">
      <w:pPr>
        <w:pStyle w:val="BILLTITLE"/>
        <w:rPr>
          <w:u w:color="000000" w:themeColor="text1"/>
        </w:rPr>
      </w:pPr>
      <w:r w:rsidRPr="007942EF">
        <w:t>S.</w:t>
      </w:r>
      <w:r w:rsidRPr="007942EF">
        <w:tab/>
        <w:t>196</w:t>
      </w:r>
      <w:r w:rsidRPr="007942EF">
        <w:fldChar w:fldCharType="begin"/>
      </w:r>
      <w:r w:rsidRPr="007942EF">
        <w:instrText xml:space="preserve"> XE "S. 196" \b </w:instrText>
      </w:r>
      <w:r w:rsidRPr="007942EF">
        <w:fldChar w:fldCharType="end"/>
      </w:r>
      <w:r w:rsidRPr="007942EF">
        <w:t>--Senators Shealy, Hutto</w:t>
      </w:r>
      <w:r w:rsidR="00E627FF">
        <w:t xml:space="preserve">, </w:t>
      </w:r>
      <w:r w:rsidRPr="007942EF">
        <w:t>Jackson</w:t>
      </w:r>
      <w:r w:rsidR="00E627FF">
        <w:t xml:space="preserve"> and Senn</w:t>
      </w:r>
      <w:r w:rsidRPr="007942EF">
        <w:t xml:space="preserve">:  </w:t>
      </w:r>
      <w:r w:rsidRPr="007942EF">
        <w:rPr>
          <w:szCs w:val="30"/>
        </w:rPr>
        <w:t xml:space="preserve">A BILL </w:t>
      </w:r>
      <w:r w:rsidRPr="007942EF">
        <w:rPr>
          <w:u w:color="000000" w:themeColor="text1"/>
        </w:rPr>
        <w:t>TO REPEAL SECTION 20</w:t>
      </w:r>
      <w:r w:rsidRPr="007942EF">
        <w:rPr>
          <w:u w:color="000000" w:themeColor="text1"/>
        </w:rPr>
        <w:noBreakHyphen/>
        <w:t>1</w:t>
      </w:r>
      <w:r w:rsidRPr="007942EF">
        <w:rPr>
          <w:u w:color="000000" w:themeColor="text1"/>
        </w:rPr>
        <w:noBreakHyphen/>
        <w:t>300 OF THE 1976 CODE, RELATING TO THE ISSUANCE OF A LICENSE TO AN UNMARRIED FEMALE AND MALE UNDER EIGHTEEN YEARS OF AGE WHEN THE FEMALE IS PREGNANT OR HAS BORNE A CHILD.</w:t>
      </w:r>
    </w:p>
    <w:p w:rsidR="00564699" w:rsidRDefault="00564699" w:rsidP="00564699">
      <w:pPr>
        <w:pStyle w:val="CALENDARHISTORY"/>
      </w:pPr>
      <w:r>
        <w:t>(Read the first time--January 8, 2019)</w:t>
      </w:r>
    </w:p>
    <w:p w:rsidR="00564699" w:rsidRDefault="00564699" w:rsidP="00564699">
      <w:pPr>
        <w:pStyle w:val="CALENDARHISTORY"/>
      </w:pPr>
      <w:r>
        <w:t>(Reported by Committee on Judiciary--January 23, 2019)</w:t>
      </w:r>
    </w:p>
    <w:p w:rsidR="00564699" w:rsidRDefault="00564699" w:rsidP="00564699">
      <w:pPr>
        <w:pStyle w:val="CALENDARHISTORY"/>
      </w:pPr>
      <w:r>
        <w:t>(Favorable)</w:t>
      </w:r>
    </w:p>
    <w:p w:rsidR="00564699" w:rsidRDefault="00564699" w:rsidP="00564699"/>
    <w:p w:rsidR="00564699" w:rsidRPr="00D0497B" w:rsidRDefault="00564699" w:rsidP="002F4309">
      <w:pPr>
        <w:pStyle w:val="BILLTITLE"/>
      </w:pPr>
      <w:r w:rsidRPr="00D0497B">
        <w:t>S.</w:t>
      </w:r>
      <w:r w:rsidRPr="00D0497B">
        <w:tab/>
        <w:t>228</w:t>
      </w:r>
      <w:r w:rsidRPr="00D0497B">
        <w:fldChar w:fldCharType="begin"/>
      </w:r>
      <w:r w:rsidRPr="00D0497B">
        <w:instrText xml:space="preserve"> XE "S. 228" \b </w:instrText>
      </w:r>
      <w:r w:rsidRPr="00D0497B">
        <w:fldChar w:fldCharType="end"/>
      </w:r>
      <w:r w:rsidRPr="00D0497B">
        <w:t xml:space="preserve">--Senator Gambrell:  </w:t>
      </w:r>
      <w:r w:rsidRPr="00D0497B">
        <w:rPr>
          <w:szCs w:val="30"/>
        </w:rPr>
        <w:t xml:space="preserve">A BILL </w:t>
      </w:r>
      <w:r w:rsidRPr="00D0497B">
        <w:t>TO AMEND SECTION 59</w:t>
      </w:r>
      <w:r w:rsidRPr="00D0497B">
        <w:noBreakHyphen/>
        <w:t>53</w:t>
      </w:r>
      <w:r w:rsidRPr="00D0497B">
        <w:noBreakHyphen/>
        <w:t>2410, CODE OF LAWS OF SOUTH CAROLINA, 1976, RELATING TO THE TECHNICAL COLLEGE ENTERPRISE CAMPUS AUTHORITIES, SO AS TO</w:t>
      </w:r>
      <w:r w:rsidR="002F4309">
        <w:br/>
      </w:r>
      <w:r w:rsidR="002F4309">
        <w:lastRenderedPageBreak/>
        <w:br/>
      </w:r>
      <w:r w:rsidR="002F4309">
        <w:br/>
      </w:r>
      <w:r>
        <w:br/>
      </w:r>
      <w:r w:rsidRPr="00D0497B">
        <w:t>CREATE THE TRI</w:t>
      </w:r>
      <w:r w:rsidRPr="00D0497B">
        <w:noBreakHyphen/>
        <w:t>COUNTY TECHNICAL COLLEGE ENTERPRISE CAMPUS AUTHORITY.</w:t>
      </w:r>
    </w:p>
    <w:p w:rsidR="00564699" w:rsidRDefault="00564699" w:rsidP="002F4309">
      <w:pPr>
        <w:pStyle w:val="CALENDARHISTORY"/>
      </w:pPr>
      <w:r>
        <w:t>(Read the first time--January 8, 2019)</w:t>
      </w:r>
    </w:p>
    <w:p w:rsidR="00564699" w:rsidRDefault="00564699" w:rsidP="002F4309">
      <w:pPr>
        <w:pStyle w:val="CALENDARHISTORY"/>
      </w:pPr>
      <w:r>
        <w:t>(Reported by Committee on Education--January 23, 2019)</w:t>
      </w:r>
    </w:p>
    <w:p w:rsidR="00564699" w:rsidRDefault="00564699" w:rsidP="002F4309">
      <w:pPr>
        <w:pStyle w:val="CALENDARHISTORY"/>
      </w:pPr>
      <w:r>
        <w:t>(Favorable)</w:t>
      </w:r>
    </w:p>
    <w:p w:rsidR="00564699" w:rsidRDefault="00564699" w:rsidP="00564699"/>
    <w:p w:rsidR="004C36D9" w:rsidRPr="00FF10F2" w:rsidRDefault="004C36D9" w:rsidP="004C36D9">
      <w:pPr>
        <w:pStyle w:val="BILLTITLE"/>
      </w:pPr>
      <w:r w:rsidRPr="00FF10F2">
        <w:t>S.</w:t>
      </w:r>
      <w:r w:rsidRPr="00FF10F2">
        <w:tab/>
        <w:t>12</w:t>
      </w:r>
      <w:r w:rsidRPr="00FF10F2">
        <w:fldChar w:fldCharType="begin"/>
      </w:r>
      <w:r w:rsidRPr="00FF10F2">
        <w:instrText xml:space="preserve"> XE "S. 12" \b </w:instrText>
      </w:r>
      <w:r w:rsidRPr="00FF10F2">
        <w:fldChar w:fldCharType="end"/>
      </w:r>
      <w:r w:rsidRPr="00FF10F2">
        <w:t xml:space="preserve">--Senator Reese:  </w:t>
      </w:r>
      <w:r w:rsidRPr="00FF10F2">
        <w:rPr>
          <w:szCs w:val="30"/>
        </w:rPr>
        <w:t xml:space="preserve">A BILL </w:t>
      </w:r>
      <w:r w:rsidRPr="00FF10F2">
        <w:t>TO AMEND THE CODE OF LAWS OF SOUTH CAROLINA, 1976, BY ADDING SECTION 53</w:t>
      </w:r>
      <w:r w:rsidRPr="00FF10F2">
        <w:noBreakHyphen/>
        <w:t>3</w:t>
      </w:r>
      <w:r w:rsidRPr="00FF10F2">
        <w:noBreakHyphen/>
        <w:t>225 SO AS TO DESIGNATE THE THIRD WEDNESDAY IN FEBRUARY OF EACH YEAR AS “BARBERS’ DAY” IN SOUTH CAROLINA.</w:t>
      </w:r>
    </w:p>
    <w:p w:rsidR="004C36D9" w:rsidRDefault="004C36D9" w:rsidP="004C36D9">
      <w:pPr>
        <w:pStyle w:val="CALENDARHISTORY"/>
      </w:pPr>
      <w:r>
        <w:t>(Read the first time--January 8, 2019)</w:t>
      </w:r>
    </w:p>
    <w:p w:rsidR="00490C11" w:rsidRDefault="00490C11" w:rsidP="00490C11">
      <w:pPr>
        <w:pStyle w:val="CALENDARHISTORY"/>
      </w:pPr>
      <w:r>
        <w:t>(Polled by Committee on Family and Veterans</w:t>
      </w:r>
      <w:r w:rsidR="0081210F">
        <w:t>’</w:t>
      </w:r>
      <w:r>
        <w:t xml:space="preserve"> Services--January 24, 2019)</w:t>
      </w:r>
    </w:p>
    <w:p w:rsidR="004C36D9" w:rsidRDefault="004C36D9" w:rsidP="004C36D9">
      <w:pPr>
        <w:pStyle w:val="CALENDARHISTORY"/>
      </w:pPr>
      <w:r>
        <w:t>(Favorable)</w:t>
      </w:r>
    </w:p>
    <w:p w:rsidR="004C36D9" w:rsidRDefault="004C36D9" w:rsidP="004C36D9"/>
    <w:p w:rsidR="004C36D9" w:rsidRPr="00C14700" w:rsidRDefault="004C36D9" w:rsidP="004C36D9">
      <w:pPr>
        <w:pStyle w:val="BILLTITLE"/>
        <w:rPr>
          <w:u w:color="000000" w:themeColor="text1"/>
        </w:rPr>
      </w:pPr>
      <w:r w:rsidRPr="00C14700">
        <w:t>S.</w:t>
      </w:r>
      <w:r w:rsidRPr="00C14700">
        <w:tab/>
        <w:t>35</w:t>
      </w:r>
      <w:r w:rsidRPr="00C14700">
        <w:fldChar w:fldCharType="begin"/>
      </w:r>
      <w:r w:rsidRPr="00C14700">
        <w:instrText xml:space="preserve"> XE "S. 35" \b </w:instrText>
      </w:r>
      <w:r w:rsidRPr="00C14700">
        <w:fldChar w:fldCharType="end"/>
      </w:r>
      <w:r w:rsidRPr="00C14700">
        <w:t xml:space="preserve">--Senators Grooms and Campsen:  </w:t>
      </w:r>
      <w:r w:rsidRPr="00C14700">
        <w:rPr>
          <w:szCs w:val="30"/>
        </w:rPr>
        <w:t xml:space="preserve">A BILL </w:t>
      </w:r>
      <w:r w:rsidRPr="00C14700">
        <w:rPr>
          <w:u w:color="000000" w:themeColor="text1"/>
        </w:rPr>
        <w:t>TO ENACT THE “REINFORCING COLLEGE EDUCATION ON AMERICA’S CONSTITUTIONAL HERITAGE ACT” OR THE “REACH ACT,” TO AMEND SECTION 59</w:t>
      </w:r>
      <w:r w:rsidRPr="00C14700">
        <w:rPr>
          <w:u w:color="000000" w:themeColor="text1"/>
        </w:rPr>
        <w:noBreakHyphen/>
        <w:t>29</w:t>
      </w:r>
      <w:r w:rsidRPr="00C14700">
        <w:rPr>
          <w:u w:color="000000" w:themeColor="text1"/>
        </w:rPr>
        <w:noBreakHyphen/>
        <w:t xml:space="preserve">120(A), RELATING TO THE </w:t>
      </w:r>
      <w:r w:rsidRPr="00C14700">
        <w:t>STUDY OF THE UNITED STATES CONSTITUTION REQUISITE FOR GRADUATION</w:t>
      </w:r>
      <w:r w:rsidRPr="00C14700">
        <w:rPr>
          <w:u w:color="000000" w:themeColor="text1"/>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C14700">
        <w:t>DURATION OF INSTRUCTION IN THE ESSENTIALS OF THE UNITED STATES CONSTITUTION</w:t>
      </w:r>
      <w:r w:rsidRPr="00C14700">
        <w:rPr>
          <w:u w:color="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C14700">
        <w:rPr>
          <w:u w:color="000000" w:themeColor="text1"/>
        </w:rPr>
        <w:noBreakHyphen/>
        <w:t>29</w:t>
      </w:r>
      <w:r w:rsidRPr="00C14700">
        <w:rPr>
          <w:u w:color="000000" w:themeColor="text1"/>
        </w:rPr>
        <w:noBreakHyphen/>
        <w:t>140, RELATING TO THE E</w:t>
      </w:r>
      <w:r w:rsidRPr="00C14700">
        <w:t>NFORCEMENT OF THE PROGRAM OF STUDY OF THE UNITED STATES CONSTITUTION BY THE STATE SUPERINTENDENT OF EDUCATION</w:t>
      </w:r>
      <w:r w:rsidRPr="00C14700">
        <w:rPr>
          <w:u w:color="000000" w:themeColor="text1"/>
        </w:rPr>
        <w:t>.</w:t>
      </w:r>
    </w:p>
    <w:p w:rsidR="004C36D9" w:rsidRDefault="004C36D9" w:rsidP="004C36D9">
      <w:pPr>
        <w:pStyle w:val="CALENDARHISTORY"/>
      </w:pPr>
      <w:r>
        <w:lastRenderedPageBreak/>
        <w:t>(Read the first time--January 8, 2019)</w:t>
      </w:r>
    </w:p>
    <w:p w:rsidR="004C36D9" w:rsidRDefault="004C36D9" w:rsidP="004C36D9">
      <w:pPr>
        <w:pStyle w:val="CALENDARHISTORY"/>
      </w:pPr>
      <w:r>
        <w:t>(Reported by Committee on Education--January 24, 2019)</w:t>
      </w:r>
    </w:p>
    <w:p w:rsidR="004C36D9" w:rsidRDefault="004C36D9" w:rsidP="004C36D9">
      <w:pPr>
        <w:pStyle w:val="CALENDARHISTORY"/>
      </w:pPr>
      <w:r>
        <w:t>(Favorable with amendments)</w:t>
      </w:r>
    </w:p>
    <w:p w:rsidR="004C36D9" w:rsidRDefault="004C36D9" w:rsidP="004C36D9"/>
    <w:p w:rsidR="004C36D9" w:rsidRPr="00535E6E" w:rsidRDefault="004C36D9" w:rsidP="004C36D9">
      <w:pPr>
        <w:pStyle w:val="BILLTITLE"/>
        <w:rPr>
          <w:u w:color="000000" w:themeColor="text1"/>
        </w:rPr>
      </w:pPr>
      <w:r w:rsidRPr="00535E6E">
        <w:t>S.</w:t>
      </w:r>
      <w:r w:rsidRPr="00535E6E">
        <w:tab/>
        <w:t>75</w:t>
      </w:r>
      <w:r w:rsidRPr="00535E6E">
        <w:fldChar w:fldCharType="begin"/>
      </w:r>
      <w:r w:rsidRPr="00535E6E">
        <w:instrText xml:space="preserve"> XE "S. 75" \b </w:instrText>
      </w:r>
      <w:r w:rsidRPr="00535E6E">
        <w:fldChar w:fldCharType="end"/>
      </w:r>
      <w:r w:rsidRPr="00535E6E">
        <w:t xml:space="preserve">--Senator Cromer:  </w:t>
      </w:r>
      <w:r w:rsidRPr="00535E6E">
        <w:rPr>
          <w:szCs w:val="30"/>
        </w:rPr>
        <w:t xml:space="preserve">A BILL </w:t>
      </w:r>
      <w:r w:rsidRPr="00535E6E">
        <w:rPr>
          <w:u w:color="000000" w:themeColor="text1"/>
        </w:rPr>
        <w:t>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w:t>
      </w:r>
      <w:r w:rsidRPr="00535E6E">
        <w:rPr>
          <w:u w:color="000000" w:themeColor="text1"/>
        </w:rPr>
        <w:noBreakHyphen/>
        <w:t>21</w:t>
      </w:r>
      <w:r w:rsidRPr="00535E6E">
        <w:rPr>
          <w:u w:color="000000" w:themeColor="text1"/>
        </w:rPr>
        <w:noBreakHyphen/>
        <w:t>295 SO AS TO AUTHORIZE THE DIRECTOR TO ACT AS THE GROUP</w:t>
      </w:r>
      <w:r w:rsidRPr="00535E6E">
        <w:rPr>
          <w:u w:color="000000" w:themeColor="text1"/>
        </w:rPr>
        <w:noBreakHyphen/>
        <w:t>WIDE SUPERVISOR FOR AN INTERNATIONALLY ACTIVE INSURANCE GROUP UNDER CERTAIN CIRCUMSTANCES, TO ESTABLISH A PROCEDURE FOR THE DIRECTOR TO DETERMINE WHETHER HE MAY ACT AS THE GROUP</w:t>
      </w:r>
      <w:r w:rsidRPr="00535E6E">
        <w:rPr>
          <w:u w:color="000000" w:themeColor="text1"/>
        </w:rPr>
        <w:noBreakHyphen/>
        <w:t>WIDE SUPERVISOR OR ACKNOWLEDGE ANOTHER REGULATORY OFFICIAL TO ACT AS THE GROUP</w:t>
      </w:r>
      <w:r w:rsidRPr="00535E6E">
        <w:rPr>
          <w:u w:color="000000" w:themeColor="text1"/>
        </w:rPr>
        <w:noBreakHyphen/>
        <w:t>WIDE SUPERVISOR, TO AUTHORIZE THE DIRECTOR TO ENGAGE IN CERTAIN ACTIVITIES AS GROUP</w:t>
      </w:r>
      <w:r w:rsidRPr="00535E6E">
        <w:rPr>
          <w:u w:color="000000" w:themeColor="text1"/>
        </w:rPr>
        <w:noBreakHyphen/>
        <w:t>WIDE SUPERVISOR, AND TO AUTHORIZE THE DIRECTOR TO PROMULGATE REGULATIONS; AND TO AMEND SECTION 38</w:t>
      </w:r>
      <w:r w:rsidRPr="00535E6E">
        <w:rPr>
          <w:u w:color="000000" w:themeColor="text1"/>
        </w:rPr>
        <w:noBreakHyphen/>
        <w:t>21</w:t>
      </w:r>
      <w:r w:rsidRPr="00535E6E">
        <w:rPr>
          <w:u w:color="000000" w:themeColor="text1"/>
        </w:rPr>
        <w:noBreakHyphen/>
        <w:t>10 SO AS TO DEFINE THE TERMS “DIRECTOR,” “GROUP</w:t>
      </w:r>
      <w:r w:rsidRPr="00535E6E">
        <w:rPr>
          <w:u w:color="000000" w:themeColor="text1"/>
        </w:rPr>
        <w:noBreakHyphen/>
        <w:t>WIDE SUPERVISOR,” AND “INTERNATIONALLY ACTIVE INSURANCE GROUP”.</w:t>
      </w:r>
    </w:p>
    <w:p w:rsidR="004C36D9" w:rsidRDefault="004C36D9" w:rsidP="004C36D9">
      <w:pPr>
        <w:pStyle w:val="CALENDARHISTORY"/>
      </w:pPr>
      <w:r>
        <w:lastRenderedPageBreak/>
        <w:t>(Read the first time--January 8, 2019)</w:t>
      </w:r>
    </w:p>
    <w:p w:rsidR="004C36D9" w:rsidRDefault="004C36D9" w:rsidP="004C36D9">
      <w:pPr>
        <w:pStyle w:val="CALENDARHISTORY"/>
      </w:pPr>
      <w:r>
        <w:t>(Reported by Committee on Banking and Insurance--January 24, 2019)</w:t>
      </w:r>
    </w:p>
    <w:p w:rsidR="004C36D9" w:rsidRDefault="004C36D9" w:rsidP="004C36D9">
      <w:pPr>
        <w:pStyle w:val="CALENDARHISTORY"/>
      </w:pPr>
      <w:r>
        <w:t>(Favorable)</w:t>
      </w:r>
    </w:p>
    <w:p w:rsidR="004C36D9" w:rsidRDefault="004C36D9" w:rsidP="004C36D9"/>
    <w:p w:rsidR="004C36D9" w:rsidRDefault="004C36D9" w:rsidP="004C36D9">
      <w:pPr>
        <w:pStyle w:val="BILLTITLE"/>
        <w:rPr>
          <w:u w:color="000000" w:themeColor="text1"/>
        </w:rPr>
      </w:pPr>
      <w:r w:rsidRPr="001D56A0">
        <w:t>S.</w:t>
      </w:r>
      <w:r w:rsidRPr="001D56A0">
        <w:tab/>
        <w:t>358</w:t>
      </w:r>
      <w:r w:rsidRPr="001D56A0">
        <w:fldChar w:fldCharType="begin"/>
      </w:r>
      <w:r w:rsidRPr="001D56A0">
        <w:instrText xml:space="preserve"> XE "S. 358" \b </w:instrText>
      </w:r>
      <w:r w:rsidRPr="001D56A0">
        <w:fldChar w:fldCharType="end"/>
      </w:r>
      <w:r w:rsidRPr="001D56A0">
        <w:t xml:space="preserve">--Senator Cromer:  </w:t>
      </w:r>
      <w:r w:rsidRPr="001D56A0">
        <w:rPr>
          <w:szCs w:val="30"/>
        </w:rPr>
        <w:t xml:space="preserve">A BILL </w:t>
      </w:r>
      <w:r w:rsidRPr="001D56A0">
        <w:rPr>
          <w:u w:color="000000" w:themeColor="text1"/>
        </w:rPr>
        <w:t>TO AMEND SECTION 38</w:t>
      </w:r>
      <w:r w:rsidRPr="001D56A0">
        <w:rPr>
          <w:u w:color="000000" w:themeColor="text1"/>
        </w:rPr>
        <w:noBreakHyphen/>
        <w:t>31</w:t>
      </w:r>
      <w:r w:rsidRPr="001D56A0">
        <w:rPr>
          <w:u w:color="000000" w:themeColor="text1"/>
        </w:rPr>
        <w:noBreakHyphen/>
        <w:t>30, CODE OF LAWS OF SOUTH CAROLINA, 1976, RELATING TO THE APPLICATION OF THE SOUTH CAROLINA PROPERTY AND CASUALTY INSURANCE GUARANTY ASSOCIATION, SO AS TO APPLY THE PROVISIONS OF CHAPTER 31, TITLE 38, TO A CLAIM OR LOSS COVERED BY SELF</w:t>
      </w:r>
      <w:r w:rsidRPr="001D56A0">
        <w:rPr>
          <w:u w:color="000000" w:themeColor="text1"/>
        </w:rPr>
        <w:noBreakHyphen/>
        <w:t>INSURANCE THAT OCCURRED PRIOR TO THE ACQUISITION OF A BLOCK OF BUSINESS BY A LICENSED INSURER; AND TO AMEND SECTION 42</w:t>
      </w:r>
      <w:r w:rsidRPr="001D56A0">
        <w:rPr>
          <w:u w:color="000000" w:themeColor="text1"/>
        </w:rPr>
        <w:noBreakHyphen/>
        <w:t>5</w:t>
      </w:r>
      <w:r w:rsidRPr="001D56A0">
        <w:rPr>
          <w:u w:color="000000" w:themeColor="text1"/>
        </w:rPr>
        <w:noBreakHyphen/>
        <w:t>20, RELATING TO INSURANCE REQUIREMENTS FOR WORKERS’ COMPENSATION, SO AS TO PROHIBIT A SELF</w:t>
      </w:r>
      <w:r w:rsidRPr="001D56A0">
        <w:rPr>
          <w:u w:color="000000" w:themeColor="text1"/>
        </w:rPr>
        <w:noBreakHyphen/>
        <w:t>INSURER FROM PARTICIPATING IN OR OBTAINING BENEFITS FROM THE SOUTH CAROLINA PROPERTY AND CASUALTY INSURANCE GUARANTY ASSOCIATION AND TO REQUIRE THE SOUTH CAROLINA WORKERS’ COMPENSATION COMMISSION TO SECURE AN ACTUARIAL OPINION BEFORE APPROVING THE TRANSFER OF A SELF</w:t>
      </w:r>
      <w:r w:rsidRPr="001D56A0">
        <w:rPr>
          <w:u w:color="000000" w:themeColor="text1"/>
        </w:rPr>
        <w:noBreakHyphen/>
        <w:t>INSURER TO A LICENSED INSURER.</w:t>
      </w:r>
    </w:p>
    <w:p w:rsidR="004C36D9" w:rsidRDefault="004C36D9" w:rsidP="004C36D9">
      <w:pPr>
        <w:pStyle w:val="CALENDARHISTORY"/>
      </w:pPr>
      <w:r>
        <w:t>(Read the first time--January 10, 2019)</w:t>
      </w:r>
    </w:p>
    <w:p w:rsidR="004C36D9" w:rsidRDefault="004C36D9" w:rsidP="004C36D9">
      <w:pPr>
        <w:pStyle w:val="CALENDARHISTORY"/>
      </w:pPr>
      <w:r>
        <w:t>(Reported by Committee on Banking and Insurance--January 24, 2019)</w:t>
      </w:r>
    </w:p>
    <w:p w:rsidR="004C36D9" w:rsidRDefault="004C36D9" w:rsidP="004C36D9">
      <w:pPr>
        <w:pStyle w:val="CALENDARHISTORY"/>
      </w:pPr>
      <w:r>
        <w:t>(Favorable)</w:t>
      </w:r>
    </w:p>
    <w:p w:rsidR="004C36D9" w:rsidRDefault="004C36D9" w:rsidP="004C36D9"/>
    <w:p w:rsidR="004C36D9" w:rsidRPr="00AB0756" w:rsidRDefault="004C36D9" w:rsidP="004C36D9">
      <w:pPr>
        <w:pStyle w:val="BILLTITLE"/>
        <w:rPr>
          <w:u w:color="000000" w:themeColor="text1"/>
        </w:rPr>
      </w:pPr>
      <w:r w:rsidRPr="00AB0756">
        <w:t>S.</w:t>
      </w:r>
      <w:r w:rsidRPr="00AB0756">
        <w:tab/>
        <w:t>360</w:t>
      </w:r>
      <w:r w:rsidRPr="00AB0756">
        <w:fldChar w:fldCharType="begin"/>
      </w:r>
      <w:r w:rsidRPr="00AB0756">
        <w:instrText xml:space="preserve"> XE "S. 360" \b </w:instrText>
      </w:r>
      <w:r w:rsidRPr="00AB0756">
        <w:fldChar w:fldCharType="end"/>
      </w:r>
      <w:r w:rsidRPr="00AB0756">
        <w:t xml:space="preserve">--Senator Cromer:  </w:t>
      </w:r>
      <w:r w:rsidRPr="00AB0756">
        <w:rPr>
          <w:szCs w:val="30"/>
        </w:rPr>
        <w:t xml:space="preserve">A BILL </w:t>
      </w:r>
      <w:r w:rsidRPr="00AB0756">
        <w:rPr>
          <w:u w:color="000000" w:themeColor="text1"/>
        </w:rPr>
        <w:t>TO AMEND THE CODE OF LAWS OF SOUTH CAROLINA, 1976, BY ADDING SECTION 38</w:t>
      </w:r>
      <w:r w:rsidRPr="00AB0756">
        <w:rPr>
          <w:u w:color="000000" w:themeColor="text1"/>
        </w:rPr>
        <w:noBreakHyphen/>
        <w:t>47</w:t>
      </w:r>
      <w:r w:rsidRPr="00AB0756">
        <w:rPr>
          <w:u w:color="000000" w:themeColor="text1"/>
        </w:rPr>
        <w:noBreakHyphen/>
        <w:t>55 SO AS TO CLARIFY THAT CERTAIN INDIVIDUALS ARE AUTHORIZED TO ADJUST FOOD SPOILAGE CLAIMS WITHOUT AN ADJUSTER’S LICENSE; BY ADDING SECTION 38</w:t>
      </w:r>
      <w:r w:rsidRPr="00AB0756">
        <w:rPr>
          <w:u w:color="000000" w:themeColor="text1"/>
        </w:rPr>
        <w:noBreakHyphen/>
        <w:t>72</w:t>
      </w:r>
      <w:r w:rsidRPr="00AB0756">
        <w:rPr>
          <w:u w:color="000000" w:themeColor="text1"/>
        </w:rPr>
        <w:noBreakHyphen/>
        <w:t>75 SO AS TO REQUIRE A LONG</w:t>
      </w:r>
      <w:r w:rsidRPr="00AB0756">
        <w:rPr>
          <w:u w:color="000000" w:themeColor="text1"/>
        </w:rPr>
        <w:noBreakHyphen/>
        <w:t>TERM CARE INSURANCE PROVIDER TO SUBMIT ALL PREMIUM RATE SCHEDULES TO THE DEPARTMENT OF INSURANCE AND TO ESTABLISH CERTAIN PROCEDURES CONCERNING THE PREMIUM APPROVAL PROCESS; TO AMEND SECTION 38</w:t>
      </w:r>
      <w:r w:rsidRPr="00AB0756">
        <w:rPr>
          <w:u w:color="000000" w:themeColor="text1"/>
        </w:rPr>
        <w:noBreakHyphen/>
        <w:t>3</w:t>
      </w:r>
      <w:r w:rsidRPr="00AB0756">
        <w:rPr>
          <w:u w:color="000000" w:themeColor="text1"/>
        </w:rPr>
        <w:noBreakHyphen/>
        <w:t xml:space="preserve">110, RELATING TO THE DUTIES OF THE DIRECTOR OF THE DEPARTMENT OF INSURANCE, SO AS TO ALTER </w:t>
      </w:r>
      <w:r w:rsidRPr="00AB0756">
        <w:rPr>
          <w:u w:color="000000" w:themeColor="text1"/>
        </w:rPr>
        <w:lastRenderedPageBreak/>
        <w:t>PUBLIC HEARING REQUIREMENTS; TO AMEND SECTION 38</w:t>
      </w:r>
      <w:r w:rsidRPr="00AB0756">
        <w:rPr>
          <w:u w:color="000000" w:themeColor="text1"/>
        </w:rPr>
        <w:noBreakHyphen/>
        <w:t>7</w:t>
      </w:r>
      <w:r w:rsidRPr="00AB0756">
        <w:rPr>
          <w:u w:color="000000" w:themeColor="text1"/>
        </w:rPr>
        <w:noBreakHyphen/>
        <w:t>20, RELATING TO INSURANCE PREMIUM TAXES, SO AS TO EXCLUDE CERTAIN FACTORS FROM THE TOTAL PREMIUM COMPUTATION; TO AMEND SECTION 38</w:t>
      </w:r>
      <w:r w:rsidRPr="00AB0756">
        <w:rPr>
          <w:u w:color="000000" w:themeColor="text1"/>
        </w:rPr>
        <w:noBreakHyphen/>
        <w:t>7</w:t>
      </w:r>
      <w:r w:rsidRPr="00AB0756">
        <w:rPr>
          <w:u w:color="000000" w:themeColor="text1"/>
        </w:rPr>
        <w:noBreakHyphen/>
        <w:t>60, RELATING TO THE SUBMISSION OF A RETURN OF PREMIUMS, SO AS TO REQUIRE THE SUBMISSION OF A RETURN OF PREMIUMS COLLECTED; TO AMEND SECTION 38</w:t>
      </w:r>
      <w:r w:rsidRPr="00AB0756">
        <w:rPr>
          <w:u w:color="000000" w:themeColor="text1"/>
        </w:rPr>
        <w:noBreakHyphen/>
        <w:t>43</w:t>
      </w:r>
      <w:r w:rsidRPr="00AB0756">
        <w:rPr>
          <w:u w:color="000000" w:themeColor="text1"/>
        </w:rPr>
        <w:noBreakHyphen/>
        <w:t>247, RELATING TO THE REPORTING OF CRIMINAL PROSECUTIONS, SO AS TO ONLY REQUIRE THE REPORTING OF CRIMINAL CONVICTIONS; TO AMEND SECTION 38</w:t>
      </w:r>
      <w:r w:rsidRPr="00AB0756">
        <w:rPr>
          <w:u w:color="000000" w:themeColor="text1"/>
        </w:rPr>
        <w:noBreakHyphen/>
        <w:t>44</w:t>
      </w:r>
      <w:r w:rsidRPr="00AB0756">
        <w:rPr>
          <w:u w:color="000000" w:themeColor="text1"/>
        </w:rPr>
        <w:noBreakHyphen/>
        <w:t>50, RELATING TO THE REVIEW OF A MANAGING GENERAL AGENT, SO AS TO ALTER THE SUBMISSION DATE FROM MARCH FIRST TO JUNE FIRST; TO AMEND SECTIONS 38</w:t>
      </w:r>
      <w:r w:rsidRPr="00AB0756">
        <w:rPr>
          <w:u w:color="000000" w:themeColor="text1"/>
        </w:rPr>
        <w:noBreakHyphen/>
        <w:t>46</w:t>
      </w:r>
      <w:r w:rsidRPr="00AB0756">
        <w:rPr>
          <w:u w:color="000000" w:themeColor="text1"/>
        </w:rPr>
        <w:noBreakHyphen/>
        <w:t>60 AND 38</w:t>
      </w:r>
      <w:r w:rsidRPr="00AB0756">
        <w:rPr>
          <w:u w:color="000000" w:themeColor="text1"/>
        </w:rPr>
        <w:noBreakHyphen/>
        <w:t>46</w:t>
      </w:r>
      <w:r w:rsidRPr="00AB0756">
        <w:rPr>
          <w:u w:color="000000" w:themeColor="text1"/>
        </w:rPr>
        <w:noBreakHyphen/>
        <w:t>90, BOTH RELATING TO A PARTY ENGAGED AS A REINSURANCE INTERMEDIARY</w:t>
      </w:r>
      <w:r w:rsidRPr="00AB0756">
        <w:rPr>
          <w:u w:color="000000" w:themeColor="text1"/>
        </w:rPr>
        <w:noBreakHyphen/>
        <w:t>BROKER, SO AS TO ALTER THE SUBMISSION DATE OF CERTAIN DOCUMENTS FROM MARCH FIRST TO JUNE FIRST; TO AMEND SECTIONS 38</w:t>
      </w:r>
      <w:r w:rsidRPr="00AB0756">
        <w:rPr>
          <w:u w:color="000000" w:themeColor="text1"/>
        </w:rPr>
        <w:noBreakHyphen/>
        <w:t>57</w:t>
      </w:r>
      <w:r w:rsidRPr="00AB0756">
        <w:rPr>
          <w:u w:color="000000" w:themeColor="text1"/>
        </w:rPr>
        <w:noBreakHyphen/>
        <w:t>130, 38</w:t>
      </w:r>
      <w:r w:rsidRPr="00AB0756">
        <w:rPr>
          <w:u w:color="000000" w:themeColor="text1"/>
        </w:rPr>
        <w:noBreakHyphen/>
        <w:t>57</w:t>
      </w:r>
      <w:r w:rsidRPr="00AB0756">
        <w:rPr>
          <w:u w:color="000000" w:themeColor="text1"/>
        </w:rPr>
        <w:noBreakHyphen/>
        <w:t>140, AND 38</w:t>
      </w:r>
      <w:r w:rsidRPr="00AB0756">
        <w:rPr>
          <w:u w:color="000000" w:themeColor="text1"/>
        </w:rPr>
        <w:noBreakHyphen/>
        <w:t>57</w:t>
      </w:r>
      <w:r w:rsidRPr="00AB0756">
        <w:rPr>
          <w:u w:color="000000" w:themeColor="text1"/>
        </w:rPr>
        <w:noBreakHyphen/>
        <w:t>150, ALL RELATING TO PROHIBITED TRADE PRACTICES, SO AS TO CLARIFY THAT CERTAIN PRACTICES ARE PROHIBITED; TO AMEND SECTIONS 38</w:t>
      </w:r>
      <w:r w:rsidRPr="00AB0756">
        <w:rPr>
          <w:u w:color="000000" w:themeColor="text1"/>
        </w:rPr>
        <w:noBreakHyphen/>
        <w:t>75</w:t>
      </w:r>
      <w:r w:rsidRPr="00AB0756">
        <w:rPr>
          <w:u w:color="000000" w:themeColor="text1"/>
        </w:rPr>
        <w:noBreakHyphen/>
        <w:t>730 AND 38</w:t>
      </w:r>
      <w:r w:rsidRPr="00AB0756">
        <w:rPr>
          <w:u w:color="000000" w:themeColor="text1"/>
        </w:rPr>
        <w:noBreakHyphen/>
        <w:t>75</w:t>
      </w:r>
      <w:r w:rsidRPr="00AB0756">
        <w:rPr>
          <w:u w:color="000000" w:themeColor="text1"/>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AB0756">
        <w:rPr>
          <w:u w:color="000000" w:themeColor="text1"/>
        </w:rPr>
        <w:noBreakHyphen/>
        <w:t>DAY PERIOD IF THEY HAD NOTICE OF A CHANGE IN RISK PRIOR TO THE EXPIRATION OF THE ONE HUNDRED TWENTY</w:t>
      </w:r>
      <w:r w:rsidRPr="00AB0756">
        <w:rPr>
          <w:u w:color="000000" w:themeColor="text1"/>
        </w:rPr>
        <w:noBreakHyphen/>
        <w:t>DAY PERIOD; TO AMEND SECTION 38</w:t>
      </w:r>
      <w:r w:rsidRPr="00AB0756">
        <w:rPr>
          <w:u w:color="000000" w:themeColor="text1"/>
        </w:rPr>
        <w:noBreakHyphen/>
        <w:t>90</w:t>
      </w:r>
      <w:r w:rsidRPr="00AB0756">
        <w:rPr>
          <w:u w:color="000000" w:themeColor="text1"/>
        </w:rPr>
        <w:noBreakHyphen/>
        <w:t>160, AS AMENDED, RELATING TO THE APPLICATION OF CERTAIN PROVISIONS TO CAPTIVE INSURANCE COMPANIES, SO AS TO APPLY THE SOUTH CAROLINA INSURANCE DATA SECURITY ACT TO CAPTIVE INSURANCE COMPANIES; AND TO AMEND SECTION 38</w:t>
      </w:r>
      <w:r w:rsidRPr="00AB0756">
        <w:rPr>
          <w:u w:color="000000" w:themeColor="text1"/>
        </w:rPr>
        <w:noBreakHyphen/>
        <w:t>99</w:t>
      </w:r>
      <w:r w:rsidRPr="00AB0756">
        <w:rPr>
          <w:u w:color="000000" w:themeColor="text1"/>
        </w:rPr>
        <w:noBreakHyphen/>
        <w:t>70, RELATING TO LICENSEES EXEMPTED FROM CERTAIN DATA SECURITY REQUIREMENTS, SO AS TO ONLY EXEMPT THE LICENSEES FROM THE PROVISIONS OF SECTION 38</w:t>
      </w:r>
      <w:r w:rsidRPr="00AB0756">
        <w:rPr>
          <w:u w:color="000000" w:themeColor="text1"/>
        </w:rPr>
        <w:noBreakHyphen/>
        <w:t>99</w:t>
      </w:r>
      <w:r w:rsidRPr="00AB0756">
        <w:rPr>
          <w:u w:color="000000" w:themeColor="text1"/>
        </w:rPr>
        <w:noBreakHyphen/>
        <w:t>20.</w:t>
      </w:r>
    </w:p>
    <w:p w:rsidR="004C36D9" w:rsidRDefault="004C36D9" w:rsidP="004C36D9">
      <w:pPr>
        <w:pStyle w:val="CALENDARHISTORY"/>
      </w:pPr>
      <w:r>
        <w:t>(Read the first time--January 10, 2019)</w:t>
      </w:r>
    </w:p>
    <w:p w:rsidR="004C36D9" w:rsidRDefault="004C36D9" w:rsidP="004C36D9">
      <w:pPr>
        <w:pStyle w:val="CALENDARHISTORY"/>
      </w:pPr>
      <w:r>
        <w:lastRenderedPageBreak/>
        <w:t>(Reported by Committee on Banking and Insurance--January 2</w:t>
      </w:r>
      <w:r w:rsidR="00490C11">
        <w:t>4</w:t>
      </w:r>
      <w:r>
        <w:t>, 2019)</w:t>
      </w:r>
    </w:p>
    <w:p w:rsidR="004C36D9" w:rsidRDefault="004C36D9" w:rsidP="004C36D9">
      <w:pPr>
        <w:pStyle w:val="CALENDARHISTORY"/>
      </w:pPr>
      <w:r>
        <w:t>(Favorable with amendments)</w:t>
      </w:r>
    </w:p>
    <w:p w:rsidR="004C36D9" w:rsidRDefault="004C36D9" w:rsidP="004C36D9"/>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DA45C2" w:rsidRDefault="00DA45C2" w:rsidP="0062310D">
      <w:pPr>
        <w:tabs>
          <w:tab w:val="left" w:pos="432"/>
          <w:tab w:val="left" w:pos="864"/>
        </w:tabs>
        <w:rPr>
          <w:noProof/>
        </w:rPr>
        <w:sectPr w:rsidR="00DA45C2" w:rsidSect="00DA45C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A45C2" w:rsidRPr="00DA45C2" w:rsidRDefault="00DA45C2">
      <w:pPr>
        <w:pStyle w:val="Index1"/>
        <w:tabs>
          <w:tab w:val="right" w:leader="dot" w:pos="2798"/>
        </w:tabs>
        <w:rPr>
          <w:b/>
          <w:bCs/>
          <w:noProof/>
        </w:rPr>
      </w:pPr>
      <w:r w:rsidRPr="00DA45C2">
        <w:rPr>
          <w:b/>
          <w:noProof/>
        </w:rPr>
        <w:lastRenderedPageBreak/>
        <w:t>S. 7</w:t>
      </w:r>
      <w:r w:rsidRPr="00DA45C2">
        <w:rPr>
          <w:b/>
          <w:noProof/>
        </w:rPr>
        <w:tab/>
      </w:r>
      <w:r w:rsidRPr="00DA45C2">
        <w:rPr>
          <w:b/>
          <w:bCs/>
          <w:noProof/>
        </w:rPr>
        <w:t>7</w:t>
      </w:r>
    </w:p>
    <w:p w:rsidR="00DA45C2" w:rsidRPr="00DA45C2" w:rsidRDefault="00DA45C2">
      <w:pPr>
        <w:pStyle w:val="Index1"/>
        <w:tabs>
          <w:tab w:val="right" w:leader="dot" w:pos="2798"/>
        </w:tabs>
        <w:rPr>
          <w:b/>
          <w:bCs/>
          <w:noProof/>
        </w:rPr>
      </w:pPr>
      <w:r w:rsidRPr="00DA45C2">
        <w:rPr>
          <w:b/>
          <w:noProof/>
        </w:rPr>
        <w:t>S. 12</w:t>
      </w:r>
      <w:r w:rsidRPr="00DA45C2">
        <w:rPr>
          <w:b/>
          <w:noProof/>
        </w:rPr>
        <w:tab/>
      </w:r>
      <w:r w:rsidRPr="00DA45C2">
        <w:rPr>
          <w:b/>
          <w:bCs/>
          <w:noProof/>
        </w:rPr>
        <w:t>10</w:t>
      </w:r>
    </w:p>
    <w:p w:rsidR="00DA45C2" w:rsidRPr="00DA45C2" w:rsidRDefault="00DA45C2">
      <w:pPr>
        <w:pStyle w:val="Index1"/>
        <w:tabs>
          <w:tab w:val="right" w:leader="dot" w:pos="2798"/>
        </w:tabs>
        <w:rPr>
          <w:b/>
          <w:bCs/>
          <w:noProof/>
        </w:rPr>
      </w:pPr>
      <w:r w:rsidRPr="00DA45C2">
        <w:rPr>
          <w:b/>
          <w:noProof/>
        </w:rPr>
        <w:t>S. 14</w:t>
      </w:r>
      <w:r w:rsidRPr="00DA45C2">
        <w:rPr>
          <w:b/>
          <w:noProof/>
        </w:rPr>
        <w:tab/>
      </w:r>
      <w:r w:rsidRPr="00DA45C2">
        <w:rPr>
          <w:b/>
          <w:bCs/>
          <w:noProof/>
        </w:rPr>
        <w:t>1</w:t>
      </w:r>
    </w:p>
    <w:p w:rsidR="00DA45C2" w:rsidRPr="00DA45C2" w:rsidRDefault="00DA45C2">
      <w:pPr>
        <w:pStyle w:val="Index1"/>
        <w:tabs>
          <w:tab w:val="right" w:leader="dot" w:pos="2798"/>
        </w:tabs>
        <w:rPr>
          <w:b/>
          <w:bCs/>
          <w:noProof/>
        </w:rPr>
      </w:pPr>
      <w:r w:rsidRPr="00DA45C2">
        <w:rPr>
          <w:b/>
          <w:noProof/>
        </w:rPr>
        <w:t>S. 16</w:t>
      </w:r>
      <w:r w:rsidRPr="00DA45C2">
        <w:rPr>
          <w:b/>
          <w:noProof/>
        </w:rPr>
        <w:tab/>
      </w:r>
      <w:r w:rsidRPr="00DA45C2">
        <w:rPr>
          <w:b/>
          <w:bCs/>
          <w:noProof/>
        </w:rPr>
        <w:t>5</w:t>
      </w:r>
    </w:p>
    <w:p w:rsidR="00DA45C2" w:rsidRPr="00DA45C2" w:rsidRDefault="00DA45C2">
      <w:pPr>
        <w:pStyle w:val="Index1"/>
        <w:tabs>
          <w:tab w:val="right" w:leader="dot" w:pos="2798"/>
        </w:tabs>
        <w:rPr>
          <w:b/>
          <w:bCs/>
          <w:noProof/>
        </w:rPr>
      </w:pPr>
      <w:r w:rsidRPr="00DA45C2">
        <w:rPr>
          <w:b/>
          <w:noProof/>
        </w:rPr>
        <w:t>S. 21</w:t>
      </w:r>
      <w:r w:rsidRPr="00DA45C2">
        <w:rPr>
          <w:b/>
          <w:noProof/>
        </w:rPr>
        <w:tab/>
      </w:r>
      <w:r w:rsidRPr="00DA45C2">
        <w:rPr>
          <w:b/>
          <w:bCs/>
          <w:noProof/>
        </w:rPr>
        <w:t>5</w:t>
      </w:r>
    </w:p>
    <w:p w:rsidR="00DA45C2" w:rsidRPr="00DA45C2" w:rsidRDefault="00DA45C2">
      <w:pPr>
        <w:pStyle w:val="Index1"/>
        <w:tabs>
          <w:tab w:val="right" w:leader="dot" w:pos="2798"/>
        </w:tabs>
        <w:rPr>
          <w:b/>
          <w:bCs/>
          <w:noProof/>
        </w:rPr>
      </w:pPr>
      <w:r w:rsidRPr="00DA45C2">
        <w:rPr>
          <w:b/>
          <w:noProof/>
        </w:rPr>
        <w:t>S. 35</w:t>
      </w:r>
      <w:r w:rsidRPr="00DA45C2">
        <w:rPr>
          <w:b/>
          <w:noProof/>
        </w:rPr>
        <w:tab/>
      </w:r>
      <w:r w:rsidRPr="00DA45C2">
        <w:rPr>
          <w:b/>
          <w:bCs/>
          <w:noProof/>
        </w:rPr>
        <w:t>10</w:t>
      </w:r>
    </w:p>
    <w:p w:rsidR="00DA45C2" w:rsidRPr="00DA45C2" w:rsidRDefault="00DA45C2">
      <w:pPr>
        <w:pStyle w:val="Index1"/>
        <w:tabs>
          <w:tab w:val="right" w:leader="dot" w:pos="2798"/>
        </w:tabs>
        <w:rPr>
          <w:b/>
          <w:bCs/>
          <w:noProof/>
        </w:rPr>
      </w:pPr>
      <w:r w:rsidRPr="00DA45C2">
        <w:rPr>
          <w:b/>
          <w:noProof/>
        </w:rPr>
        <w:t>S. 38</w:t>
      </w:r>
      <w:r w:rsidRPr="00DA45C2">
        <w:rPr>
          <w:b/>
          <w:noProof/>
        </w:rPr>
        <w:tab/>
      </w:r>
      <w:r w:rsidRPr="00DA45C2">
        <w:rPr>
          <w:b/>
          <w:bCs/>
          <w:noProof/>
        </w:rPr>
        <w:t>8</w:t>
      </w:r>
    </w:p>
    <w:p w:rsidR="00DA45C2" w:rsidRPr="00DA45C2" w:rsidRDefault="00DA45C2">
      <w:pPr>
        <w:pStyle w:val="Index1"/>
        <w:tabs>
          <w:tab w:val="right" w:leader="dot" w:pos="2798"/>
        </w:tabs>
        <w:rPr>
          <w:b/>
          <w:bCs/>
          <w:noProof/>
        </w:rPr>
      </w:pPr>
      <w:r w:rsidRPr="00DA45C2">
        <w:rPr>
          <w:b/>
          <w:noProof/>
        </w:rPr>
        <w:t>S. 75</w:t>
      </w:r>
      <w:r w:rsidRPr="00DA45C2">
        <w:rPr>
          <w:b/>
          <w:noProof/>
        </w:rPr>
        <w:tab/>
      </w:r>
      <w:r w:rsidRPr="00DA45C2">
        <w:rPr>
          <w:b/>
          <w:bCs/>
          <w:noProof/>
        </w:rPr>
        <w:t>11</w:t>
      </w:r>
    </w:p>
    <w:p w:rsidR="00DA45C2" w:rsidRPr="00DA45C2" w:rsidRDefault="00DA45C2">
      <w:pPr>
        <w:pStyle w:val="Index1"/>
        <w:tabs>
          <w:tab w:val="right" w:leader="dot" w:pos="2798"/>
        </w:tabs>
        <w:rPr>
          <w:b/>
          <w:bCs/>
          <w:noProof/>
        </w:rPr>
      </w:pPr>
      <w:r w:rsidRPr="00DA45C2">
        <w:rPr>
          <w:b/>
          <w:noProof/>
        </w:rPr>
        <w:t>S. 80</w:t>
      </w:r>
      <w:r w:rsidRPr="00DA45C2">
        <w:rPr>
          <w:b/>
          <w:noProof/>
        </w:rPr>
        <w:tab/>
      </w:r>
      <w:r w:rsidRPr="00DA45C2">
        <w:rPr>
          <w:b/>
          <w:bCs/>
          <w:noProof/>
        </w:rPr>
        <w:t>6</w:t>
      </w:r>
    </w:p>
    <w:p w:rsidR="00DA45C2" w:rsidRPr="00DA45C2" w:rsidRDefault="00DA45C2">
      <w:pPr>
        <w:pStyle w:val="Index1"/>
        <w:tabs>
          <w:tab w:val="right" w:leader="dot" w:pos="2798"/>
        </w:tabs>
        <w:rPr>
          <w:b/>
          <w:bCs/>
          <w:noProof/>
        </w:rPr>
      </w:pPr>
      <w:r w:rsidRPr="00DA45C2">
        <w:rPr>
          <w:b/>
          <w:noProof/>
        </w:rPr>
        <w:t>S. 108</w:t>
      </w:r>
      <w:r w:rsidRPr="00DA45C2">
        <w:rPr>
          <w:b/>
          <w:noProof/>
        </w:rPr>
        <w:tab/>
      </w:r>
      <w:r w:rsidRPr="00DA45C2">
        <w:rPr>
          <w:b/>
          <w:bCs/>
          <w:noProof/>
        </w:rPr>
        <w:t>7</w:t>
      </w:r>
    </w:p>
    <w:p w:rsidR="00DA45C2" w:rsidRPr="00DA45C2" w:rsidRDefault="00DA45C2">
      <w:pPr>
        <w:pStyle w:val="Index1"/>
        <w:tabs>
          <w:tab w:val="right" w:leader="dot" w:pos="2798"/>
        </w:tabs>
        <w:rPr>
          <w:b/>
          <w:bCs/>
          <w:noProof/>
        </w:rPr>
      </w:pPr>
      <w:r w:rsidRPr="00DA45C2">
        <w:rPr>
          <w:b/>
          <w:noProof/>
        </w:rPr>
        <w:t>S. 168</w:t>
      </w:r>
      <w:r w:rsidRPr="00DA45C2">
        <w:rPr>
          <w:b/>
          <w:noProof/>
        </w:rPr>
        <w:tab/>
      </w:r>
      <w:r w:rsidRPr="00DA45C2">
        <w:rPr>
          <w:b/>
          <w:bCs/>
          <w:noProof/>
        </w:rPr>
        <w:t>6</w:t>
      </w:r>
    </w:p>
    <w:p w:rsidR="00DA45C2" w:rsidRPr="00DA45C2" w:rsidRDefault="00DA45C2">
      <w:pPr>
        <w:pStyle w:val="Index1"/>
        <w:tabs>
          <w:tab w:val="right" w:leader="dot" w:pos="2798"/>
        </w:tabs>
        <w:rPr>
          <w:b/>
          <w:bCs/>
          <w:noProof/>
        </w:rPr>
      </w:pPr>
      <w:r w:rsidRPr="00DA45C2">
        <w:rPr>
          <w:b/>
          <w:noProof/>
        </w:rPr>
        <w:lastRenderedPageBreak/>
        <w:t>S. 176</w:t>
      </w:r>
      <w:r w:rsidRPr="00DA45C2">
        <w:rPr>
          <w:b/>
          <w:noProof/>
        </w:rPr>
        <w:tab/>
      </w:r>
      <w:r w:rsidRPr="00DA45C2">
        <w:rPr>
          <w:b/>
          <w:bCs/>
          <w:noProof/>
        </w:rPr>
        <w:t>8</w:t>
      </w:r>
    </w:p>
    <w:p w:rsidR="00DA45C2" w:rsidRPr="00DA45C2" w:rsidRDefault="00DA45C2">
      <w:pPr>
        <w:pStyle w:val="Index1"/>
        <w:tabs>
          <w:tab w:val="right" w:leader="dot" w:pos="2798"/>
        </w:tabs>
        <w:rPr>
          <w:b/>
          <w:bCs/>
          <w:noProof/>
        </w:rPr>
      </w:pPr>
      <w:r w:rsidRPr="00DA45C2">
        <w:rPr>
          <w:b/>
          <w:noProof/>
        </w:rPr>
        <w:t>S. 194</w:t>
      </w:r>
      <w:r w:rsidRPr="00DA45C2">
        <w:rPr>
          <w:b/>
          <w:noProof/>
        </w:rPr>
        <w:tab/>
      </w:r>
      <w:r w:rsidRPr="00DA45C2">
        <w:rPr>
          <w:b/>
          <w:bCs/>
          <w:noProof/>
        </w:rPr>
        <w:t>6</w:t>
      </w:r>
    </w:p>
    <w:p w:rsidR="00DA45C2" w:rsidRPr="00DA45C2" w:rsidRDefault="00DA45C2">
      <w:pPr>
        <w:pStyle w:val="Index1"/>
        <w:tabs>
          <w:tab w:val="right" w:leader="dot" w:pos="2798"/>
        </w:tabs>
        <w:rPr>
          <w:b/>
          <w:bCs/>
          <w:noProof/>
        </w:rPr>
      </w:pPr>
      <w:r w:rsidRPr="00DA45C2">
        <w:rPr>
          <w:b/>
          <w:noProof/>
        </w:rPr>
        <w:t>S. 196</w:t>
      </w:r>
      <w:r w:rsidRPr="00DA45C2">
        <w:rPr>
          <w:b/>
          <w:noProof/>
        </w:rPr>
        <w:tab/>
      </w:r>
      <w:r w:rsidRPr="00DA45C2">
        <w:rPr>
          <w:b/>
          <w:bCs/>
          <w:noProof/>
        </w:rPr>
        <w:t>9</w:t>
      </w:r>
    </w:p>
    <w:p w:rsidR="00DA45C2" w:rsidRPr="00DA45C2" w:rsidRDefault="00DA45C2">
      <w:pPr>
        <w:pStyle w:val="Index1"/>
        <w:tabs>
          <w:tab w:val="right" w:leader="dot" w:pos="2798"/>
        </w:tabs>
        <w:rPr>
          <w:b/>
          <w:bCs/>
          <w:noProof/>
        </w:rPr>
      </w:pPr>
      <w:r w:rsidRPr="00DA45C2">
        <w:rPr>
          <w:b/>
          <w:noProof/>
        </w:rPr>
        <w:t>S. 214</w:t>
      </w:r>
      <w:r w:rsidRPr="00DA45C2">
        <w:rPr>
          <w:b/>
          <w:noProof/>
        </w:rPr>
        <w:tab/>
      </w:r>
      <w:r w:rsidRPr="00DA45C2">
        <w:rPr>
          <w:b/>
          <w:bCs/>
          <w:noProof/>
        </w:rPr>
        <w:t>4</w:t>
      </w:r>
    </w:p>
    <w:p w:rsidR="00DA45C2" w:rsidRPr="00DA45C2" w:rsidRDefault="00DA45C2">
      <w:pPr>
        <w:pStyle w:val="Index1"/>
        <w:tabs>
          <w:tab w:val="right" w:leader="dot" w:pos="2798"/>
        </w:tabs>
        <w:rPr>
          <w:b/>
          <w:bCs/>
          <w:noProof/>
        </w:rPr>
      </w:pPr>
      <w:r w:rsidRPr="00DA45C2">
        <w:rPr>
          <w:b/>
          <w:noProof/>
        </w:rPr>
        <w:t>S. 228</w:t>
      </w:r>
      <w:r w:rsidRPr="00DA45C2">
        <w:rPr>
          <w:b/>
          <w:noProof/>
        </w:rPr>
        <w:tab/>
      </w:r>
      <w:r w:rsidRPr="00DA45C2">
        <w:rPr>
          <w:b/>
          <w:bCs/>
          <w:noProof/>
        </w:rPr>
        <w:t>9</w:t>
      </w:r>
    </w:p>
    <w:p w:rsidR="00DA45C2" w:rsidRPr="00DA45C2" w:rsidRDefault="00DA45C2">
      <w:pPr>
        <w:pStyle w:val="Index1"/>
        <w:tabs>
          <w:tab w:val="right" w:leader="dot" w:pos="2798"/>
        </w:tabs>
        <w:rPr>
          <w:b/>
          <w:bCs/>
          <w:noProof/>
        </w:rPr>
      </w:pPr>
      <w:r w:rsidRPr="00DA45C2">
        <w:rPr>
          <w:b/>
          <w:noProof/>
        </w:rPr>
        <w:t>S. 309</w:t>
      </w:r>
      <w:r w:rsidRPr="00DA45C2">
        <w:rPr>
          <w:b/>
          <w:noProof/>
        </w:rPr>
        <w:tab/>
      </w:r>
      <w:r w:rsidRPr="00DA45C2">
        <w:rPr>
          <w:b/>
          <w:bCs/>
          <w:noProof/>
        </w:rPr>
        <w:t>5</w:t>
      </w:r>
    </w:p>
    <w:p w:rsidR="00DA45C2" w:rsidRPr="00DA45C2" w:rsidRDefault="00DA45C2">
      <w:pPr>
        <w:pStyle w:val="Index1"/>
        <w:tabs>
          <w:tab w:val="right" w:leader="dot" w:pos="2798"/>
        </w:tabs>
        <w:rPr>
          <w:b/>
          <w:bCs/>
          <w:noProof/>
        </w:rPr>
      </w:pPr>
      <w:r w:rsidRPr="00DA45C2">
        <w:rPr>
          <w:b/>
          <w:noProof/>
        </w:rPr>
        <w:t>S. 335</w:t>
      </w:r>
      <w:r w:rsidRPr="00DA45C2">
        <w:rPr>
          <w:b/>
          <w:noProof/>
        </w:rPr>
        <w:tab/>
      </w:r>
      <w:r w:rsidRPr="00DA45C2">
        <w:rPr>
          <w:b/>
          <w:bCs/>
          <w:noProof/>
        </w:rPr>
        <w:t>3</w:t>
      </w:r>
    </w:p>
    <w:p w:rsidR="00DA45C2" w:rsidRPr="00DA45C2" w:rsidRDefault="00DA45C2">
      <w:pPr>
        <w:pStyle w:val="Index1"/>
        <w:tabs>
          <w:tab w:val="right" w:leader="dot" w:pos="2798"/>
        </w:tabs>
        <w:rPr>
          <w:b/>
          <w:bCs/>
          <w:noProof/>
        </w:rPr>
      </w:pPr>
      <w:r w:rsidRPr="00DA45C2">
        <w:rPr>
          <w:b/>
          <w:noProof/>
        </w:rPr>
        <w:t>S. 358</w:t>
      </w:r>
      <w:r w:rsidRPr="00DA45C2">
        <w:rPr>
          <w:b/>
          <w:noProof/>
        </w:rPr>
        <w:tab/>
      </w:r>
      <w:r w:rsidRPr="00DA45C2">
        <w:rPr>
          <w:b/>
          <w:bCs/>
          <w:noProof/>
        </w:rPr>
        <w:t>12</w:t>
      </w:r>
    </w:p>
    <w:p w:rsidR="00DA45C2" w:rsidRPr="00DA45C2" w:rsidRDefault="00DA45C2">
      <w:pPr>
        <w:pStyle w:val="Index1"/>
        <w:tabs>
          <w:tab w:val="right" w:leader="dot" w:pos="2798"/>
        </w:tabs>
        <w:rPr>
          <w:b/>
          <w:bCs/>
          <w:noProof/>
        </w:rPr>
      </w:pPr>
      <w:r w:rsidRPr="00DA45C2">
        <w:rPr>
          <w:b/>
          <w:noProof/>
        </w:rPr>
        <w:t>S. 360</w:t>
      </w:r>
      <w:r w:rsidRPr="00DA45C2">
        <w:rPr>
          <w:b/>
          <w:noProof/>
        </w:rPr>
        <w:tab/>
      </w:r>
      <w:r w:rsidRPr="00DA45C2">
        <w:rPr>
          <w:b/>
          <w:bCs/>
          <w:noProof/>
        </w:rPr>
        <w:t>12</w:t>
      </w:r>
    </w:p>
    <w:p w:rsidR="00DA45C2" w:rsidRPr="00DA45C2" w:rsidRDefault="00DA45C2">
      <w:pPr>
        <w:pStyle w:val="Index1"/>
        <w:tabs>
          <w:tab w:val="right" w:leader="dot" w:pos="2798"/>
        </w:tabs>
        <w:rPr>
          <w:b/>
          <w:bCs/>
          <w:noProof/>
        </w:rPr>
      </w:pPr>
      <w:r w:rsidRPr="00DA45C2">
        <w:rPr>
          <w:b/>
          <w:noProof/>
        </w:rPr>
        <w:t>S. 382</w:t>
      </w:r>
      <w:r w:rsidRPr="00DA45C2">
        <w:rPr>
          <w:b/>
          <w:noProof/>
        </w:rPr>
        <w:tab/>
      </w:r>
      <w:r w:rsidRPr="00DA45C2">
        <w:rPr>
          <w:b/>
          <w:bCs/>
          <w:noProof/>
        </w:rPr>
        <w:t>1</w:t>
      </w:r>
    </w:p>
    <w:p w:rsidR="00DA45C2" w:rsidRDefault="00DA45C2" w:rsidP="0062310D">
      <w:pPr>
        <w:tabs>
          <w:tab w:val="left" w:pos="432"/>
          <w:tab w:val="left" w:pos="864"/>
        </w:tabs>
        <w:rPr>
          <w:noProof/>
        </w:rPr>
        <w:sectPr w:rsidR="00DA45C2" w:rsidSect="00DA45C2">
          <w:type w:val="continuous"/>
          <w:pgSz w:w="12240" w:h="15840" w:code="1"/>
          <w:pgMar w:top="1008" w:right="4666" w:bottom="3499" w:left="1238" w:header="0" w:footer="3499" w:gutter="0"/>
          <w:cols w:num="2" w:space="720"/>
          <w:titlePg/>
          <w:docGrid w:linePitch="360"/>
        </w:sectPr>
      </w:pPr>
    </w:p>
    <w:p w:rsidR="0036113A" w:rsidRDefault="00DA45C2"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DA45C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EE1" w:rsidRDefault="00247EE1">
      <w:r>
        <w:separator/>
      </w:r>
    </w:p>
  </w:endnote>
  <w:endnote w:type="continuationSeparator" w:id="0">
    <w:p w:rsidR="00247EE1" w:rsidRDefault="00247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E1" w:rsidRDefault="00247EE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7A3EE5">
      <w:rPr>
        <w:rStyle w:val="PageNumber"/>
        <w:noProof/>
      </w:rPr>
      <w:t>14</w:t>
    </w:r>
    <w:r>
      <w:rPr>
        <w:rStyle w:val="PageNumbe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E1" w:rsidRDefault="00247EE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E1" w:rsidRDefault="00247EE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7A3EE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EE1" w:rsidRDefault="00247EE1">
      <w:r>
        <w:separator/>
      </w:r>
    </w:p>
  </w:footnote>
  <w:footnote w:type="continuationSeparator" w:id="0">
    <w:p w:rsidR="00247EE1" w:rsidRDefault="00247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30"/>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58C6"/>
    <w:rsid w:val="00017561"/>
    <w:rsid w:val="00021409"/>
    <w:rsid w:val="000215AC"/>
    <w:rsid w:val="000246AF"/>
    <w:rsid w:val="000263E1"/>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75027"/>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47EE1"/>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4309"/>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738"/>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012"/>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0C11"/>
    <w:rsid w:val="00491D37"/>
    <w:rsid w:val="00497008"/>
    <w:rsid w:val="004A3925"/>
    <w:rsid w:val="004A51E5"/>
    <w:rsid w:val="004A5316"/>
    <w:rsid w:val="004B0F2B"/>
    <w:rsid w:val="004B2F63"/>
    <w:rsid w:val="004B519E"/>
    <w:rsid w:val="004B56CC"/>
    <w:rsid w:val="004B5DCC"/>
    <w:rsid w:val="004C10F3"/>
    <w:rsid w:val="004C3206"/>
    <w:rsid w:val="004C36D9"/>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699"/>
    <w:rsid w:val="00564F3C"/>
    <w:rsid w:val="0057077C"/>
    <w:rsid w:val="00571F0D"/>
    <w:rsid w:val="005722D5"/>
    <w:rsid w:val="00572930"/>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4B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6CF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3EE5"/>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10F"/>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2A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632"/>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2BC"/>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0DF"/>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663C2"/>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2177"/>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1A6"/>
    <w:rsid w:val="00C41C2F"/>
    <w:rsid w:val="00C41E18"/>
    <w:rsid w:val="00C43EA6"/>
    <w:rsid w:val="00C441E8"/>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5C2"/>
    <w:rsid w:val="00DA4BC0"/>
    <w:rsid w:val="00DB0307"/>
    <w:rsid w:val="00DB4E94"/>
    <w:rsid w:val="00DB4E9C"/>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58"/>
    <w:rsid w:val="00E166BA"/>
    <w:rsid w:val="00E16909"/>
    <w:rsid w:val="00E20D87"/>
    <w:rsid w:val="00E233C1"/>
    <w:rsid w:val="00E24969"/>
    <w:rsid w:val="00E24FC3"/>
    <w:rsid w:val="00E267A7"/>
    <w:rsid w:val="00E27F11"/>
    <w:rsid w:val="00E41BAC"/>
    <w:rsid w:val="00E46B17"/>
    <w:rsid w:val="00E51FC5"/>
    <w:rsid w:val="00E53514"/>
    <w:rsid w:val="00E55C34"/>
    <w:rsid w:val="00E55D64"/>
    <w:rsid w:val="00E56852"/>
    <w:rsid w:val="00E618E7"/>
    <w:rsid w:val="00E627FF"/>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4C8"/>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F571C9B-C556-4E7F-B5E9-8CE3CE1F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247EE1"/>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DA45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5C2"/>
    <w:rPr>
      <w:rFonts w:ascii="Segoe UI" w:hAnsi="Segoe UI" w:cs="Segoe UI"/>
      <w:sz w:val="18"/>
      <w:szCs w:val="18"/>
    </w:rPr>
  </w:style>
  <w:style w:type="paragraph" w:styleId="Index1">
    <w:name w:val="index 1"/>
    <w:basedOn w:val="Normal"/>
    <w:next w:val="Normal"/>
    <w:autoRedefine/>
    <w:uiPriority w:val="99"/>
    <w:semiHidden/>
    <w:unhideWhenUsed/>
    <w:rsid w:val="00DA45C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605F1-3C0E-4904-A2ED-2C0B5D7C8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2239C0E9</Template>
  <TotalTime>0</TotalTime>
  <Pages>16</Pages>
  <Words>3060</Words>
  <Characters>16371</Characters>
  <Application>Microsoft Office Word</Application>
  <DocSecurity>0</DocSecurity>
  <Lines>612</Lines>
  <Paragraphs>159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1/29/2019 - South Carolina Legislature Online</dc:title>
  <dc:creator>Lesley Stone</dc:creator>
  <cp:lastModifiedBy>Lavarres Lynch</cp:lastModifiedBy>
  <cp:revision>2</cp:revision>
  <cp:lastPrinted>2019-01-24T19:21:00Z</cp:lastPrinted>
  <dcterms:created xsi:type="dcterms:W3CDTF">2019-01-28T17:51:00Z</dcterms:created>
  <dcterms:modified xsi:type="dcterms:W3CDTF">2019-01-28T17:51:00Z</dcterms:modified>
</cp:coreProperties>
</file>