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3671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36717">
        <w:rPr>
          <w:b/>
          <w:sz w:val="26"/>
          <w:szCs w:val="26"/>
        </w:rPr>
        <w:t>26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218889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36717" w:rsidP="00407CDE">
      <w:pPr>
        <w:jc w:val="center"/>
        <w:rPr>
          <w:b/>
        </w:rPr>
      </w:pPr>
      <w:r>
        <w:rPr>
          <w:b/>
        </w:rPr>
        <w:t>THURSDAY, FEBRUARY 21,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36717" w:rsidP="0062310D">
      <w:pPr>
        <w:tabs>
          <w:tab w:val="left" w:pos="432"/>
          <w:tab w:val="left" w:pos="864"/>
        </w:tabs>
        <w:jc w:val="center"/>
        <w:rPr>
          <w:b/>
        </w:rPr>
      </w:pPr>
      <w:r>
        <w:rPr>
          <w:b/>
        </w:rPr>
        <w:lastRenderedPageBreak/>
        <w:t>Thursday, February 21, 2019</w:t>
      </w:r>
    </w:p>
    <w:p w:rsidR="0036113A" w:rsidRDefault="0036113A" w:rsidP="0062310D">
      <w:pPr>
        <w:tabs>
          <w:tab w:val="left" w:pos="432"/>
          <w:tab w:val="left" w:pos="864"/>
        </w:tabs>
      </w:pPr>
    </w:p>
    <w:p w:rsidR="0036113A" w:rsidRDefault="0036113A" w:rsidP="0062310D">
      <w:pPr>
        <w:tabs>
          <w:tab w:val="left" w:pos="432"/>
          <w:tab w:val="left" w:pos="864"/>
        </w:tabs>
      </w:pPr>
    </w:p>
    <w:p w:rsidR="00336717" w:rsidRPr="00C87205" w:rsidRDefault="00336717" w:rsidP="00336717">
      <w:pPr>
        <w:pStyle w:val="CALENDARHEADING"/>
      </w:pPr>
      <w:r>
        <w:t>JOINT ASSEMBLIES</w:t>
      </w:r>
    </w:p>
    <w:p w:rsidR="00336717" w:rsidRDefault="00336717" w:rsidP="00336717">
      <w:pPr>
        <w:tabs>
          <w:tab w:val="left" w:pos="432"/>
          <w:tab w:val="left" w:pos="864"/>
        </w:tabs>
        <w:jc w:val="center"/>
        <w:rPr>
          <w:b/>
        </w:rPr>
      </w:pPr>
    </w:p>
    <w:p w:rsidR="00336717" w:rsidRDefault="00336717" w:rsidP="00336717">
      <w:pPr>
        <w:tabs>
          <w:tab w:val="left" w:pos="432"/>
          <w:tab w:val="left" w:pos="864"/>
        </w:tabs>
        <w:jc w:val="center"/>
        <w:rPr>
          <w:b/>
        </w:rPr>
      </w:pPr>
    </w:p>
    <w:p w:rsidR="00336717" w:rsidRDefault="00336717" w:rsidP="00336717">
      <w:pPr>
        <w:pStyle w:val="BILLTITLE"/>
      </w:pPr>
      <w:r>
        <w:t>Tuesday, February 26, 2019 at 12:00 Noon:</w:t>
      </w:r>
    </w:p>
    <w:p w:rsidR="00336717" w:rsidRPr="00ED652D" w:rsidRDefault="00336717" w:rsidP="00336717">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--Senators Alexander</w:t>
      </w:r>
      <w:r>
        <w:t xml:space="preserve">, </w:t>
      </w:r>
      <w:r w:rsidRPr="00ED652D">
        <w:t>Martin</w:t>
      </w:r>
      <w:r>
        <w:t>, Talley and Turner</w:t>
      </w:r>
      <w:r w:rsidRPr="00ED652D">
        <w:t xml:space="preserve">: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336717" w:rsidRDefault="00336717" w:rsidP="00336717">
      <w:pPr>
        <w:pStyle w:val="CALENDARHISTORY"/>
      </w:pPr>
      <w:r>
        <w:t>(Adopted--January 23, 2019)</w:t>
      </w:r>
    </w:p>
    <w:p w:rsidR="00336717" w:rsidRDefault="00336717" w:rsidP="00336717">
      <w:pPr>
        <w:tabs>
          <w:tab w:val="left" w:pos="432"/>
          <w:tab w:val="left" w:pos="864"/>
        </w:tabs>
        <w:jc w:val="center"/>
        <w:rPr>
          <w:b/>
        </w:rPr>
      </w:pPr>
    </w:p>
    <w:p w:rsidR="00336717" w:rsidRPr="00F94D2C" w:rsidRDefault="00336717" w:rsidP="00336717">
      <w:pPr>
        <w:rPr>
          <w:b/>
        </w:rPr>
      </w:pPr>
      <w:r>
        <w:rPr>
          <w:b/>
        </w:rPr>
        <w:t>Wednesday, February 27, 2019 at 12:00 Noon:</w:t>
      </w:r>
    </w:p>
    <w:p w:rsidR="00336717" w:rsidRPr="000B5307" w:rsidRDefault="00336717" w:rsidP="00336717">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336717" w:rsidRDefault="00336717" w:rsidP="00336717">
      <w:pPr>
        <w:pStyle w:val="CALENDARHISTORY"/>
      </w:pPr>
      <w:r>
        <w:t>(Adopted--January 29, 2019)</w:t>
      </w:r>
    </w:p>
    <w:p w:rsidR="00336717" w:rsidRDefault="00336717" w:rsidP="00336717">
      <w:pPr>
        <w:tabs>
          <w:tab w:val="left" w:pos="432"/>
          <w:tab w:val="left" w:pos="864"/>
        </w:tabs>
        <w:jc w:val="center"/>
        <w:rPr>
          <w:b/>
        </w:rPr>
      </w:pPr>
    </w:p>
    <w:p w:rsidR="00336717" w:rsidRDefault="00336717" w:rsidP="00336717">
      <w:pPr>
        <w:pStyle w:val="CALENDARHEADING"/>
      </w:pPr>
    </w:p>
    <w:p w:rsidR="00336717" w:rsidRDefault="00336717" w:rsidP="00336717"/>
    <w:p w:rsidR="00336717" w:rsidRDefault="00336717" w:rsidP="00336717"/>
    <w:p w:rsidR="00336717" w:rsidRDefault="00336717" w:rsidP="00336717"/>
    <w:p w:rsidR="00336717" w:rsidRDefault="00336717" w:rsidP="00336717"/>
    <w:p w:rsidR="00336717" w:rsidRDefault="00336717" w:rsidP="00336717"/>
    <w:p w:rsidR="00336717" w:rsidRDefault="00336717" w:rsidP="00336717"/>
    <w:p w:rsidR="00336717" w:rsidRDefault="00336717" w:rsidP="00336717"/>
    <w:p w:rsidR="00336717" w:rsidRDefault="00336717" w:rsidP="00336717"/>
    <w:p w:rsidR="00336717" w:rsidRDefault="00336717" w:rsidP="00336717"/>
    <w:p w:rsidR="00336717" w:rsidRDefault="00336717" w:rsidP="00336717"/>
    <w:p w:rsidR="00336717" w:rsidRPr="0049179F" w:rsidRDefault="00336717" w:rsidP="00336717"/>
    <w:p w:rsidR="00336717" w:rsidRDefault="00336717" w:rsidP="00336717">
      <w:pPr>
        <w:pStyle w:val="CALENDARHEADING"/>
      </w:pPr>
      <w:r>
        <w:t>INVITATIONS</w:t>
      </w:r>
    </w:p>
    <w:p w:rsidR="00336717" w:rsidRPr="00737A2D" w:rsidRDefault="00336717" w:rsidP="00336717"/>
    <w:p w:rsidR="00336717" w:rsidRDefault="00336717" w:rsidP="00336717">
      <w:pPr>
        <w:rPr>
          <w:b/>
          <w:noProof/>
        </w:rPr>
      </w:pPr>
    </w:p>
    <w:p w:rsidR="00336717" w:rsidRPr="004E66F3" w:rsidRDefault="00336717" w:rsidP="00336717">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336717" w:rsidRPr="004E66F3" w:rsidRDefault="00336717" w:rsidP="00336717">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336717" w:rsidRDefault="00336717" w:rsidP="00336717">
      <w:r>
        <w:t>(Accepted--January 29, 2019)</w:t>
      </w:r>
    </w:p>
    <w:p w:rsidR="00336717" w:rsidRDefault="00336717" w:rsidP="00336717"/>
    <w:p w:rsidR="00336717" w:rsidRPr="004E66F3" w:rsidRDefault="00336717" w:rsidP="00336717">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336717" w:rsidRPr="004E66F3" w:rsidRDefault="00336717" w:rsidP="00336717">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336717" w:rsidRDefault="00336717" w:rsidP="00336717">
      <w:r>
        <w:t>(Accepted--January 29, 2019)</w:t>
      </w:r>
    </w:p>
    <w:p w:rsidR="00336717" w:rsidRPr="004E66F3" w:rsidRDefault="00336717" w:rsidP="00336717"/>
    <w:p w:rsidR="00336717" w:rsidRPr="004E66F3" w:rsidRDefault="00336717" w:rsidP="00336717">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336717" w:rsidRPr="004E66F3" w:rsidRDefault="00336717" w:rsidP="00336717">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336717" w:rsidRDefault="00336717" w:rsidP="00336717">
      <w:r>
        <w:t>(Accepted--January 29, 2019)</w:t>
      </w:r>
    </w:p>
    <w:p w:rsidR="00336717" w:rsidRPr="004E66F3" w:rsidRDefault="00336717" w:rsidP="00336717"/>
    <w:p w:rsidR="00336717" w:rsidRPr="004E66F3" w:rsidRDefault="00336717" w:rsidP="00336717">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336717" w:rsidRPr="004E66F3" w:rsidRDefault="00336717" w:rsidP="00336717">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336717" w:rsidRDefault="00336717" w:rsidP="00336717">
      <w:r>
        <w:t>(Accepted--January 29, 2019)</w:t>
      </w:r>
    </w:p>
    <w:p w:rsidR="00336717" w:rsidRPr="004E66F3" w:rsidRDefault="00336717" w:rsidP="00336717">
      <w:pPr>
        <w:rPr>
          <w:b/>
          <w:noProof/>
        </w:rPr>
      </w:pPr>
    </w:p>
    <w:p w:rsidR="00336717" w:rsidRPr="004E66F3" w:rsidRDefault="00336717" w:rsidP="00336717">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336717" w:rsidRPr="004E66F3" w:rsidRDefault="00336717" w:rsidP="00336717">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336717" w:rsidRDefault="00336717" w:rsidP="00336717">
      <w:r>
        <w:t>(Accepted--January 29, 2019)</w:t>
      </w:r>
    </w:p>
    <w:p w:rsidR="00336717" w:rsidRPr="004E66F3" w:rsidRDefault="00336717" w:rsidP="00336717"/>
    <w:p w:rsidR="00336717" w:rsidRPr="004E66F3" w:rsidRDefault="00336717" w:rsidP="00336717">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336717" w:rsidRPr="004E66F3" w:rsidRDefault="00336717" w:rsidP="00336717">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336717" w:rsidRDefault="00336717" w:rsidP="00336717">
      <w:r>
        <w:t>(Accepted--January 29, 2019)</w:t>
      </w:r>
    </w:p>
    <w:p w:rsidR="00336717" w:rsidRPr="004E66F3" w:rsidRDefault="00336717" w:rsidP="00336717"/>
    <w:p w:rsidR="00336717" w:rsidRPr="004E66F3" w:rsidRDefault="00336717" w:rsidP="00336717">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336717" w:rsidRPr="004E66F3" w:rsidRDefault="00336717" w:rsidP="00336717">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336717" w:rsidRDefault="00336717" w:rsidP="00336717">
      <w:r>
        <w:t>(Accepted--January 29, 2019)</w:t>
      </w:r>
    </w:p>
    <w:p w:rsidR="00336717" w:rsidRDefault="00336717" w:rsidP="00336717"/>
    <w:p w:rsidR="00336717" w:rsidRPr="004E66F3" w:rsidRDefault="00336717" w:rsidP="00336717"/>
    <w:p w:rsidR="00336717" w:rsidRPr="004E66F3" w:rsidRDefault="00336717" w:rsidP="00336717">
      <w:pPr>
        <w:rPr>
          <w:b/>
        </w:rPr>
      </w:pPr>
      <w:r w:rsidRPr="004E66F3">
        <w:rPr>
          <w:b/>
          <w:noProof/>
        </w:rPr>
        <w:lastRenderedPageBreak/>
        <w:t>Thursday, February 28</w:t>
      </w:r>
      <w:r w:rsidRPr="004E66F3">
        <w:rPr>
          <w:b/>
        </w:rPr>
        <w:t xml:space="preserve">, 2019 - </w:t>
      </w:r>
      <w:r w:rsidRPr="004E66F3">
        <w:rPr>
          <w:b/>
          <w:noProof/>
        </w:rPr>
        <w:t>8:00-10:00</w:t>
      </w:r>
      <w:r>
        <w:rPr>
          <w:b/>
          <w:noProof/>
        </w:rPr>
        <w:t xml:space="preserve"> A.M.</w:t>
      </w:r>
    </w:p>
    <w:p w:rsidR="00336717" w:rsidRPr="004E66F3" w:rsidRDefault="00336717" w:rsidP="00336717">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336717" w:rsidRDefault="00336717" w:rsidP="00336717">
      <w:r>
        <w:t>(Accepted--January 29, 2019)</w:t>
      </w:r>
    </w:p>
    <w:p w:rsidR="00336717" w:rsidRPr="004E66F3" w:rsidRDefault="00336717" w:rsidP="00336717"/>
    <w:p w:rsidR="00336717" w:rsidRDefault="00336717" w:rsidP="00336717">
      <w:pPr>
        <w:tabs>
          <w:tab w:val="left" w:pos="432"/>
          <w:tab w:val="left" w:pos="864"/>
        </w:tabs>
      </w:pPr>
    </w:p>
    <w:p w:rsidR="00336717" w:rsidRPr="00516AB1" w:rsidRDefault="00336717" w:rsidP="00336717">
      <w:pPr>
        <w:pStyle w:val="CALENDARHEADING"/>
      </w:pPr>
      <w:r>
        <w:t>MOTION PERIOD</w:t>
      </w: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336717" w:rsidRDefault="00336717" w:rsidP="00336717">
      <w:pPr>
        <w:tabs>
          <w:tab w:val="left" w:pos="432"/>
          <w:tab w:val="left" w:pos="864"/>
        </w:tabs>
      </w:pPr>
    </w:p>
    <w:p w:rsidR="00682C91" w:rsidRDefault="00682C91" w:rsidP="00336717">
      <w:pPr>
        <w:tabs>
          <w:tab w:val="left" w:pos="432"/>
          <w:tab w:val="left" w:pos="864"/>
        </w:tabs>
      </w:pPr>
    </w:p>
    <w:p w:rsidR="00682C91" w:rsidRDefault="00682C91" w:rsidP="00336717">
      <w:pPr>
        <w:tabs>
          <w:tab w:val="left" w:pos="432"/>
          <w:tab w:val="left" w:pos="864"/>
        </w:tabs>
      </w:pPr>
    </w:p>
    <w:p w:rsidR="00682C91" w:rsidRDefault="00682C91" w:rsidP="00336717">
      <w:pPr>
        <w:tabs>
          <w:tab w:val="left" w:pos="432"/>
          <w:tab w:val="left" w:pos="864"/>
        </w:tabs>
      </w:pPr>
    </w:p>
    <w:p w:rsidR="00682C91" w:rsidRDefault="00682C91" w:rsidP="00336717">
      <w:pPr>
        <w:tabs>
          <w:tab w:val="left" w:pos="432"/>
          <w:tab w:val="left" w:pos="864"/>
        </w:tabs>
      </w:pPr>
    </w:p>
    <w:p w:rsidR="00336717" w:rsidRDefault="00336717" w:rsidP="00336717"/>
    <w:p w:rsidR="00336717" w:rsidRDefault="00336717" w:rsidP="00336717"/>
    <w:p w:rsidR="00336717" w:rsidRDefault="00336717" w:rsidP="00336717"/>
    <w:p w:rsidR="00336717" w:rsidRDefault="00336717" w:rsidP="00336717">
      <w:pPr>
        <w:pStyle w:val="CALENDARHEADING"/>
      </w:pPr>
      <w:r>
        <w:t>STATEWIDE THIRD READING BILLS</w:t>
      </w:r>
    </w:p>
    <w:p w:rsidR="00336717" w:rsidRPr="001C355F" w:rsidRDefault="00336717" w:rsidP="00336717"/>
    <w:p w:rsidR="00336717" w:rsidRPr="00BA0F51" w:rsidRDefault="00336717" w:rsidP="00336717"/>
    <w:p w:rsidR="00336717" w:rsidRPr="00344EAD" w:rsidRDefault="00336717" w:rsidP="00336717">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 xml:space="preserve">1340, RELATING TO THE COLLECTION OF SALES TAX BY RETAILERS, SO AS TO FURTHER INFORM </w:t>
      </w:r>
      <w:r w:rsidRPr="00344EAD">
        <w:rPr>
          <w:u w:color="000000" w:themeColor="text1"/>
        </w:rPr>
        <w:lastRenderedPageBreak/>
        <w:t>MARKETPLACE FACILITATORS OF THEIR REQUIREMENTS.</w:t>
      </w:r>
    </w:p>
    <w:p w:rsidR="00336717" w:rsidRDefault="00336717" w:rsidP="00336717">
      <w:pPr>
        <w:pStyle w:val="CALENDARHISTORY"/>
      </w:pPr>
      <w:r>
        <w:t>(Read the first time--January 8, 2019)</w:t>
      </w:r>
    </w:p>
    <w:p w:rsidR="00336717" w:rsidRDefault="00336717" w:rsidP="00336717">
      <w:pPr>
        <w:pStyle w:val="CALENDARHISTORY"/>
      </w:pPr>
      <w:r>
        <w:t>(Reported by Committee on Finance--January 16, 2019)</w:t>
      </w:r>
    </w:p>
    <w:p w:rsidR="00336717" w:rsidRDefault="00336717" w:rsidP="00336717">
      <w:pPr>
        <w:pStyle w:val="CALENDARHISTORY"/>
      </w:pPr>
      <w:r>
        <w:t>(Favorable)</w:t>
      </w:r>
    </w:p>
    <w:p w:rsidR="00336717" w:rsidRDefault="00336717" w:rsidP="00336717">
      <w:pPr>
        <w:pStyle w:val="CALENDARHISTORY"/>
      </w:pPr>
      <w:r>
        <w:t>(Read the second time--January 23, 2019)</w:t>
      </w:r>
    </w:p>
    <w:p w:rsidR="00336717" w:rsidRDefault="00336717" w:rsidP="00336717">
      <w:pPr>
        <w:pStyle w:val="CALENDARHISTORY"/>
      </w:pPr>
      <w:r>
        <w:t>(Amended--January 29, 2019)</w:t>
      </w:r>
    </w:p>
    <w:p w:rsidR="00336717" w:rsidRDefault="00336717" w:rsidP="00336717">
      <w:pPr>
        <w:ind w:left="864"/>
      </w:pPr>
      <w:r>
        <w:t>(Amendment proposed--January 29, 2019)</w:t>
      </w:r>
    </w:p>
    <w:p w:rsidR="00336717" w:rsidRDefault="00336717" w:rsidP="00336717">
      <w:pPr>
        <w:pStyle w:val="CALENDARHISTORY"/>
      </w:pPr>
      <w:r>
        <w:t>(Document No. S-RES\AMEND\214R005.SP.RFR)</w:t>
      </w:r>
    </w:p>
    <w:p w:rsidR="00336717" w:rsidRPr="008E3644" w:rsidRDefault="00336717" w:rsidP="00336717">
      <w:pPr>
        <w:pStyle w:val="CALENDARHISTORY"/>
      </w:pPr>
      <w:r>
        <w:rPr>
          <w:u w:val="single"/>
        </w:rPr>
        <w:t>(Contested by Senators Hutto and Peeler)</w:t>
      </w:r>
    </w:p>
    <w:p w:rsidR="00336717" w:rsidRDefault="00336717" w:rsidP="00336717"/>
    <w:p w:rsidR="00250CE4" w:rsidRPr="00E1004E" w:rsidRDefault="00250CE4" w:rsidP="00250CE4">
      <w:pPr>
        <w:pStyle w:val="BILLTITLE"/>
        <w:keepNext/>
        <w:keepLines/>
        <w:rPr>
          <w:u w:color="000000" w:themeColor="text1"/>
        </w:rPr>
      </w:pPr>
      <w:r w:rsidRPr="00E1004E">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250CE4" w:rsidRDefault="00250CE4" w:rsidP="00250CE4">
      <w:pPr>
        <w:pStyle w:val="CALENDARHISTORY"/>
        <w:keepNext/>
        <w:keepLines/>
      </w:pPr>
      <w:r>
        <w:t>(Read the first time--January 8, 2019)</w:t>
      </w:r>
    </w:p>
    <w:p w:rsidR="00250CE4" w:rsidRDefault="00250CE4" w:rsidP="00250CE4">
      <w:pPr>
        <w:pStyle w:val="CALENDARHISTORY"/>
        <w:keepNext/>
        <w:keepLines/>
      </w:pPr>
      <w:r>
        <w:t>(Reported by Committee on Finance--February 5, 2019)</w:t>
      </w:r>
    </w:p>
    <w:p w:rsidR="00250CE4" w:rsidRDefault="00250CE4" w:rsidP="00250CE4">
      <w:pPr>
        <w:pStyle w:val="CALENDARHISTORY"/>
        <w:keepNext/>
        <w:keepLines/>
      </w:pPr>
      <w:r>
        <w:t>(Favorable)</w:t>
      </w:r>
    </w:p>
    <w:p w:rsidR="00250CE4" w:rsidRDefault="00250CE4" w:rsidP="00250CE4">
      <w:pPr>
        <w:pStyle w:val="CALENDARHISTORY"/>
      </w:pPr>
      <w:r>
        <w:t>(Amended--February 20, 2019)</w:t>
      </w:r>
    </w:p>
    <w:p w:rsidR="00250CE4" w:rsidRDefault="00250CE4" w:rsidP="00250CE4">
      <w:pPr>
        <w:pStyle w:val="CALENDARHISTORY"/>
      </w:pPr>
      <w:r>
        <w:t>(Read the second time--February 20, 2019)</w:t>
      </w:r>
    </w:p>
    <w:p w:rsidR="00250CE4" w:rsidRDefault="00250CE4" w:rsidP="00250CE4">
      <w:pPr>
        <w:pStyle w:val="CALENDARHISTORY"/>
      </w:pPr>
      <w:r>
        <w:t>(Ayes 40, Nays 0--February 20, 2019)</w:t>
      </w:r>
    </w:p>
    <w:p w:rsidR="00336717" w:rsidRDefault="00336717" w:rsidP="00336717"/>
    <w:p w:rsidR="005739ED" w:rsidRPr="000D4046" w:rsidRDefault="005739ED" w:rsidP="005739ED">
      <w:pPr>
        <w:pStyle w:val="BILLTITLE"/>
      </w:pPr>
      <w:r w:rsidRPr="000D4046">
        <w:t>S.</w:t>
      </w:r>
      <w:r w:rsidRPr="000D4046">
        <w:tab/>
        <w:t>191</w:t>
      </w:r>
      <w:r w:rsidRPr="000D4046">
        <w:fldChar w:fldCharType="begin"/>
      </w:r>
      <w:r w:rsidRPr="000D4046">
        <w:instrText xml:space="preserve"> XE "S. 191" \b </w:instrText>
      </w:r>
      <w:r w:rsidRPr="000D4046">
        <w:fldChar w:fldCharType="end"/>
      </w:r>
      <w:r w:rsidRPr="000D4046">
        <w:t>--Senator</w:t>
      </w:r>
      <w:r>
        <w:t>s</w:t>
      </w:r>
      <w:r w:rsidRPr="000D4046">
        <w:t xml:space="preserve"> Shealy</w:t>
      </w:r>
      <w:r>
        <w:t xml:space="preserve"> and Climer</w:t>
      </w:r>
      <w:r w:rsidRPr="000D4046">
        <w:t xml:space="preserve">: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5739ED" w:rsidRDefault="005739ED" w:rsidP="005739ED">
      <w:pPr>
        <w:pStyle w:val="CALENDARHISTORY"/>
      </w:pPr>
      <w:r>
        <w:t>(Read the first time--January 8, 2019)</w:t>
      </w:r>
    </w:p>
    <w:p w:rsidR="005739ED" w:rsidRDefault="005739ED" w:rsidP="005739ED">
      <w:pPr>
        <w:pStyle w:val="CALENDARHISTORY"/>
      </w:pPr>
      <w:r>
        <w:t>(Reported by Committee on Family and Veteran's Services--February 13, 2019)</w:t>
      </w:r>
    </w:p>
    <w:p w:rsidR="005739ED" w:rsidRDefault="005739ED" w:rsidP="005739ED">
      <w:pPr>
        <w:pStyle w:val="CALENDARHISTORY"/>
      </w:pPr>
      <w:r>
        <w:t>(Favorable with amendments)</w:t>
      </w:r>
    </w:p>
    <w:p w:rsidR="005739ED" w:rsidRDefault="005739ED" w:rsidP="005739ED">
      <w:pPr>
        <w:pStyle w:val="CALENDARHISTORY"/>
      </w:pPr>
      <w:r>
        <w:t>(Committee Amendment Adopted--February 19, 2019)</w:t>
      </w:r>
    </w:p>
    <w:p w:rsidR="005739ED" w:rsidRDefault="005739ED" w:rsidP="005739ED">
      <w:pPr>
        <w:pStyle w:val="CALENDARHISTORY"/>
      </w:pPr>
      <w:r>
        <w:t>(Read the second time--February 20, 2019)</w:t>
      </w:r>
    </w:p>
    <w:p w:rsidR="00250CE4" w:rsidRDefault="005739ED" w:rsidP="005739ED">
      <w:pPr>
        <w:pStyle w:val="CALENDARHISTORY"/>
      </w:pPr>
      <w:r>
        <w:t>(Ayes 41, Nays 0--February 20, 2019)</w:t>
      </w:r>
    </w:p>
    <w:p w:rsidR="005739ED" w:rsidRDefault="005739ED" w:rsidP="005739ED"/>
    <w:p w:rsidR="003B4037" w:rsidRPr="00CB7251" w:rsidRDefault="003B4037" w:rsidP="003B4037">
      <w:pPr>
        <w:pStyle w:val="BILLTITLE"/>
        <w:rPr>
          <w:u w:color="000000" w:themeColor="text1"/>
        </w:rPr>
      </w:pPr>
      <w:r w:rsidRPr="00CB7251">
        <w:t>S.</w:t>
      </w:r>
      <w:r w:rsidRPr="00CB7251">
        <w:tab/>
        <w:t>482</w:t>
      </w:r>
      <w:r w:rsidRPr="00CB7251">
        <w:fldChar w:fldCharType="begin"/>
      </w:r>
      <w:r w:rsidRPr="00CB7251">
        <w:instrText xml:space="preserve"> XE "S. 482" \b </w:instrText>
      </w:r>
      <w:r w:rsidRPr="00CB7251">
        <w:fldChar w:fldCharType="end"/>
      </w:r>
      <w:r w:rsidRPr="00CB7251">
        <w:t xml:space="preserve">--Senators Campbell and Bennett:  </w:t>
      </w:r>
      <w:r w:rsidRPr="00CB7251">
        <w:rPr>
          <w:szCs w:val="30"/>
        </w:rPr>
        <w:t xml:space="preserve">A BILL </w:t>
      </w:r>
      <w:r w:rsidRPr="00CB7251">
        <w:rPr>
          <w:u w:color="000000" w:themeColor="text1"/>
        </w:rPr>
        <w:t>TO AMEND SECTION 7</w:t>
      </w:r>
      <w:r w:rsidRPr="00CB7251">
        <w:rPr>
          <w:u w:color="000000" w:themeColor="text1"/>
        </w:rPr>
        <w:noBreakHyphen/>
        <w:t>7</w:t>
      </w:r>
      <w:r w:rsidRPr="00CB7251">
        <w:rPr>
          <w:u w:color="000000" w:themeColor="text1"/>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3B4037" w:rsidRDefault="003B4037" w:rsidP="003B4037">
      <w:pPr>
        <w:pStyle w:val="CALENDARHISTORY"/>
      </w:pPr>
      <w:r>
        <w:t>(Introduced--February 6, 2019)</w:t>
      </w:r>
    </w:p>
    <w:p w:rsidR="003B4037" w:rsidRDefault="003B4037" w:rsidP="003B4037">
      <w:pPr>
        <w:pStyle w:val="CALENDARHISTORY"/>
      </w:pPr>
      <w:r>
        <w:t>(Recalled from Committee on Judiciary--February 19, 2019)</w:t>
      </w:r>
    </w:p>
    <w:p w:rsidR="005739ED" w:rsidRDefault="003B4037" w:rsidP="003B4037">
      <w:pPr>
        <w:pStyle w:val="CALENDARHISTORY"/>
      </w:pPr>
      <w:r>
        <w:t>(Read the second time--February 20, 2019)</w:t>
      </w:r>
    </w:p>
    <w:p w:rsidR="003B4037" w:rsidRDefault="003B4037" w:rsidP="003B4037">
      <w:pPr>
        <w:pStyle w:val="CALENDARHISTORY"/>
      </w:pPr>
      <w:r>
        <w:t>(Ayes 41, Nays 0--February 20, 2019)</w:t>
      </w:r>
    </w:p>
    <w:p w:rsidR="003B4037" w:rsidRDefault="003B4037" w:rsidP="005739ED"/>
    <w:p w:rsidR="003B4037" w:rsidRPr="005739ED" w:rsidRDefault="003B4037" w:rsidP="005739ED"/>
    <w:p w:rsidR="00336717" w:rsidRPr="001F6DDF" w:rsidRDefault="00336717" w:rsidP="00336717">
      <w:pPr>
        <w:pStyle w:val="CALENDARHEADING"/>
      </w:pPr>
      <w:r>
        <w:t>STATEWIDE SECOND READING BILLS</w:t>
      </w:r>
    </w:p>
    <w:p w:rsidR="00336717" w:rsidRDefault="00336717" w:rsidP="00336717">
      <w:pPr>
        <w:tabs>
          <w:tab w:val="left" w:pos="432"/>
          <w:tab w:val="left" w:pos="864"/>
        </w:tabs>
        <w:jc w:val="center"/>
      </w:pPr>
    </w:p>
    <w:p w:rsidR="00336717" w:rsidRDefault="00336717" w:rsidP="00336717"/>
    <w:p w:rsidR="00336717" w:rsidRDefault="00336717" w:rsidP="00336717">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rsidR="00527D20">
        <w:t xml:space="preserve"> </w:t>
      </w:r>
      <w:r w:rsidRPr="00913987">
        <w:t>LIMITS BE ADJUSTED ANNUALLY IN ACCORDANCE WITH THE CONSUMER PRICE INDEX.</w:t>
      </w:r>
    </w:p>
    <w:p w:rsidR="00336717" w:rsidRDefault="00336717" w:rsidP="00336717">
      <w:pPr>
        <w:pStyle w:val="CALENDARHISTORY"/>
      </w:pPr>
      <w:r>
        <w:t>(Read the first time--January 8, 2019)</w:t>
      </w:r>
    </w:p>
    <w:p w:rsidR="00336717" w:rsidRDefault="00336717" w:rsidP="00336717">
      <w:pPr>
        <w:pStyle w:val="CALENDARHISTORY"/>
      </w:pPr>
      <w:r>
        <w:t>(Reported by Committee on Judiciary--January 23, 2019)</w:t>
      </w:r>
    </w:p>
    <w:p w:rsidR="00336717" w:rsidRDefault="00336717" w:rsidP="00336717">
      <w:pPr>
        <w:pStyle w:val="CALENDARHISTORY"/>
      </w:pPr>
      <w:r>
        <w:t>(Favorable with amendments)</w:t>
      </w:r>
    </w:p>
    <w:p w:rsidR="00336717" w:rsidRPr="00C17E2A" w:rsidRDefault="00336717" w:rsidP="00336717">
      <w:pPr>
        <w:pStyle w:val="CALENDARHISTORY"/>
      </w:pPr>
      <w:r>
        <w:rPr>
          <w:u w:val="single"/>
        </w:rPr>
        <w:t>(Contested by Senators Climer and Massey)</w:t>
      </w:r>
    </w:p>
    <w:p w:rsidR="00336717" w:rsidRDefault="00336717" w:rsidP="00336717"/>
    <w:p w:rsidR="00336717" w:rsidRPr="001D3989" w:rsidRDefault="00336717" w:rsidP="00336717">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 xml:space="preserve">INVOLVED SHOOTINGS THAT RESULT, OR COULD HAVE RESULTED, IN BODILY INJURY OR DEATH, TO ALLOW FOR AN INVESTIGATION OF AN </w:t>
      </w:r>
      <w:r w:rsidRPr="001D3989">
        <w:lastRenderedPageBreak/>
        <w:t>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336717" w:rsidRDefault="00336717" w:rsidP="00336717">
      <w:pPr>
        <w:pStyle w:val="CALENDARHISTORY"/>
        <w:keepNext/>
        <w:keepLines/>
      </w:pPr>
      <w:r>
        <w:t>(Read the first time--January 8, 2019)</w:t>
      </w:r>
    </w:p>
    <w:p w:rsidR="00336717" w:rsidRDefault="00336717" w:rsidP="00336717">
      <w:pPr>
        <w:pStyle w:val="CALENDARHISTORY"/>
        <w:keepNext/>
        <w:keepLines/>
      </w:pPr>
      <w:r>
        <w:t>(Reported by Committee on Judiciary--January 23, 2019)</w:t>
      </w:r>
    </w:p>
    <w:p w:rsidR="00336717" w:rsidRDefault="00336717" w:rsidP="00336717">
      <w:pPr>
        <w:pStyle w:val="CALENDARHISTORY"/>
        <w:keepNext/>
        <w:keepLines/>
      </w:pPr>
      <w:r>
        <w:t>(Favorable)</w:t>
      </w:r>
    </w:p>
    <w:p w:rsidR="00336717" w:rsidRPr="00E40B58" w:rsidRDefault="00336717" w:rsidP="00336717">
      <w:pPr>
        <w:pStyle w:val="CALENDARHISTORY"/>
        <w:keepNext/>
        <w:keepLines/>
      </w:pPr>
      <w:r>
        <w:rPr>
          <w:u w:val="single"/>
        </w:rPr>
        <w:t>(Contested by Senators Turner and Gregory)</w:t>
      </w:r>
    </w:p>
    <w:p w:rsidR="00336717" w:rsidRPr="00E40B58" w:rsidRDefault="00336717" w:rsidP="00336717">
      <w:r>
        <w:t xml:space="preserve"> </w:t>
      </w:r>
    </w:p>
    <w:p w:rsidR="00336717" w:rsidRPr="005F5670" w:rsidRDefault="00336717" w:rsidP="00527D20">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w:t>
      </w:r>
      <w:r w:rsidRPr="005F5670">
        <w:rPr>
          <w:color w:val="000000" w:themeColor="text1"/>
        </w:rPr>
        <w:lastRenderedPageBreak/>
        <w:t xml:space="preserve">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w:t>
      </w:r>
      <w:r w:rsidR="00682C91">
        <w:rPr>
          <w:lang w:val="en"/>
        </w:rPr>
        <w:br/>
      </w:r>
      <w:r w:rsidR="00682C91">
        <w:rPr>
          <w:lang w:val="en"/>
        </w:rPr>
        <w:br/>
      </w:r>
      <w:r w:rsidR="00682C91">
        <w:rPr>
          <w:lang w:val="en"/>
        </w:rPr>
        <w:br/>
      </w:r>
      <w:r w:rsidRPr="005F5670">
        <w:rPr>
          <w:lang w:val="en"/>
        </w:rPr>
        <w:lastRenderedPageBreak/>
        <w:t>INSPECTION OF, ANIMAL SHELTERING FACILITIES; AND TO DEFINE NECESSARY TERMS.</w:t>
      </w:r>
    </w:p>
    <w:p w:rsidR="00336717" w:rsidRDefault="00336717" w:rsidP="00336717">
      <w:pPr>
        <w:pStyle w:val="CALENDARHISTORY"/>
      </w:pPr>
      <w:r>
        <w:t>(Read the first time--January 8, 2019)</w:t>
      </w:r>
    </w:p>
    <w:p w:rsidR="00336717" w:rsidRDefault="00336717" w:rsidP="00336717">
      <w:pPr>
        <w:pStyle w:val="CALENDARHISTORY"/>
      </w:pPr>
      <w:r>
        <w:t>(Reported by Committee on Agriculture and Natural Resources--January 29, 2019)</w:t>
      </w:r>
    </w:p>
    <w:p w:rsidR="00336717" w:rsidRDefault="00336717" w:rsidP="00336717">
      <w:pPr>
        <w:pStyle w:val="CALENDARHISTORY"/>
      </w:pPr>
      <w:r>
        <w:t>(Favorable with amendments)</w:t>
      </w:r>
    </w:p>
    <w:p w:rsidR="00336717" w:rsidRPr="004B7150" w:rsidRDefault="00336717" w:rsidP="00336717">
      <w:pPr>
        <w:pStyle w:val="CALENDARHISTORY"/>
      </w:pPr>
    </w:p>
    <w:p w:rsidR="00336717" w:rsidRPr="00ED36A8" w:rsidRDefault="00336717" w:rsidP="00336717">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w:t>
      </w:r>
      <w:r>
        <w:t xml:space="preserve"> </w:t>
      </w:r>
      <w:r w:rsidRPr="00ED36A8">
        <w:t>PROVISIONS OF ARTICLE 1, CHAPTER 23, TITLE 1 OF THE 1976 CODE.</w:t>
      </w:r>
    </w:p>
    <w:p w:rsidR="00336717" w:rsidRDefault="00336717" w:rsidP="00336717">
      <w:pPr>
        <w:pStyle w:val="CALENDARHISTORY"/>
      </w:pPr>
      <w:r>
        <w:t>(Without reference--January 29, 2019)</w:t>
      </w:r>
    </w:p>
    <w:p w:rsidR="00336717" w:rsidRPr="003557F1" w:rsidRDefault="00336717" w:rsidP="00336717">
      <w:pPr>
        <w:pStyle w:val="CALENDARHISTORY"/>
      </w:pPr>
      <w:r>
        <w:rPr>
          <w:u w:val="single"/>
        </w:rPr>
        <w:t>(Contested by Senator Hutto)</w:t>
      </w:r>
    </w:p>
    <w:p w:rsidR="00336717" w:rsidRDefault="00336717" w:rsidP="00336717">
      <w:pPr>
        <w:tabs>
          <w:tab w:val="left" w:pos="432"/>
          <w:tab w:val="left" w:pos="864"/>
        </w:tabs>
      </w:pPr>
    </w:p>
    <w:p w:rsidR="00336717" w:rsidRPr="00B12AC2" w:rsidRDefault="00336717" w:rsidP="00336717">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w:t>
      </w:r>
      <w:r>
        <w:t xml:space="preserve"> </w:t>
      </w:r>
      <w:r w:rsidRPr="00B12AC2">
        <w:t>AS THE SAME POWER AS A MUNICIPAL POLICE OFFICER TO ENFORCE THE PROVISIONS OF ARTICLE 13, CHAPTER 6, TITLE 61.</w:t>
      </w:r>
    </w:p>
    <w:p w:rsidR="00336717" w:rsidRDefault="00336717" w:rsidP="00336717">
      <w:pPr>
        <w:pStyle w:val="CALENDARHISTORY"/>
      </w:pPr>
      <w:r>
        <w:t>(Read the first time--January 22, 2019)</w:t>
      </w:r>
    </w:p>
    <w:p w:rsidR="00336717" w:rsidRDefault="00336717" w:rsidP="00336717">
      <w:pPr>
        <w:pStyle w:val="CALENDARHISTORY"/>
      </w:pPr>
      <w:r>
        <w:t>(Reported by Committee on Judiciary--February 6, 2019)</w:t>
      </w:r>
    </w:p>
    <w:p w:rsidR="00336717" w:rsidRDefault="00336717" w:rsidP="00336717">
      <w:pPr>
        <w:pStyle w:val="CALENDARHISTORY"/>
      </w:pPr>
      <w:r>
        <w:t>(Favorable with amendments)</w:t>
      </w:r>
    </w:p>
    <w:p w:rsidR="00336717" w:rsidRDefault="00336717" w:rsidP="00336717">
      <w:pPr>
        <w:pStyle w:val="CALENDARHISTORY"/>
      </w:pPr>
      <w:r>
        <w:t>(Committee Amendment Adopted--February 13, 2019)</w:t>
      </w:r>
    </w:p>
    <w:p w:rsidR="00336717" w:rsidRDefault="00336717" w:rsidP="00336717">
      <w:pPr>
        <w:ind w:left="864"/>
      </w:pPr>
      <w:r>
        <w:t>(Amendment proposed--February 19, 2019)</w:t>
      </w:r>
    </w:p>
    <w:p w:rsidR="00336717" w:rsidRDefault="00336717" w:rsidP="00336717">
      <w:pPr>
        <w:pStyle w:val="CALENDARHISTORY"/>
      </w:pPr>
      <w:r>
        <w:t>(Document No. S-JUD\AMEND\JUD0397.004)</w:t>
      </w:r>
    </w:p>
    <w:p w:rsidR="00336717" w:rsidRDefault="00336717" w:rsidP="00336717"/>
    <w:p w:rsidR="00336717" w:rsidRPr="0054330D" w:rsidRDefault="00336717" w:rsidP="00336717">
      <w:pPr>
        <w:pStyle w:val="BILLTITLE"/>
      </w:pPr>
      <w:r w:rsidRPr="0054330D">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 xml:space="preserve">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w:t>
      </w:r>
      <w:r w:rsidRPr="0054330D">
        <w:lastRenderedPageBreak/>
        <w:t>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336717" w:rsidRDefault="00336717" w:rsidP="00336717">
      <w:pPr>
        <w:pStyle w:val="CALENDARHISTORY"/>
      </w:pPr>
      <w:r>
        <w:t>(Read the first time--January 29, 2019)</w:t>
      </w:r>
    </w:p>
    <w:p w:rsidR="00336717" w:rsidRDefault="00336717" w:rsidP="00336717">
      <w:pPr>
        <w:pStyle w:val="CALENDARHISTORY"/>
      </w:pPr>
      <w:r>
        <w:t>(Reported by Committee on Labor, Commerce and Industry--February 14, 2019)</w:t>
      </w:r>
    </w:p>
    <w:p w:rsidR="00336717" w:rsidRDefault="00336717" w:rsidP="00336717">
      <w:pPr>
        <w:pStyle w:val="CALENDARHISTORY"/>
      </w:pPr>
      <w:r>
        <w:t>(Favorable)</w:t>
      </w:r>
    </w:p>
    <w:p w:rsidR="00336717" w:rsidRPr="00B76C19" w:rsidRDefault="00336717" w:rsidP="00336717">
      <w:pPr>
        <w:pStyle w:val="CALENDARHISTORY"/>
      </w:pPr>
      <w:r>
        <w:rPr>
          <w:u w:val="single"/>
        </w:rPr>
        <w:t>(Contested by Senator Hutto)</w:t>
      </w:r>
    </w:p>
    <w:p w:rsidR="00336717" w:rsidRDefault="00336717" w:rsidP="00336717"/>
    <w:p w:rsidR="00336717" w:rsidRPr="003774E3" w:rsidRDefault="00336717" w:rsidP="00336717">
      <w:r>
        <w:t>(Not to be considered before Thursday, February 28, 2019)</w:t>
      </w:r>
    </w:p>
    <w:p w:rsidR="00336717" w:rsidRPr="0088699B" w:rsidRDefault="00336717" w:rsidP="00336717">
      <w:pPr>
        <w:pStyle w:val="BILLTITLE"/>
      </w:pPr>
      <w:r w:rsidRPr="0088699B">
        <w:t>S.</w:t>
      </w:r>
      <w:r w:rsidRPr="0088699B">
        <w:tab/>
        <w:t>518</w:t>
      </w:r>
      <w:r w:rsidRPr="0088699B">
        <w:fldChar w:fldCharType="begin"/>
      </w:r>
      <w:r w:rsidRPr="0088699B">
        <w:instrText xml:space="preserve"> XE "S. 518" \b </w:instrText>
      </w:r>
      <w:r w:rsidRPr="0088699B">
        <w:fldChar w:fldCharType="end"/>
      </w:r>
      <w:r w:rsidRPr="0088699B">
        <w:t xml:space="preserve">--Education Committee:  </w:t>
      </w:r>
      <w:r w:rsidRPr="0088699B">
        <w:rPr>
          <w:szCs w:val="30"/>
        </w:rPr>
        <w:t xml:space="preserve">A JOINT RESOLUTION </w:t>
      </w:r>
      <w:r w:rsidRPr="0088699B">
        <w:t>TO APPROVE REGULATIONS OF THE COMMISSION ON HIGHER EDUCATION, RELATING TO PALMETTO FELLOWS SCHOLARSHIP PROGRAM, DESIGNATED AS REGULATION DOCUMENT NUMBER 4816, PURSUANT TO THE PROVISIONS OF ARTICLE 1, CHAPTER 23, TITLE 1 OF THE 1976 CODE.</w:t>
      </w:r>
    </w:p>
    <w:p w:rsidR="00336717" w:rsidRDefault="00336717" w:rsidP="00336717">
      <w:pPr>
        <w:pStyle w:val="CALENDARHISTORY"/>
        <w:keepNext/>
        <w:keepLines/>
      </w:pPr>
      <w:r>
        <w:t>(Without reference--February 14, 2019)</w:t>
      </w:r>
    </w:p>
    <w:p w:rsidR="00336717" w:rsidRDefault="00336717" w:rsidP="00336717">
      <w:pPr>
        <w:tabs>
          <w:tab w:val="left" w:pos="432"/>
          <w:tab w:val="left" w:pos="864"/>
        </w:tabs>
      </w:pPr>
    </w:p>
    <w:p w:rsidR="00336717" w:rsidRDefault="00336717" w:rsidP="00336717">
      <w:pPr>
        <w:tabs>
          <w:tab w:val="left" w:pos="432"/>
          <w:tab w:val="left" w:pos="864"/>
        </w:tabs>
      </w:pPr>
      <w:r>
        <w:t>(Not to be considered before Thursday, February 28, 2019)</w:t>
      </w:r>
    </w:p>
    <w:p w:rsidR="00336717" w:rsidRPr="00A776AF" w:rsidRDefault="00336717" w:rsidP="00336717">
      <w:pPr>
        <w:pStyle w:val="BILLTITLE"/>
      </w:pPr>
      <w:r w:rsidRPr="00A776AF">
        <w:t>S.</w:t>
      </w:r>
      <w:r w:rsidRPr="00A776AF">
        <w:tab/>
        <w:t>519</w:t>
      </w:r>
      <w:r w:rsidRPr="00A776AF">
        <w:fldChar w:fldCharType="begin"/>
      </w:r>
      <w:r w:rsidRPr="00A776AF">
        <w:instrText xml:space="preserve"> XE "S. 519" \b </w:instrText>
      </w:r>
      <w:r w:rsidRPr="00A776AF">
        <w:fldChar w:fldCharType="end"/>
      </w:r>
      <w:r w:rsidRPr="00A776AF">
        <w:t xml:space="preserve">--Education Committee:  </w:t>
      </w:r>
      <w:r w:rsidRPr="00A776AF">
        <w:rPr>
          <w:szCs w:val="30"/>
        </w:rPr>
        <w:t xml:space="preserve">A JOINT RESOLUTION </w:t>
      </w:r>
      <w:r w:rsidRPr="00A776AF">
        <w:t>TO APPROVE REGULATIONS OF THE STATE BOARD OF EDUCATION, RELATING TO MEDICAL HOMEBOUND INSTRUCTION, DESIGNATED AS REGULATION DOCUMENT NUMBER 4819, PURSUANT TO THE PROVISIONS OF ARTICLE 1, CHAPTER 23, TITLE 1 OF THE 1976 CODE.</w:t>
      </w:r>
    </w:p>
    <w:p w:rsidR="00336717" w:rsidRDefault="00336717" w:rsidP="00336717">
      <w:pPr>
        <w:pStyle w:val="CALENDARHISTORY"/>
      </w:pPr>
      <w:r>
        <w:t>(Without reference--February 14, 2019)</w:t>
      </w:r>
    </w:p>
    <w:p w:rsidR="00336717" w:rsidRDefault="00336717" w:rsidP="00336717">
      <w:pPr>
        <w:tabs>
          <w:tab w:val="left" w:pos="432"/>
          <w:tab w:val="left" w:pos="864"/>
        </w:tabs>
        <w:jc w:val="center"/>
        <w:rPr>
          <w:b/>
        </w:rPr>
      </w:pPr>
    </w:p>
    <w:p w:rsidR="003B4037" w:rsidRDefault="003B4037" w:rsidP="003B4037">
      <w:pPr>
        <w:tabs>
          <w:tab w:val="left" w:pos="432"/>
          <w:tab w:val="left" w:pos="864"/>
        </w:tabs>
      </w:pPr>
      <w:r>
        <w:t>(Not to be considered before Thursday, February 28, 2019)</w:t>
      </w:r>
    </w:p>
    <w:p w:rsidR="00336717" w:rsidRPr="0076452B" w:rsidRDefault="00336717" w:rsidP="00336717">
      <w:pPr>
        <w:pStyle w:val="BILLTITLE"/>
      </w:pPr>
      <w:r w:rsidRPr="0076452B">
        <w:t>S.</w:t>
      </w:r>
      <w:r w:rsidRPr="0076452B">
        <w:tab/>
        <w:t>536</w:t>
      </w:r>
      <w:r w:rsidRPr="0076452B">
        <w:fldChar w:fldCharType="begin"/>
      </w:r>
      <w:r w:rsidRPr="0076452B">
        <w:instrText xml:space="preserve"> XE "S. 536" \b </w:instrText>
      </w:r>
      <w:r w:rsidRPr="0076452B">
        <w:fldChar w:fldCharType="end"/>
      </w:r>
      <w:r w:rsidRPr="0076452B">
        <w:t xml:space="preserve">--Education Committee:  </w:t>
      </w:r>
      <w:r w:rsidRPr="0076452B">
        <w:rPr>
          <w:szCs w:val="30"/>
        </w:rPr>
        <w:t xml:space="preserve">A JOINT RESOLUTION </w:t>
      </w:r>
      <w:r w:rsidRPr="0076452B">
        <w:t>TO APPROVE REGULATIONS OF THE STATE BOARD OF EDUCATION, RELATING TO ACCOUNTING AND REPORTING, DESIGNATED AS REGULATION DOCUMENT NUMBER 4832, PURSUANT TO THE PROVISIONS OF ARTICLE 1, CHAPTER 23, TITLE 1 OF THE 1976 CODE.</w:t>
      </w:r>
    </w:p>
    <w:p w:rsidR="00336717" w:rsidRDefault="00336717" w:rsidP="00336717">
      <w:pPr>
        <w:pStyle w:val="CALENDARHISTORY"/>
      </w:pPr>
      <w:r>
        <w:t>(Without reference--February 19, 2019)</w:t>
      </w:r>
    </w:p>
    <w:p w:rsidR="0036113A" w:rsidRDefault="0036113A" w:rsidP="0062310D">
      <w:pPr>
        <w:tabs>
          <w:tab w:val="left" w:pos="432"/>
          <w:tab w:val="left" w:pos="864"/>
        </w:tabs>
      </w:pPr>
    </w:p>
    <w:p w:rsidR="00336A1D" w:rsidRPr="00D91037" w:rsidRDefault="00336A1D" w:rsidP="00336A1D">
      <w:pPr>
        <w:pStyle w:val="BILLTITLE"/>
      </w:pPr>
      <w:r w:rsidRPr="00D91037">
        <w:t>S.</w:t>
      </w:r>
      <w:r w:rsidRPr="00D91037">
        <w:tab/>
        <w:t>18</w:t>
      </w:r>
      <w:r w:rsidRPr="00D91037">
        <w:fldChar w:fldCharType="begin"/>
      </w:r>
      <w:r w:rsidRPr="00D91037">
        <w:instrText xml:space="preserve"> XE "S. 18" \b </w:instrText>
      </w:r>
      <w:r w:rsidRPr="00D91037">
        <w:fldChar w:fldCharType="end"/>
      </w:r>
      <w:r w:rsidRPr="00D91037">
        <w:t xml:space="preserve">--Senators Hutto, Young and Climer:  </w:t>
      </w:r>
      <w:r w:rsidRPr="00D91037">
        <w:rPr>
          <w:szCs w:val="30"/>
        </w:rPr>
        <w:t xml:space="preserve">A BILL </w:t>
      </w:r>
      <w:r w:rsidRPr="00D91037">
        <w:t>TO AMEND SECTION 56</w:t>
      </w:r>
      <w:r w:rsidRPr="00D91037">
        <w:noBreakHyphen/>
        <w:t>1</w:t>
      </w:r>
      <w:r w:rsidRPr="00D91037">
        <w:noBreakHyphen/>
        <w:t>286, CODE OF LAWS OF SOUTH CAROLINA, 1976, RELATING TO THE SUSPENSION OF A LICENSE OR PERMIT OR DENIAL OF ISSUANCE OF A LICENSE OR PERMIT TO PERSONS UNDER THE AGE OF TWENTY</w:t>
      </w:r>
      <w:r w:rsidRPr="00D91037">
        <w:noBreakHyphen/>
        <w:t>ONE WHO DRIVE MOTOR VEHICLES AND HAVE A CERTAIN AMOUNT OF ALCOHOL CONCENTRATION, SO AS TO ALLOW A PERSON UNDER THE AGE OF TWENTY</w:t>
      </w:r>
      <w:r w:rsidRPr="00D91037">
        <w:noBreakHyphen/>
        <w:t>ONE WHO IS SERVING A SUSPENSION OR DENIAL OF A LICENSE OR PERMIT TO ENROLL IN THE IGNITION INTERLOCK DEVICE PROGRAM; TO AMEND SECTION 56</w:t>
      </w:r>
      <w:r w:rsidRPr="00D91037">
        <w:noBreakHyphen/>
        <w:t>1</w:t>
      </w:r>
      <w:r w:rsidRPr="00D91037">
        <w:noBreakHyphen/>
        <w:t>385, RELATING TO THE REINSTATEMENT OF PERMANENTLY REVOKED DRIVERS’ LICENSES, SO AS TO LIMIT APPLICATION TO OFFENSES OCCURRING PRIOR TO OCTOBER 1, 2014; TO AMEND SECTION 56</w:t>
      </w:r>
      <w:r w:rsidRPr="00D91037">
        <w:noBreakHyphen/>
        <w:t>1</w:t>
      </w:r>
      <w:r w:rsidRPr="00D91037">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91037">
        <w:noBreakHyphen/>
        <w:t>1</w:t>
      </w:r>
      <w:r w:rsidRPr="00D91037">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91037">
        <w:noBreakHyphen/>
        <w:t>1</w:t>
      </w:r>
      <w:r w:rsidRPr="00D91037">
        <w:noBreakHyphen/>
        <w:t>1320, RELATING TO PROVISIONAL DRIVERS’ LICENSES, SO AS TO ELIMINATE PROVISIONAL LICENSES FOR FIRST OFFENSE DRIVING UNDER THE INFLUENCE UNLESS THE OFFENSE WAS CREATED PRIOR TO THE EFFECTIVE DATE OF THIS ACT; TO AMEND SECTION 56</w:t>
      </w:r>
      <w:r w:rsidRPr="00D91037">
        <w:noBreakHyphen/>
        <w:t>1</w:t>
      </w:r>
      <w:r w:rsidRPr="00D91037">
        <w:noBreakHyphen/>
        <w:t>1340, RELATING TO THE ISSUANCES OF LICENSES AND CONVICTIONS TO BE RECORDED, SO AS TO CONFORM INTERNAL STATUTORY REFERENCES; TO AMEND SECTION 56</w:t>
      </w:r>
      <w:r w:rsidRPr="00D91037">
        <w:noBreakHyphen/>
        <w:t>5</w:t>
      </w:r>
      <w:r w:rsidRPr="00D91037">
        <w:noBreakHyphen/>
        <w:t xml:space="preserve">2941, RELATING TO IGNITION INTERLOCK DEVICES, SO AS TO INCLUDE REFERENCE </w:t>
      </w:r>
      <w:r w:rsidRPr="00D91037">
        <w:lastRenderedPageBreak/>
        <w:t>TO THE HABITUAL OFFENDER STATUTE, REMOVE EXCEPTIONS TO IGNITION INTERLOCK DEVICES FOR OFFENDERS WHO ARE NONRESIDENTS AND FIRST</w:t>
      </w:r>
      <w:r w:rsidRPr="00D91037">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91037">
        <w:noBreakHyphen/>
        <w:t>5</w:t>
      </w:r>
      <w:r w:rsidRPr="00D91037">
        <w:noBreakHyphen/>
        <w:t>2951, RELATING TO TEMPORARY ALCOHOL LICENSES, SO AS TO REQUIRE AN IGNITION INTERLOCK DEVICE RESTRICTION ON A TEMPORARY ALCOHOL LICENSE AND TO DELETE PROVISIONS RELATING TO ROUTE</w:t>
      </w:r>
      <w:r w:rsidRPr="00D91037">
        <w:noBreakHyphen/>
        <w:t>RESTRICTED LICENSES; AND TO AMEND SECTION 56</w:t>
      </w:r>
      <w:r w:rsidRPr="00D91037">
        <w:noBreakHyphen/>
        <w:t>5</w:t>
      </w:r>
      <w:r w:rsidRPr="00D91037">
        <w:noBreakHyphen/>
        <w:t>2990, RELATING TO SUSPENSION OF A CONVICTED PERSON’S DRIVER’S LICENSE AND THE PERIOD OF SUSPENSION, SO AS TO REQUIRE AN IGNITION INTERLOCK DEVICE IF A FIRST</w:t>
      </w:r>
      <w:r w:rsidRPr="00D91037">
        <w:noBreakHyphen/>
        <w:t>TIME OFFENDER OF DRIVING UNDER THE INFLUENCE SEEKS TO END A SUSPENSION.</w:t>
      </w:r>
    </w:p>
    <w:p w:rsidR="00336A1D" w:rsidRDefault="00336A1D" w:rsidP="00336A1D">
      <w:pPr>
        <w:pStyle w:val="CALENDARHISTORY"/>
      </w:pPr>
      <w:r>
        <w:t xml:space="preserve">(Read the first time--January </w:t>
      </w:r>
      <w:r w:rsidR="00DC55E7">
        <w:t>8</w:t>
      </w:r>
      <w:r>
        <w:t>, 2019)</w:t>
      </w:r>
    </w:p>
    <w:p w:rsidR="00336A1D" w:rsidRDefault="00336A1D" w:rsidP="00336A1D">
      <w:pPr>
        <w:pStyle w:val="CALENDARHISTORY"/>
      </w:pPr>
      <w:r>
        <w:t>(Reported by Committee on Judiciary--February 20, 2019)</w:t>
      </w:r>
    </w:p>
    <w:p w:rsidR="00336A1D" w:rsidRDefault="00336A1D" w:rsidP="00336A1D">
      <w:pPr>
        <w:pStyle w:val="CALENDARHISTORY"/>
      </w:pPr>
      <w:r>
        <w:t>(Favorable)</w:t>
      </w:r>
    </w:p>
    <w:p w:rsidR="00336A1D" w:rsidRDefault="00336A1D" w:rsidP="0062310D">
      <w:pPr>
        <w:tabs>
          <w:tab w:val="left" w:pos="432"/>
          <w:tab w:val="left" w:pos="864"/>
        </w:tabs>
      </w:pPr>
    </w:p>
    <w:p w:rsidR="00336A1D" w:rsidRPr="006E690A" w:rsidRDefault="00336A1D" w:rsidP="00336A1D">
      <w:pPr>
        <w:pStyle w:val="BILLTITLE"/>
      </w:pPr>
      <w:r w:rsidRPr="006E690A">
        <w:t>S.</w:t>
      </w:r>
      <w:r w:rsidRPr="006E690A">
        <w:tab/>
        <w:t>79</w:t>
      </w:r>
      <w:r w:rsidRPr="006E690A">
        <w:fldChar w:fldCharType="begin"/>
      </w:r>
      <w:r w:rsidRPr="006E690A">
        <w:instrText xml:space="preserve"> XE "S. 79" \b </w:instrText>
      </w:r>
      <w:r w:rsidRPr="006E690A">
        <w:fldChar w:fldCharType="end"/>
      </w:r>
      <w:r w:rsidRPr="006E690A">
        <w:t xml:space="preserve">--Senators Sheheen and Climer:  </w:t>
      </w:r>
      <w:r w:rsidRPr="006E690A">
        <w:rPr>
          <w:szCs w:val="30"/>
        </w:rPr>
        <w:t xml:space="preserve">A BILL </w:t>
      </w:r>
      <w:r w:rsidRPr="006E690A">
        <w:t>TO AMEND SECTION 63-7-20(6) OF THE 1976 CODE, RELATING TO GENERAL PROVISIONS CONCERNING CHILD PROTECTION AND PERMANENCY, TO PROVIDE EXCEPTIONS TO THE DEFINITION OF “CHILD ABUSE OR NEGLECT” OR “HARM.</w:t>
      </w:r>
    </w:p>
    <w:p w:rsidR="00336A1D" w:rsidRDefault="00336A1D" w:rsidP="00336A1D">
      <w:pPr>
        <w:pStyle w:val="CALENDARHISTORY"/>
      </w:pPr>
      <w:r>
        <w:t>(Read the first time--January 8, 2019)</w:t>
      </w:r>
    </w:p>
    <w:p w:rsidR="00336A1D" w:rsidRDefault="00336A1D" w:rsidP="00336A1D">
      <w:pPr>
        <w:pStyle w:val="CALENDARHISTORY"/>
      </w:pPr>
      <w:r>
        <w:t>(Reported by Committee on Judiciary--February 20, 2019)</w:t>
      </w:r>
    </w:p>
    <w:p w:rsidR="00336A1D" w:rsidRDefault="00336A1D" w:rsidP="00336A1D">
      <w:pPr>
        <w:pStyle w:val="CALENDARHISTORY"/>
      </w:pPr>
      <w:r>
        <w:t>(Favorable with amendments)</w:t>
      </w:r>
    </w:p>
    <w:p w:rsidR="00336A1D" w:rsidRDefault="00336A1D" w:rsidP="0062310D">
      <w:pPr>
        <w:tabs>
          <w:tab w:val="left" w:pos="432"/>
          <w:tab w:val="left" w:pos="864"/>
        </w:tabs>
      </w:pPr>
    </w:p>
    <w:p w:rsidR="00336A1D" w:rsidRPr="0058295E" w:rsidRDefault="00336A1D" w:rsidP="00682C91">
      <w:pPr>
        <w:pStyle w:val="BILLTITLE"/>
        <w:keepNext/>
        <w:keepLines/>
        <w:rPr>
          <w:color w:val="000000" w:themeColor="text1"/>
        </w:rPr>
      </w:pPr>
      <w:r w:rsidRPr="0058295E">
        <w:lastRenderedPageBreak/>
        <w:t>S.</w:t>
      </w:r>
      <w:r w:rsidRPr="0058295E">
        <w:tab/>
        <w:t>318</w:t>
      </w:r>
      <w:r w:rsidRPr="0058295E">
        <w:fldChar w:fldCharType="begin"/>
      </w:r>
      <w:r w:rsidRPr="0058295E">
        <w:instrText xml:space="preserve"> XE "S. 318" \b </w:instrText>
      </w:r>
      <w:r w:rsidRPr="0058295E">
        <w:fldChar w:fldCharType="end"/>
      </w:r>
      <w:r w:rsidRPr="0058295E">
        <w:t xml:space="preserve">--Senators Alexander and Davis:  </w:t>
      </w:r>
      <w:r w:rsidRPr="0058295E">
        <w:rPr>
          <w:szCs w:val="30"/>
        </w:rPr>
        <w:t xml:space="preserve">A BILL </w:t>
      </w:r>
      <w:r w:rsidRPr="0058295E">
        <w:t>TO AMEND TITLE 11 OF THE 1976 CODE, RELATING TO PUBLIC FINANCE</w:t>
      </w:r>
      <w:r w:rsidRPr="0058295E">
        <w:rPr>
          <w:color w:val="000000" w:themeColor="text1"/>
        </w:rPr>
        <w:t xml:space="preserve">, </w:t>
      </w:r>
      <w:r w:rsidRPr="0058295E">
        <w:t xml:space="preserve">BY ADDING CHAPTER 60, TO ENACT THE “SOUTH CAROLINA PAY FOR SUCCESS PERFORMANCE ACCOUNTABILITY ACT,” </w:t>
      </w:r>
      <w:r w:rsidRPr="0058295E">
        <w:rPr>
          <w:color w:val="000000" w:themeColor="text1"/>
        </w:rPr>
        <w:t>TO ESTABLISH THE TRUST FUND FOR PERFORMANCE ACCOUNTABILITY TO FUND PAY-FOR-SUCCESS CONTRACTS, WHEREBY THE STATE CONTRACTS WITH A PRIVATE</w:t>
      </w:r>
      <w:r w:rsidRPr="0058295E">
        <w:rPr>
          <w:color w:val="000000" w:themeColor="text1"/>
        </w:rPr>
        <w:noBreakHyphen/>
        <w:t>SECTOR ORGANIZATION TO ACHIEVE SPECIFICALLY DEFINED MEASUREABLE OUTCOMES IN WHICH THE STATE PAYS ONLY TO THE EXTENT THAT THE DESIRED OUTCOMES ARE ACHIEVED.</w:t>
      </w:r>
    </w:p>
    <w:p w:rsidR="00336A1D" w:rsidRDefault="00336A1D" w:rsidP="00682C91">
      <w:pPr>
        <w:pStyle w:val="CALENDARHISTORY"/>
        <w:keepNext/>
        <w:keepLines/>
      </w:pPr>
      <w:r>
        <w:t>(Read the first time--January 8, 2019)</w:t>
      </w:r>
    </w:p>
    <w:p w:rsidR="00336A1D" w:rsidRDefault="00336A1D" w:rsidP="00682C91">
      <w:pPr>
        <w:pStyle w:val="CALENDARHISTORY"/>
        <w:keepNext/>
        <w:keepLines/>
      </w:pPr>
      <w:r>
        <w:t>(Reported by Committee on Finance--February 20, 2019)</w:t>
      </w:r>
    </w:p>
    <w:p w:rsidR="00336A1D" w:rsidRDefault="00336A1D" w:rsidP="00682C91">
      <w:pPr>
        <w:pStyle w:val="CALENDARHISTORY"/>
        <w:keepNext/>
        <w:keepLines/>
      </w:pPr>
      <w:r>
        <w:t>(Favorable with amendments)</w:t>
      </w:r>
    </w:p>
    <w:p w:rsidR="00336A1D" w:rsidRDefault="00336A1D" w:rsidP="0062310D">
      <w:pPr>
        <w:tabs>
          <w:tab w:val="left" w:pos="432"/>
          <w:tab w:val="left" w:pos="864"/>
        </w:tabs>
      </w:pPr>
    </w:p>
    <w:p w:rsidR="00336A1D" w:rsidRPr="00D06EC5" w:rsidRDefault="00336A1D" w:rsidP="00336A1D">
      <w:pPr>
        <w:pStyle w:val="BILLTITLE"/>
      </w:pPr>
      <w:r w:rsidRPr="00D06EC5">
        <w:t>S.</w:t>
      </w:r>
      <w:r w:rsidRPr="00D06EC5">
        <w:tab/>
        <w:t>329</w:t>
      </w:r>
      <w:r w:rsidRPr="00D06EC5">
        <w:fldChar w:fldCharType="begin"/>
      </w:r>
      <w:r w:rsidRPr="00D06EC5">
        <w:instrText xml:space="preserve"> XE "S. 329" \b </w:instrText>
      </w:r>
      <w:r w:rsidRPr="00D06EC5">
        <w:fldChar w:fldCharType="end"/>
      </w:r>
      <w:r w:rsidRPr="00D06EC5">
        <w:t xml:space="preserve">--Senators Cromer, Scott, Verdin, Reese and Nicholson:  </w:t>
      </w:r>
      <w:r w:rsidRPr="00D06EC5">
        <w:rPr>
          <w:szCs w:val="30"/>
        </w:rPr>
        <w:t xml:space="preserve">A BILL </w:t>
      </w:r>
      <w:r w:rsidRPr="00D06EC5">
        <w:t>TO PROVIDE THAT TAX CREDITS FOR THE PURCHASE OF GEOTHERMAL MACHINERY AND EQUIPMENT SHALL BE REPEALED ON JANUARY 1, 2022.</w:t>
      </w:r>
    </w:p>
    <w:p w:rsidR="00336A1D" w:rsidRDefault="00336A1D" w:rsidP="00336A1D">
      <w:pPr>
        <w:pStyle w:val="CALENDARHISTORY"/>
      </w:pPr>
      <w:r>
        <w:t>(Read the first time--January 8, 2019)</w:t>
      </w:r>
    </w:p>
    <w:p w:rsidR="00336A1D" w:rsidRDefault="00336A1D" w:rsidP="00336A1D">
      <w:pPr>
        <w:pStyle w:val="CALENDARHISTORY"/>
      </w:pPr>
      <w:r>
        <w:t>(Reported by Committee on Finance--February 20, 2019)</w:t>
      </w:r>
    </w:p>
    <w:p w:rsidR="00336A1D" w:rsidRDefault="00336A1D" w:rsidP="00336A1D">
      <w:pPr>
        <w:pStyle w:val="CALENDARHISTORY"/>
      </w:pPr>
      <w:r>
        <w:t>(Favorable with amendments)</w:t>
      </w:r>
    </w:p>
    <w:p w:rsidR="00336A1D" w:rsidRDefault="00336A1D" w:rsidP="0062310D">
      <w:pPr>
        <w:tabs>
          <w:tab w:val="left" w:pos="432"/>
          <w:tab w:val="left" w:pos="864"/>
        </w:tabs>
      </w:pPr>
    </w:p>
    <w:p w:rsidR="00336A1D" w:rsidRPr="008541E8" w:rsidRDefault="00336A1D" w:rsidP="00336A1D">
      <w:pPr>
        <w:pStyle w:val="BILLTITLE"/>
        <w:rPr>
          <w:u w:color="000000" w:themeColor="text1"/>
        </w:rPr>
      </w:pPr>
      <w:r w:rsidRPr="008541E8">
        <w:t>S.</w:t>
      </w:r>
      <w:r w:rsidRPr="008541E8">
        <w:tab/>
        <w:t>362</w:t>
      </w:r>
      <w:r w:rsidRPr="008541E8">
        <w:fldChar w:fldCharType="begin"/>
      </w:r>
      <w:r w:rsidRPr="008541E8">
        <w:instrText xml:space="preserve"> XE "S. 362" \b </w:instrText>
      </w:r>
      <w:r w:rsidRPr="008541E8">
        <w:fldChar w:fldCharType="end"/>
      </w:r>
      <w:r w:rsidRPr="008541E8">
        <w:t xml:space="preserve">--Senators Verdin, Reese, McElveen and Rice:  </w:t>
      </w:r>
      <w:r w:rsidRPr="008541E8">
        <w:rPr>
          <w:szCs w:val="30"/>
        </w:rPr>
        <w:t xml:space="preserve">A BILL </w:t>
      </w:r>
      <w:r w:rsidRPr="008541E8">
        <w:rPr>
          <w:u w:color="000000" w:themeColor="text1"/>
        </w:rPr>
        <w:t>TO AMEND ARTICLE 25, CHAPTER 6, TITLE 12 OF THE 1976 CODE, RELATING TO INCOME TAX CREDITS, BY ADDING SECTION 12</w:t>
      </w:r>
      <w:r w:rsidRPr="008541E8">
        <w:rPr>
          <w:u w:color="000000" w:themeColor="text1"/>
        </w:rPr>
        <w:noBreakHyphen/>
        <w:t>6</w:t>
      </w:r>
      <w:r w:rsidRPr="008541E8">
        <w:rPr>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336A1D" w:rsidRDefault="00336A1D" w:rsidP="00336A1D">
      <w:pPr>
        <w:pStyle w:val="CALENDARHISTORY"/>
      </w:pPr>
      <w:r>
        <w:t>(Read the first time--January 10, 2019)</w:t>
      </w:r>
    </w:p>
    <w:p w:rsidR="00336A1D" w:rsidRDefault="00336A1D" w:rsidP="00336A1D">
      <w:pPr>
        <w:pStyle w:val="CALENDARHISTORY"/>
      </w:pPr>
      <w:r>
        <w:t>(Reported by Committee on Finance--February 20, 2019)</w:t>
      </w:r>
    </w:p>
    <w:p w:rsidR="00336A1D" w:rsidRDefault="00336A1D" w:rsidP="00336A1D">
      <w:pPr>
        <w:pStyle w:val="CALENDARHISTORY"/>
      </w:pPr>
      <w:r>
        <w:t>(Favorable)</w:t>
      </w:r>
    </w:p>
    <w:p w:rsidR="00336A1D" w:rsidRDefault="00336A1D" w:rsidP="0062310D">
      <w:pPr>
        <w:tabs>
          <w:tab w:val="left" w:pos="432"/>
          <w:tab w:val="left" w:pos="864"/>
        </w:tabs>
      </w:pPr>
    </w:p>
    <w:p w:rsidR="00336A1D" w:rsidRPr="00640BF2" w:rsidRDefault="00336A1D" w:rsidP="00682C91">
      <w:pPr>
        <w:pStyle w:val="BILLTITLE"/>
        <w:keepNext/>
        <w:keepLines/>
      </w:pPr>
      <w:r w:rsidRPr="00640BF2">
        <w:lastRenderedPageBreak/>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336A1D" w:rsidRDefault="00336A1D" w:rsidP="00682C91">
      <w:pPr>
        <w:pStyle w:val="CALENDARHISTORY"/>
        <w:keepNext/>
        <w:keepLines/>
      </w:pPr>
      <w:r>
        <w:t>(Read the first time--January 17, 2019)</w:t>
      </w:r>
    </w:p>
    <w:p w:rsidR="00336A1D" w:rsidRDefault="00336A1D" w:rsidP="00682C91">
      <w:pPr>
        <w:pStyle w:val="CALENDARHISTORY"/>
        <w:keepNext/>
        <w:keepLines/>
      </w:pPr>
      <w:r>
        <w:t>(Reported by Committee on Judiciary--February 20, 2019)</w:t>
      </w:r>
    </w:p>
    <w:p w:rsidR="00336A1D" w:rsidRDefault="00336A1D" w:rsidP="00682C91">
      <w:pPr>
        <w:pStyle w:val="CALENDARHISTORY"/>
        <w:keepNext/>
        <w:keepLines/>
      </w:pPr>
      <w:r>
        <w:t>(Favorable with amendments)</w:t>
      </w:r>
    </w:p>
    <w:p w:rsidR="00336A1D" w:rsidRPr="00336A1D" w:rsidRDefault="00CE5488" w:rsidP="00682C91">
      <w:pPr>
        <w:pStyle w:val="CALENDARHISTORY"/>
        <w:keepNext/>
        <w:keepLines/>
      </w:pPr>
      <w:r>
        <w:rPr>
          <w:u w:val="single"/>
        </w:rPr>
        <w:t xml:space="preserve">(Contested by Senators </w:t>
      </w:r>
      <w:r w:rsidR="00336A1D">
        <w:rPr>
          <w:u w:val="single"/>
        </w:rPr>
        <w:t>Climer</w:t>
      </w:r>
      <w:r>
        <w:rPr>
          <w:u w:val="single"/>
        </w:rPr>
        <w:t xml:space="preserve"> and Massey</w:t>
      </w:r>
      <w:r w:rsidR="00336A1D">
        <w:rPr>
          <w:u w:val="single"/>
        </w:rPr>
        <w:t>)</w:t>
      </w:r>
    </w:p>
    <w:p w:rsidR="00336A1D" w:rsidRDefault="00336A1D" w:rsidP="0062310D">
      <w:pPr>
        <w:tabs>
          <w:tab w:val="left" w:pos="432"/>
          <w:tab w:val="left" w:pos="864"/>
        </w:tabs>
      </w:pPr>
    </w:p>
    <w:p w:rsidR="00336A1D" w:rsidRPr="00A30958" w:rsidRDefault="00336A1D" w:rsidP="00336A1D">
      <w:pPr>
        <w:pStyle w:val="BILLTITLE"/>
        <w:rPr>
          <w:u w:color="000000" w:themeColor="text1"/>
        </w:rPr>
      </w:pPr>
      <w:r w:rsidRPr="00A30958">
        <w:t>S.</w:t>
      </w:r>
      <w:r w:rsidRPr="00A30958">
        <w:tab/>
        <w:t>408</w:t>
      </w:r>
      <w:r w:rsidRPr="00A30958">
        <w:fldChar w:fldCharType="begin"/>
      </w:r>
      <w:r w:rsidRPr="00A30958">
        <w:instrText xml:space="preserve"> XE "S. 408" \b </w:instrText>
      </w:r>
      <w:r w:rsidRPr="00A30958">
        <w:fldChar w:fldCharType="end"/>
      </w:r>
      <w:r w:rsidRPr="00A30958">
        <w:t xml:space="preserve">--Senators Reese, Turner and Campbell:  </w:t>
      </w:r>
      <w:r w:rsidRPr="00A30958">
        <w:rPr>
          <w:szCs w:val="30"/>
        </w:rPr>
        <w:t xml:space="preserve">A BILL </w:t>
      </w:r>
      <w:r w:rsidRPr="00A30958">
        <w:rPr>
          <w:u w:color="000000" w:themeColor="text1"/>
        </w:rPr>
        <w:t>TO AMEND SECTION 12</w:t>
      </w:r>
      <w:r w:rsidRPr="00A30958">
        <w:rPr>
          <w:u w:color="000000" w:themeColor="text1"/>
        </w:rPr>
        <w:noBreakHyphen/>
        <w:t>6</w:t>
      </w:r>
      <w:r w:rsidRPr="00A30958">
        <w:rPr>
          <w:u w:color="000000" w:themeColor="text1"/>
        </w:rPr>
        <w:noBreakHyphen/>
        <w:t>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336A1D" w:rsidRDefault="00336A1D" w:rsidP="00336A1D">
      <w:pPr>
        <w:pStyle w:val="CALENDARHISTORY"/>
      </w:pPr>
      <w:r>
        <w:t>(Read the first time--January 22, 2019)</w:t>
      </w:r>
    </w:p>
    <w:p w:rsidR="00336A1D" w:rsidRDefault="00336A1D" w:rsidP="00336A1D">
      <w:pPr>
        <w:pStyle w:val="CALENDARHISTORY"/>
      </w:pPr>
      <w:r>
        <w:t>(Reported by Committee on Finance--February 20, 2019)</w:t>
      </w:r>
    </w:p>
    <w:p w:rsidR="00336A1D" w:rsidRDefault="00336A1D" w:rsidP="00336A1D">
      <w:pPr>
        <w:pStyle w:val="CALENDARHISTORY"/>
      </w:pPr>
      <w:r>
        <w:t>(Favorable with amendments)</w:t>
      </w:r>
    </w:p>
    <w:p w:rsidR="00336A1D" w:rsidRDefault="00336A1D" w:rsidP="0062310D">
      <w:pPr>
        <w:tabs>
          <w:tab w:val="left" w:pos="432"/>
          <w:tab w:val="left" w:pos="864"/>
        </w:tabs>
      </w:pPr>
    </w:p>
    <w:p w:rsidR="00336A1D" w:rsidRPr="00431919" w:rsidRDefault="00336A1D" w:rsidP="00336A1D">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 FACILITY IS A DISTRIBUTION FACILITY FOR PURPOSES OF CERTAIN SALES TAX EXEMPTIONS.</w:t>
      </w:r>
    </w:p>
    <w:p w:rsidR="00336A1D" w:rsidRDefault="00336A1D" w:rsidP="00336A1D">
      <w:pPr>
        <w:pStyle w:val="CALENDARHISTORY"/>
      </w:pPr>
      <w:r>
        <w:t>(Read the first time--January 29, 2019)</w:t>
      </w:r>
    </w:p>
    <w:p w:rsidR="00336A1D" w:rsidRDefault="00336A1D" w:rsidP="00336A1D">
      <w:pPr>
        <w:pStyle w:val="CALENDARHISTORY"/>
      </w:pPr>
      <w:r>
        <w:t>(Reported by Committee on Finance--February 20, 2019)</w:t>
      </w:r>
    </w:p>
    <w:p w:rsidR="00336A1D" w:rsidRDefault="00336A1D" w:rsidP="00336A1D">
      <w:pPr>
        <w:pStyle w:val="CALENDARHISTORY"/>
      </w:pPr>
      <w:r>
        <w:t>(Favorable with amendments)</w:t>
      </w:r>
    </w:p>
    <w:p w:rsidR="00A83A1E" w:rsidRPr="00A83A1E" w:rsidRDefault="00A83A1E" w:rsidP="00A83A1E">
      <w:pPr>
        <w:pStyle w:val="CALENDARHISTORY"/>
      </w:pPr>
      <w:r>
        <w:t xml:space="preserve">(Contested by Senator Sheheen) </w:t>
      </w:r>
    </w:p>
    <w:p w:rsidR="00336A1D" w:rsidRDefault="00336A1D" w:rsidP="0062310D">
      <w:pPr>
        <w:tabs>
          <w:tab w:val="left" w:pos="432"/>
          <w:tab w:val="left" w:pos="864"/>
        </w:tabs>
      </w:pPr>
    </w:p>
    <w:p w:rsidR="00336A1D" w:rsidRPr="002E2FBD" w:rsidRDefault="00336A1D" w:rsidP="00336A1D">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336A1D" w:rsidRDefault="00336A1D" w:rsidP="00336A1D">
      <w:pPr>
        <w:pStyle w:val="CALENDARHISTORY"/>
      </w:pPr>
      <w:r>
        <w:t>(Read the first time--February 5, 2019)</w:t>
      </w:r>
    </w:p>
    <w:p w:rsidR="00336A1D" w:rsidRDefault="00336A1D" w:rsidP="00336A1D">
      <w:pPr>
        <w:pStyle w:val="CALENDARHISTORY"/>
      </w:pPr>
      <w:r>
        <w:t>(Reported by Committee on Fish, Game and Forestry--February 20, 2019)</w:t>
      </w:r>
    </w:p>
    <w:p w:rsidR="00336A1D" w:rsidRDefault="00336A1D" w:rsidP="00336A1D">
      <w:pPr>
        <w:pStyle w:val="CALENDARHISTORY"/>
      </w:pPr>
      <w:r>
        <w:t>(Favorable)</w:t>
      </w:r>
    </w:p>
    <w:p w:rsidR="00336A1D" w:rsidRDefault="00336A1D" w:rsidP="0062310D">
      <w:pPr>
        <w:tabs>
          <w:tab w:val="left" w:pos="432"/>
          <w:tab w:val="left" w:pos="864"/>
        </w:tabs>
      </w:pPr>
    </w:p>
    <w:p w:rsidR="00336A1D" w:rsidRPr="00A9415E" w:rsidRDefault="00336A1D" w:rsidP="00336A1D">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336A1D" w:rsidRDefault="00336A1D" w:rsidP="00336A1D">
      <w:pPr>
        <w:pStyle w:val="CALENDARHISTORY"/>
      </w:pPr>
      <w:r>
        <w:t>(Read the first time--February 5, 2019)</w:t>
      </w:r>
    </w:p>
    <w:p w:rsidR="00336A1D" w:rsidRDefault="00336A1D" w:rsidP="00336A1D">
      <w:pPr>
        <w:pStyle w:val="CALENDARHISTORY"/>
      </w:pPr>
      <w:r>
        <w:t>(Reported by Committee on Fish, Game and Forestry--February 20, 2019)</w:t>
      </w:r>
    </w:p>
    <w:p w:rsidR="00336A1D" w:rsidRDefault="00527D20" w:rsidP="00527D20">
      <w:pPr>
        <w:pStyle w:val="CALENDARHISTORY"/>
      </w:pPr>
      <w:r>
        <w:t>(Favorable)</w:t>
      </w:r>
    </w:p>
    <w:p w:rsidR="00527D20" w:rsidRDefault="00527D20" w:rsidP="0062310D">
      <w:pPr>
        <w:tabs>
          <w:tab w:val="left" w:pos="432"/>
          <w:tab w:val="left" w:pos="864"/>
        </w:tabs>
      </w:pPr>
    </w:p>
    <w:p w:rsidR="00527D20" w:rsidRPr="00752E1B" w:rsidRDefault="00527D20" w:rsidP="00682C91">
      <w:pPr>
        <w:pStyle w:val="BILLTITLE"/>
        <w:keepNext/>
        <w:keepLines/>
      </w:pPr>
      <w:r w:rsidRPr="00752E1B">
        <w:lastRenderedPageBreak/>
        <w:t>S.</w:t>
      </w:r>
      <w:r w:rsidRPr="00752E1B">
        <w:tab/>
        <w:t>514</w:t>
      </w:r>
      <w:r w:rsidRPr="00752E1B">
        <w:fldChar w:fldCharType="begin"/>
      </w:r>
      <w:r w:rsidRPr="00752E1B">
        <w:instrText xml:space="preserve"> XE "S. 514" \b </w:instrText>
      </w:r>
      <w:r w:rsidRPr="00752E1B">
        <w:fldChar w:fldCharType="end"/>
      </w:r>
      <w:r w:rsidRPr="00752E1B">
        <w:t xml:space="preserve">--Senators Alexander and Peeler:  </w:t>
      </w:r>
      <w:r w:rsidRPr="00752E1B">
        <w:rPr>
          <w:szCs w:val="30"/>
        </w:rPr>
        <w:t xml:space="preserve">A BILL </w:t>
      </w:r>
      <w:r w:rsidRPr="00752E1B">
        <w:t>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527D20" w:rsidRDefault="00527D20" w:rsidP="00682C91">
      <w:pPr>
        <w:pStyle w:val="CALENDARHISTORY"/>
        <w:keepNext/>
        <w:keepLines/>
      </w:pPr>
      <w:r>
        <w:t>(Read the first time--February 13, 2019)</w:t>
      </w:r>
    </w:p>
    <w:p w:rsidR="00527D20" w:rsidRDefault="00527D20" w:rsidP="00682C91">
      <w:pPr>
        <w:pStyle w:val="CALENDARHISTORY"/>
        <w:keepNext/>
        <w:keepLines/>
      </w:pPr>
      <w:r>
        <w:t>(Reported by Committee on Transportation--February 20, 2019)</w:t>
      </w:r>
    </w:p>
    <w:p w:rsidR="00527D20" w:rsidRDefault="00527D20" w:rsidP="00682C91">
      <w:pPr>
        <w:pStyle w:val="CALENDARHISTORY"/>
        <w:keepNext/>
        <w:keepLines/>
      </w:pPr>
      <w:r>
        <w:t>(Favorable)</w:t>
      </w:r>
    </w:p>
    <w:p w:rsidR="00527D20" w:rsidRDefault="00527D20" w:rsidP="0062310D">
      <w:pPr>
        <w:tabs>
          <w:tab w:val="left" w:pos="432"/>
          <w:tab w:val="left" w:pos="864"/>
        </w:tabs>
      </w:pPr>
    </w:p>
    <w:p w:rsidR="00527D20" w:rsidRPr="00005DF7" w:rsidRDefault="00527D20" w:rsidP="00527D20">
      <w:pPr>
        <w:pStyle w:val="BILLTITLE"/>
      </w:pPr>
      <w:r w:rsidRPr="00005DF7">
        <w:t>S.</w:t>
      </w:r>
      <w:r w:rsidRPr="00005DF7">
        <w:tab/>
        <w:t>541</w:t>
      </w:r>
      <w:r w:rsidRPr="00005DF7">
        <w:fldChar w:fldCharType="begin"/>
      </w:r>
      <w:r w:rsidRPr="00005DF7">
        <w:instrText xml:space="preserve"> XE "S. 541" \b </w:instrText>
      </w:r>
      <w:r w:rsidRPr="00005DF7">
        <w:fldChar w:fldCharType="end"/>
      </w:r>
      <w:r w:rsidRPr="00005DF7">
        <w:t xml:space="preserve">--Labor, Commerce and Industry Committee:  </w:t>
      </w:r>
      <w:r w:rsidRPr="00005DF7">
        <w:rPr>
          <w:szCs w:val="30"/>
        </w:rPr>
        <w:t xml:space="preserve">A JOINT RESOLUTION </w:t>
      </w:r>
      <w:r w:rsidRPr="00005DF7">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527D20" w:rsidRDefault="00527D20" w:rsidP="00527D20">
      <w:pPr>
        <w:pStyle w:val="CALENDARHISTORY"/>
      </w:pPr>
      <w:r>
        <w:t>(Without reference--February 20, 2019)</w:t>
      </w:r>
    </w:p>
    <w:p w:rsidR="00527D20" w:rsidRDefault="00527D20" w:rsidP="00527D20"/>
    <w:p w:rsidR="00527D20" w:rsidRPr="00DB5E47" w:rsidRDefault="00527D20" w:rsidP="00527D20">
      <w:pPr>
        <w:pStyle w:val="BILLTITLE"/>
      </w:pPr>
      <w:r w:rsidRPr="00DB5E47">
        <w:t>S.</w:t>
      </w:r>
      <w:r w:rsidRPr="00DB5E47">
        <w:tab/>
        <w:t>542</w:t>
      </w:r>
      <w:r w:rsidRPr="00DB5E47">
        <w:fldChar w:fldCharType="begin"/>
      </w:r>
      <w:r w:rsidRPr="00DB5E47">
        <w:instrText xml:space="preserve"> XE "S. 542" \b </w:instrText>
      </w:r>
      <w:r w:rsidRPr="00DB5E47">
        <w:fldChar w:fldCharType="end"/>
      </w:r>
      <w:r w:rsidRPr="00DB5E47">
        <w:t xml:space="preserve">--Labor, Commerce and Industry Committee:  </w:t>
      </w:r>
      <w:r w:rsidRPr="00DB5E47">
        <w:rPr>
          <w:szCs w:val="30"/>
        </w:rPr>
        <w:t xml:space="preserve">A JOINT RESOLUTION </w:t>
      </w:r>
      <w:r w:rsidRPr="00DB5E47">
        <w:t>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527D20" w:rsidRDefault="00527D20" w:rsidP="00527D20">
      <w:pPr>
        <w:pStyle w:val="CALENDARHISTORY"/>
      </w:pPr>
      <w:r>
        <w:t>(Without reference--February 20, 2019)</w:t>
      </w:r>
    </w:p>
    <w:p w:rsidR="00527D20" w:rsidRDefault="00527D20" w:rsidP="0062310D">
      <w:pPr>
        <w:tabs>
          <w:tab w:val="left" w:pos="432"/>
          <w:tab w:val="left" w:pos="864"/>
        </w:tabs>
      </w:pPr>
    </w:p>
    <w:p w:rsidR="00527D20" w:rsidRPr="00774354" w:rsidRDefault="00527D20" w:rsidP="00527D20">
      <w:pPr>
        <w:pStyle w:val="BILLTITLE"/>
      </w:pPr>
      <w:r w:rsidRPr="00774354">
        <w:t>S.</w:t>
      </w:r>
      <w:r w:rsidRPr="00774354">
        <w:tab/>
        <w:t>543</w:t>
      </w:r>
      <w:r w:rsidRPr="00774354">
        <w:fldChar w:fldCharType="begin"/>
      </w:r>
      <w:r w:rsidRPr="00774354">
        <w:instrText xml:space="preserve"> XE "S. 543" \b </w:instrText>
      </w:r>
      <w:r w:rsidRPr="00774354">
        <w:fldChar w:fldCharType="end"/>
      </w:r>
      <w:r w:rsidRPr="00774354">
        <w:t xml:space="preserve">--Labor, Commerce and Industry Committee:  </w:t>
      </w:r>
      <w:r w:rsidRPr="00774354">
        <w:rPr>
          <w:szCs w:val="30"/>
        </w:rPr>
        <w:t xml:space="preserve">A JOINT RESOLUTION </w:t>
      </w:r>
      <w:r w:rsidRPr="00774354">
        <w:t xml:space="preserve">TO APPROVE REGULATIONS OF THE DEPARTMENT OF LABOR, LICENSING AND REGULATION - REAL ESTATE APPRAISERS BOARD, RELATING TO EDUCATION AND EXPERIENCE REQUIREMENTS FOR LICENSURE; AND MINOR CORRECTIONS, DESIGNATED AS REGULATION </w:t>
      </w:r>
      <w:r w:rsidRPr="00774354">
        <w:lastRenderedPageBreak/>
        <w:t>DOCUMENT NUMBER 4857, PURSUANT TO THE PROVISIONS OF ARTICLE 1, CHAPTER 23, TITLE 1 OF THE 1976 CODE.</w:t>
      </w:r>
    </w:p>
    <w:p w:rsidR="00527D20" w:rsidRDefault="00527D20" w:rsidP="00527D20">
      <w:pPr>
        <w:pStyle w:val="CALENDARHISTORY"/>
      </w:pPr>
      <w:r>
        <w:t>(Without reference--February 20, 2019)</w:t>
      </w:r>
    </w:p>
    <w:p w:rsidR="00527D20" w:rsidRDefault="00527D20" w:rsidP="0062310D">
      <w:pPr>
        <w:tabs>
          <w:tab w:val="left" w:pos="432"/>
          <w:tab w:val="left" w:pos="864"/>
        </w:tabs>
      </w:pPr>
    </w:p>
    <w:p w:rsidR="00527D20" w:rsidRPr="00C1298E" w:rsidRDefault="00527D20" w:rsidP="00527D20">
      <w:pPr>
        <w:pStyle w:val="BILLTITLE"/>
      </w:pPr>
      <w:r w:rsidRPr="00C1298E">
        <w:t>S.</w:t>
      </w:r>
      <w:r w:rsidRPr="00C1298E">
        <w:tab/>
        <w:t>544</w:t>
      </w:r>
      <w:r w:rsidRPr="00C1298E">
        <w:fldChar w:fldCharType="begin"/>
      </w:r>
      <w:r w:rsidRPr="00C1298E">
        <w:instrText xml:space="preserve"> XE "S. 544" \b </w:instrText>
      </w:r>
      <w:r w:rsidRPr="00C1298E">
        <w:fldChar w:fldCharType="end"/>
      </w:r>
      <w:r w:rsidRPr="00C1298E">
        <w:t xml:space="preserve">--Labor, Commerce and Industry Committee:  </w:t>
      </w:r>
      <w:r w:rsidRPr="00C1298E">
        <w:rPr>
          <w:szCs w:val="30"/>
        </w:rPr>
        <w:t xml:space="preserve">A JOINT RESOLUTION </w:t>
      </w:r>
      <w:r w:rsidRPr="00C1298E">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527D20" w:rsidRDefault="00527D20" w:rsidP="00527D20">
      <w:pPr>
        <w:pStyle w:val="CALENDARHISTORY"/>
      </w:pPr>
      <w:r>
        <w:t>(Without reference--February 20, 2019)</w:t>
      </w:r>
    </w:p>
    <w:p w:rsidR="00682C91" w:rsidRPr="00682C91" w:rsidRDefault="00682C91" w:rsidP="00682C91"/>
    <w:p w:rsidR="00CE5488" w:rsidRPr="00C053F7" w:rsidRDefault="00CE5488" w:rsidP="00CE5488">
      <w:pPr>
        <w:pStyle w:val="BILLTITLE"/>
        <w:rPr>
          <w:u w:color="000000" w:themeColor="text1"/>
        </w:rPr>
      </w:pPr>
      <w:r w:rsidRPr="00C053F7">
        <w:t>H.</w:t>
      </w:r>
      <w:r w:rsidRPr="00C053F7">
        <w:tab/>
        <w:t>3639</w:t>
      </w:r>
      <w:r w:rsidRPr="00C053F7">
        <w:fldChar w:fldCharType="begin"/>
      </w:r>
      <w:r w:rsidRPr="00C053F7">
        <w:instrText xml:space="preserve"> XE "H. 3639" \b </w:instrText>
      </w:r>
      <w:r w:rsidRPr="00C053F7">
        <w:fldChar w:fldCharType="end"/>
      </w:r>
      <w:r w:rsidRPr="00C053F7">
        <w:t xml:space="preserve">--Reps. Taylor, Allison, Felder and Huggins:  </w:t>
      </w:r>
      <w:r w:rsidRPr="00C053F7">
        <w:rPr>
          <w:szCs w:val="30"/>
        </w:rPr>
        <w:t xml:space="preserve">A BILL </w:t>
      </w:r>
      <w:r w:rsidRPr="00C053F7">
        <w:rPr>
          <w:u w:color="000000" w:themeColor="text1"/>
        </w:rPr>
        <w:t>TO AMEND SECTION 59</w:t>
      </w:r>
      <w:r w:rsidRPr="00C053F7">
        <w:rPr>
          <w:u w:color="000000" w:themeColor="text1"/>
        </w:rPr>
        <w:noBreakHyphen/>
        <w:t>112</w:t>
      </w:r>
      <w:r w:rsidRPr="00C053F7">
        <w:rPr>
          <w:u w:color="000000" w:themeColor="text1"/>
        </w:rPr>
        <w:noBreakHyphen/>
        <w:t>50, CODE OF LAWS OF SOUTH CAROLINA, 1976, RELATING TO MILITARY PERSONNEL AND THEIR DEPENDENTS WHO ARE ENTITLED TO PAY IN</w:t>
      </w:r>
      <w:r w:rsidRPr="00C053F7">
        <w:rPr>
          <w:u w:color="000000" w:themeColor="text1"/>
        </w:rPr>
        <w:noBreakHyphen/>
        <w:t>STATE TUITION AND FEES WITHOUT REGARD TO THE LENGTH OF TIME THEY HAVE RESIDED IN THIS STATE, SO AS TO EXPAND THE CATEGORIES OF INDIVIDUALS COVERED BY THESE PROVISIONS TO CONFORM WITH CERTAIN CHANGES IN FEDERAL LAW.</w:t>
      </w:r>
    </w:p>
    <w:p w:rsidR="00CE5488" w:rsidRDefault="00CE5488" w:rsidP="00CE5488">
      <w:pPr>
        <w:pStyle w:val="CALENDARHISTORY"/>
      </w:pPr>
      <w:r>
        <w:t>(Read the first time--February 14, 2019)</w:t>
      </w:r>
    </w:p>
    <w:p w:rsidR="00CE5488" w:rsidRDefault="00CE5488" w:rsidP="00CE5488">
      <w:pPr>
        <w:pStyle w:val="CALENDARHISTORY"/>
      </w:pPr>
      <w:r>
        <w:t>(Recalled from Committee on Education--February 20, 2019)</w:t>
      </w:r>
    </w:p>
    <w:p w:rsidR="00CE5488" w:rsidRDefault="00CE5488" w:rsidP="0062310D">
      <w:pPr>
        <w:tabs>
          <w:tab w:val="left" w:pos="432"/>
          <w:tab w:val="left" w:pos="864"/>
        </w:tabs>
      </w:pPr>
    </w:p>
    <w:p w:rsidR="00527D20" w:rsidRPr="000C5386" w:rsidRDefault="00527D20" w:rsidP="00527D20">
      <w:pPr>
        <w:pStyle w:val="BILLTITLE"/>
      </w:pPr>
      <w:r w:rsidRPr="000C5386">
        <w:t>H.</w:t>
      </w:r>
      <w:r w:rsidRPr="000C5386">
        <w:tab/>
        <w:t>3849</w:t>
      </w:r>
      <w:r w:rsidRPr="000C5386">
        <w:fldChar w:fldCharType="begin"/>
      </w:r>
      <w:r w:rsidRPr="000C5386">
        <w:instrText xml:space="preserve"> XE "H. 3849" \b </w:instrText>
      </w:r>
      <w:r w:rsidRPr="000C5386">
        <w:fldChar w:fldCharType="end"/>
      </w:r>
      <w:r w:rsidRPr="000C5386">
        <w:t xml:space="preserve">--Reps. G.M. Smith and Toole:  </w:t>
      </w:r>
      <w:r w:rsidRPr="000C5386">
        <w:rPr>
          <w:szCs w:val="30"/>
        </w:rPr>
        <w:t xml:space="preserve">A JOINT RESOLUTION </w:t>
      </w:r>
      <w:r w:rsidRPr="000C5386">
        <w:t>TO PROVIDE A GRACE PERIOD ON THE ENFORCEMENT OF SECTION 12</w:t>
      </w:r>
      <w:r w:rsidRPr="000C5386">
        <w:noBreakHyphen/>
        <w:t>21</w:t>
      </w:r>
      <w:r w:rsidRPr="000C5386">
        <w:noBreakHyphen/>
        <w:t>735 OF THE 1976 CODE, RELATING TO THE STAMP TAX ON CIGARETTES, AGAINST UNSTAMPED PACKAGES OF CIGARETTES FOR WHICH APPLICABLE TAXES HAVE BEEN PAID.</w:t>
      </w:r>
    </w:p>
    <w:p w:rsidR="00527D20" w:rsidRDefault="00527D20" w:rsidP="00527D20">
      <w:pPr>
        <w:pStyle w:val="CALENDARHISTORY"/>
      </w:pPr>
      <w:r>
        <w:t>(Read the first time--February 12, 2019)</w:t>
      </w:r>
    </w:p>
    <w:p w:rsidR="00527D20" w:rsidRDefault="00527D20" w:rsidP="00527D20">
      <w:pPr>
        <w:pStyle w:val="CALENDARHISTORY"/>
      </w:pPr>
      <w:r>
        <w:t>(Reported by Committee on Finance--February 20, 2019)</w:t>
      </w:r>
    </w:p>
    <w:p w:rsidR="00527D20" w:rsidRDefault="00527D20" w:rsidP="00527D20">
      <w:pPr>
        <w:pStyle w:val="CALENDARHISTORY"/>
      </w:pPr>
      <w:r>
        <w:t>(Favorable)</w:t>
      </w:r>
    </w:p>
    <w:p w:rsidR="00527D20" w:rsidRDefault="00527D20"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D43496" w:rsidRDefault="00D43496" w:rsidP="0062310D">
      <w:pPr>
        <w:tabs>
          <w:tab w:val="left" w:pos="432"/>
          <w:tab w:val="left" w:pos="864"/>
        </w:tabs>
        <w:rPr>
          <w:noProof/>
        </w:rPr>
        <w:sectPr w:rsidR="00D43496" w:rsidSect="00D4349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43496" w:rsidRPr="00D43496" w:rsidRDefault="00D43496">
      <w:pPr>
        <w:pStyle w:val="Index1"/>
        <w:tabs>
          <w:tab w:val="right" w:leader="dot" w:pos="2798"/>
        </w:tabs>
        <w:rPr>
          <w:b/>
          <w:bCs/>
          <w:noProof/>
        </w:rPr>
      </w:pPr>
      <w:r w:rsidRPr="00D43496">
        <w:rPr>
          <w:b/>
          <w:noProof/>
        </w:rPr>
        <w:lastRenderedPageBreak/>
        <w:t>S. 7</w:t>
      </w:r>
      <w:r w:rsidRPr="00D43496">
        <w:rPr>
          <w:b/>
          <w:noProof/>
        </w:rPr>
        <w:tab/>
      </w:r>
      <w:r w:rsidRPr="00D43496">
        <w:rPr>
          <w:b/>
          <w:bCs/>
          <w:noProof/>
        </w:rPr>
        <w:t>5</w:t>
      </w:r>
    </w:p>
    <w:p w:rsidR="00D43496" w:rsidRPr="00D43496" w:rsidRDefault="00D43496">
      <w:pPr>
        <w:pStyle w:val="Index1"/>
        <w:tabs>
          <w:tab w:val="right" w:leader="dot" w:pos="2798"/>
        </w:tabs>
        <w:rPr>
          <w:b/>
          <w:bCs/>
          <w:noProof/>
        </w:rPr>
      </w:pPr>
      <w:r w:rsidRPr="00D43496">
        <w:rPr>
          <w:b/>
          <w:noProof/>
        </w:rPr>
        <w:t>S. 18</w:t>
      </w:r>
      <w:r w:rsidRPr="00D43496">
        <w:rPr>
          <w:b/>
          <w:noProof/>
        </w:rPr>
        <w:tab/>
      </w:r>
      <w:r w:rsidRPr="00D43496">
        <w:rPr>
          <w:b/>
          <w:bCs/>
          <w:noProof/>
        </w:rPr>
        <w:t>10</w:t>
      </w:r>
    </w:p>
    <w:p w:rsidR="00D43496" w:rsidRPr="00D43496" w:rsidRDefault="00D43496">
      <w:pPr>
        <w:pStyle w:val="Index1"/>
        <w:tabs>
          <w:tab w:val="right" w:leader="dot" w:pos="2798"/>
        </w:tabs>
        <w:rPr>
          <w:b/>
          <w:bCs/>
          <w:noProof/>
        </w:rPr>
      </w:pPr>
      <w:r w:rsidRPr="00D43496">
        <w:rPr>
          <w:b/>
          <w:noProof/>
        </w:rPr>
        <w:t>S. 38</w:t>
      </w:r>
      <w:r w:rsidRPr="00D43496">
        <w:rPr>
          <w:b/>
          <w:noProof/>
        </w:rPr>
        <w:tab/>
      </w:r>
      <w:r w:rsidRPr="00D43496">
        <w:rPr>
          <w:b/>
          <w:bCs/>
          <w:noProof/>
        </w:rPr>
        <w:t>5</w:t>
      </w:r>
    </w:p>
    <w:p w:rsidR="00D43496" w:rsidRPr="00D43496" w:rsidRDefault="00D43496">
      <w:pPr>
        <w:pStyle w:val="Index1"/>
        <w:tabs>
          <w:tab w:val="right" w:leader="dot" w:pos="2798"/>
        </w:tabs>
        <w:rPr>
          <w:b/>
          <w:bCs/>
          <w:noProof/>
        </w:rPr>
      </w:pPr>
      <w:r w:rsidRPr="00D43496">
        <w:rPr>
          <w:b/>
          <w:noProof/>
        </w:rPr>
        <w:t>S. 79</w:t>
      </w:r>
      <w:r w:rsidRPr="00D43496">
        <w:rPr>
          <w:b/>
          <w:noProof/>
        </w:rPr>
        <w:tab/>
      </w:r>
      <w:r w:rsidRPr="00D43496">
        <w:rPr>
          <w:b/>
          <w:bCs/>
          <w:noProof/>
        </w:rPr>
        <w:t>11</w:t>
      </w:r>
    </w:p>
    <w:p w:rsidR="00D43496" w:rsidRPr="00D43496" w:rsidRDefault="00D43496">
      <w:pPr>
        <w:pStyle w:val="Index1"/>
        <w:tabs>
          <w:tab w:val="right" w:leader="dot" w:pos="2798"/>
        </w:tabs>
        <w:rPr>
          <w:b/>
          <w:bCs/>
          <w:noProof/>
        </w:rPr>
      </w:pPr>
      <w:r w:rsidRPr="00D43496">
        <w:rPr>
          <w:b/>
          <w:noProof/>
        </w:rPr>
        <w:t>S. 105</w:t>
      </w:r>
      <w:r w:rsidRPr="00D43496">
        <w:rPr>
          <w:b/>
          <w:noProof/>
        </w:rPr>
        <w:tab/>
      </w:r>
      <w:r w:rsidRPr="00D43496">
        <w:rPr>
          <w:b/>
          <w:bCs/>
          <w:noProof/>
        </w:rPr>
        <w:t>6</w:t>
      </w:r>
    </w:p>
    <w:p w:rsidR="00D43496" w:rsidRPr="00D43496" w:rsidRDefault="00D43496">
      <w:pPr>
        <w:pStyle w:val="Index1"/>
        <w:tabs>
          <w:tab w:val="right" w:leader="dot" w:pos="2798"/>
        </w:tabs>
        <w:rPr>
          <w:b/>
          <w:bCs/>
          <w:noProof/>
        </w:rPr>
      </w:pPr>
      <w:r w:rsidRPr="00D43496">
        <w:rPr>
          <w:b/>
          <w:noProof/>
        </w:rPr>
        <w:t>S. 160</w:t>
      </w:r>
      <w:r w:rsidRPr="00D43496">
        <w:rPr>
          <w:b/>
          <w:noProof/>
        </w:rPr>
        <w:tab/>
      </w:r>
      <w:r w:rsidRPr="00D43496">
        <w:rPr>
          <w:b/>
          <w:bCs/>
          <w:noProof/>
        </w:rPr>
        <w:t>4</w:t>
      </w:r>
    </w:p>
    <w:p w:rsidR="00D43496" w:rsidRPr="00D43496" w:rsidRDefault="00D43496">
      <w:pPr>
        <w:pStyle w:val="Index1"/>
        <w:tabs>
          <w:tab w:val="right" w:leader="dot" w:pos="2798"/>
        </w:tabs>
        <w:rPr>
          <w:b/>
          <w:bCs/>
          <w:noProof/>
        </w:rPr>
      </w:pPr>
      <w:r w:rsidRPr="00D43496">
        <w:rPr>
          <w:b/>
          <w:noProof/>
        </w:rPr>
        <w:t>S. 191</w:t>
      </w:r>
      <w:r w:rsidRPr="00D43496">
        <w:rPr>
          <w:b/>
          <w:noProof/>
        </w:rPr>
        <w:tab/>
      </w:r>
      <w:r w:rsidRPr="00D43496">
        <w:rPr>
          <w:b/>
          <w:bCs/>
          <w:noProof/>
        </w:rPr>
        <w:t>4</w:t>
      </w:r>
    </w:p>
    <w:p w:rsidR="00D43496" w:rsidRPr="00D43496" w:rsidRDefault="00D43496">
      <w:pPr>
        <w:pStyle w:val="Index1"/>
        <w:tabs>
          <w:tab w:val="right" w:leader="dot" w:pos="2798"/>
        </w:tabs>
        <w:rPr>
          <w:b/>
          <w:bCs/>
          <w:noProof/>
        </w:rPr>
      </w:pPr>
      <w:r w:rsidRPr="00D43496">
        <w:rPr>
          <w:b/>
          <w:noProof/>
        </w:rPr>
        <w:t>S. 214</w:t>
      </w:r>
      <w:r w:rsidRPr="00D43496">
        <w:rPr>
          <w:b/>
          <w:noProof/>
        </w:rPr>
        <w:tab/>
      </w:r>
      <w:r w:rsidRPr="00D43496">
        <w:rPr>
          <w:b/>
          <w:bCs/>
          <w:noProof/>
        </w:rPr>
        <w:t>3</w:t>
      </w:r>
    </w:p>
    <w:p w:rsidR="00D43496" w:rsidRPr="00D43496" w:rsidRDefault="00D43496">
      <w:pPr>
        <w:pStyle w:val="Index1"/>
        <w:tabs>
          <w:tab w:val="right" w:leader="dot" w:pos="2798"/>
        </w:tabs>
        <w:rPr>
          <w:b/>
          <w:bCs/>
          <w:noProof/>
        </w:rPr>
      </w:pPr>
      <w:r w:rsidRPr="00D43496">
        <w:rPr>
          <w:b/>
          <w:noProof/>
        </w:rPr>
        <w:t>S. 318</w:t>
      </w:r>
      <w:r w:rsidRPr="00D43496">
        <w:rPr>
          <w:b/>
          <w:noProof/>
        </w:rPr>
        <w:tab/>
      </w:r>
      <w:r w:rsidRPr="00D43496">
        <w:rPr>
          <w:b/>
          <w:bCs/>
          <w:noProof/>
        </w:rPr>
        <w:t>12</w:t>
      </w:r>
    </w:p>
    <w:p w:rsidR="00D43496" w:rsidRPr="00D43496" w:rsidRDefault="00D43496">
      <w:pPr>
        <w:pStyle w:val="Index1"/>
        <w:tabs>
          <w:tab w:val="right" w:leader="dot" w:pos="2798"/>
        </w:tabs>
        <w:rPr>
          <w:b/>
          <w:bCs/>
          <w:noProof/>
        </w:rPr>
      </w:pPr>
      <w:r w:rsidRPr="00D43496">
        <w:rPr>
          <w:b/>
          <w:noProof/>
        </w:rPr>
        <w:t>S. 329</w:t>
      </w:r>
      <w:r w:rsidRPr="00D43496">
        <w:rPr>
          <w:b/>
          <w:noProof/>
        </w:rPr>
        <w:tab/>
      </w:r>
      <w:r w:rsidRPr="00D43496">
        <w:rPr>
          <w:b/>
          <w:bCs/>
          <w:noProof/>
        </w:rPr>
        <w:t>12</w:t>
      </w:r>
    </w:p>
    <w:p w:rsidR="00D43496" w:rsidRPr="00D43496" w:rsidRDefault="00D43496">
      <w:pPr>
        <w:pStyle w:val="Index1"/>
        <w:tabs>
          <w:tab w:val="right" w:leader="dot" w:pos="2798"/>
        </w:tabs>
        <w:rPr>
          <w:b/>
          <w:bCs/>
          <w:noProof/>
        </w:rPr>
      </w:pPr>
      <w:r w:rsidRPr="00D43496">
        <w:rPr>
          <w:b/>
          <w:noProof/>
        </w:rPr>
        <w:t>S. 343</w:t>
      </w:r>
      <w:r w:rsidRPr="00D43496">
        <w:rPr>
          <w:b/>
          <w:noProof/>
        </w:rPr>
        <w:tab/>
      </w:r>
      <w:r w:rsidRPr="00D43496">
        <w:rPr>
          <w:b/>
          <w:bCs/>
          <w:noProof/>
        </w:rPr>
        <w:t>1</w:t>
      </w:r>
    </w:p>
    <w:p w:rsidR="00D43496" w:rsidRPr="00D43496" w:rsidRDefault="00D43496">
      <w:pPr>
        <w:pStyle w:val="Index1"/>
        <w:tabs>
          <w:tab w:val="right" w:leader="dot" w:pos="2798"/>
        </w:tabs>
        <w:rPr>
          <w:b/>
          <w:bCs/>
          <w:noProof/>
        </w:rPr>
      </w:pPr>
      <w:r w:rsidRPr="00D43496">
        <w:rPr>
          <w:b/>
          <w:noProof/>
        </w:rPr>
        <w:t>S. 362</w:t>
      </w:r>
      <w:r w:rsidRPr="00D43496">
        <w:rPr>
          <w:b/>
          <w:noProof/>
        </w:rPr>
        <w:tab/>
      </w:r>
      <w:r w:rsidRPr="00D43496">
        <w:rPr>
          <w:b/>
          <w:bCs/>
          <w:noProof/>
        </w:rPr>
        <w:t>12</w:t>
      </w:r>
    </w:p>
    <w:p w:rsidR="00D43496" w:rsidRPr="00D43496" w:rsidRDefault="00D43496">
      <w:pPr>
        <w:pStyle w:val="Index1"/>
        <w:tabs>
          <w:tab w:val="right" w:leader="dot" w:pos="2798"/>
        </w:tabs>
        <w:rPr>
          <w:b/>
          <w:bCs/>
          <w:noProof/>
        </w:rPr>
      </w:pPr>
      <w:r w:rsidRPr="00D43496">
        <w:rPr>
          <w:b/>
          <w:noProof/>
        </w:rPr>
        <w:t>S. 386</w:t>
      </w:r>
      <w:r w:rsidRPr="00D43496">
        <w:rPr>
          <w:b/>
          <w:noProof/>
        </w:rPr>
        <w:tab/>
      </w:r>
      <w:r w:rsidRPr="00D43496">
        <w:rPr>
          <w:b/>
          <w:bCs/>
          <w:noProof/>
        </w:rPr>
        <w:t>13</w:t>
      </w:r>
    </w:p>
    <w:p w:rsidR="00D43496" w:rsidRPr="00D43496" w:rsidRDefault="00D43496">
      <w:pPr>
        <w:pStyle w:val="Index1"/>
        <w:tabs>
          <w:tab w:val="right" w:leader="dot" w:pos="2798"/>
        </w:tabs>
        <w:rPr>
          <w:b/>
          <w:bCs/>
          <w:noProof/>
        </w:rPr>
      </w:pPr>
      <w:r w:rsidRPr="00D43496">
        <w:rPr>
          <w:b/>
          <w:noProof/>
        </w:rPr>
        <w:t>S. 397</w:t>
      </w:r>
      <w:r w:rsidRPr="00D43496">
        <w:rPr>
          <w:b/>
          <w:noProof/>
        </w:rPr>
        <w:tab/>
      </w:r>
      <w:r w:rsidRPr="00D43496">
        <w:rPr>
          <w:b/>
          <w:bCs/>
          <w:noProof/>
        </w:rPr>
        <w:t>8</w:t>
      </w:r>
    </w:p>
    <w:p w:rsidR="00D43496" w:rsidRPr="00D43496" w:rsidRDefault="00D43496">
      <w:pPr>
        <w:pStyle w:val="Index1"/>
        <w:tabs>
          <w:tab w:val="right" w:leader="dot" w:pos="2798"/>
        </w:tabs>
        <w:rPr>
          <w:b/>
          <w:bCs/>
          <w:noProof/>
        </w:rPr>
      </w:pPr>
      <w:r w:rsidRPr="00D43496">
        <w:rPr>
          <w:b/>
          <w:noProof/>
        </w:rPr>
        <w:t>S. 408</w:t>
      </w:r>
      <w:r w:rsidRPr="00D43496">
        <w:rPr>
          <w:b/>
          <w:noProof/>
        </w:rPr>
        <w:tab/>
      </w:r>
      <w:r w:rsidRPr="00D43496">
        <w:rPr>
          <w:b/>
          <w:bCs/>
          <w:noProof/>
        </w:rPr>
        <w:t>13</w:t>
      </w:r>
    </w:p>
    <w:p w:rsidR="00D43496" w:rsidRPr="00D43496" w:rsidRDefault="00D43496">
      <w:pPr>
        <w:pStyle w:val="Index1"/>
        <w:tabs>
          <w:tab w:val="right" w:leader="dot" w:pos="2798"/>
        </w:tabs>
        <w:rPr>
          <w:b/>
          <w:bCs/>
          <w:noProof/>
        </w:rPr>
      </w:pPr>
      <w:r w:rsidRPr="00D43496">
        <w:rPr>
          <w:b/>
          <w:noProof/>
        </w:rPr>
        <w:t>S. 439</w:t>
      </w:r>
      <w:r w:rsidRPr="00D43496">
        <w:rPr>
          <w:b/>
          <w:noProof/>
        </w:rPr>
        <w:tab/>
      </w:r>
      <w:r w:rsidRPr="00D43496">
        <w:rPr>
          <w:b/>
          <w:bCs/>
          <w:noProof/>
        </w:rPr>
        <w:t>13</w:t>
      </w:r>
    </w:p>
    <w:p w:rsidR="00D43496" w:rsidRPr="00D43496" w:rsidRDefault="00D43496">
      <w:pPr>
        <w:pStyle w:val="Index1"/>
        <w:tabs>
          <w:tab w:val="right" w:leader="dot" w:pos="2798"/>
        </w:tabs>
        <w:rPr>
          <w:b/>
          <w:bCs/>
          <w:noProof/>
        </w:rPr>
      </w:pPr>
      <w:r w:rsidRPr="00D43496">
        <w:rPr>
          <w:b/>
          <w:noProof/>
        </w:rPr>
        <w:t>S. 455</w:t>
      </w:r>
      <w:r w:rsidRPr="00D43496">
        <w:rPr>
          <w:b/>
          <w:noProof/>
        </w:rPr>
        <w:tab/>
      </w:r>
      <w:r w:rsidRPr="00D43496">
        <w:rPr>
          <w:b/>
          <w:bCs/>
          <w:noProof/>
        </w:rPr>
        <w:t>8</w:t>
      </w:r>
    </w:p>
    <w:p w:rsidR="00D43496" w:rsidRPr="00D43496" w:rsidRDefault="00D43496">
      <w:pPr>
        <w:pStyle w:val="Index1"/>
        <w:tabs>
          <w:tab w:val="right" w:leader="dot" w:pos="2798"/>
        </w:tabs>
        <w:rPr>
          <w:b/>
          <w:bCs/>
          <w:noProof/>
        </w:rPr>
      </w:pPr>
      <w:r w:rsidRPr="00D43496">
        <w:rPr>
          <w:b/>
          <w:noProof/>
        </w:rPr>
        <w:lastRenderedPageBreak/>
        <w:t>S. 458</w:t>
      </w:r>
      <w:r w:rsidRPr="00D43496">
        <w:rPr>
          <w:b/>
          <w:noProof/>
        </w:rPr>
        <w:tab/>
      </w:r>
      <w:r w:rsidRPr="00D43496">
        <w:rPr>
          <w:b/>
          <w:bCs/>
          <w:noProof/>
        </w:rPr>
        <w:t>8</w:t>
      </w:r>
    </w:p>
    <w:p w:rsidR="00D43496" w:rsidRPr="00D43496" w:rsidRDefault="00D43496">
      <w:pPr>
        <w:pStyle w:val="Index1"/>
        <w:tabs>
          <w:tab w:val="right" w:leader="dot" w:pos="2798"/>
        </w:tabs>
        <w:rPr>
          <w:b/>
          <w:bCs/>
          <w:noProof/>
        </w:rPr>
      </w:pPr>
      <w:r w:rsidRPr="00D43496">
        <w:rPr>
          <w:b/>
          <w:noProof/>
        </w:rPr>
        <w:t>S. 474</w:t>
      </w:r>
      <w:r w:rsidRPr="00D43496">
        <w:rPr>
          <w:b/>
          <w:noProof/>
        </w:rPr>
        <w:tab/>
      </w:r>
      <w:r w:rsidRPr="00D43496">
        <w:rPr>
          <w:b/>
          <w:bCs/>
          <w:noProof/>
        </w:rPr>
        <w:t>14</w:t>
      </w:r>
    </w:p>
    <w:p w:rsidR="00D43496" w:rsidRPr="00D43496" w:rsidRDefault="00D43496">
      <w:pPr>
        <w:pStyle w:val="Index1"/>
        <w:tabs>
          <w:tab w:val="right" w:leader="dot" w:pos="2798"/>
        </w:tabs>
        <w:rPr>
          <w:b/>
          <w:bCs/>
          <w:noProof/>
        </w:rPr>
      </w:pPr>
      <w:r w:rsidRPr="00D43496">
        <w:rPr>
          <w:b/>
          <w:noProof/>
        </w:rPr>
        <w:t>S. 475</w:t>
      </w:r>
      <w:r w:rsidRPr="00D43496">
        <w:rPr>
          <w:b/>
          <w:noProof/>
        </w:rPr>
        <w:tab/>
      </w:r>
      <w:r w:rsidRPr="00D43496">
        <w:rPr>
          <w:b/>
          <w:bCs/>
          <w:noProof/>
        </w:rPr>
        <w:t>14</w:t>
      </w:r>
    </w:p>
    <w:p w:rsidR="00D43496" w:rsidRPr="00D43496" w:rsidRDefault="00D43496">
      <w:pPr>
        <w:pStyle w:val="Index1"/>
        <w:tabs>
          <w:tab w:val="right" w:leader="dot" w:pos="2798"/>
        </w:tabs>
        <w:rPr>
          <w:b/>
          <w:bCs/>
          <w:noProof/>
        </w:rPr>
      </w:pPr>
      <w:r w:rsidRPr="00D43496">
        <w:rPr>
          <w:b/>
          <w:noProof/>
        </w:rPr>
        <w:t>S. 482</w:t>
      </w:r>
      <w:r w:rsidRPr="00D43496">
        <w:rPr>
          <w:b/>
          <w:noProof/>
        </w:rPr>
        <w:tab/>
      </w:r>
      <w:r w:rsidRPr="00D43496">
        <w:rPr>
          <w:b/>
          <w:bCs/>
          <w:noProof/>
        </w:rPr>
        <w:t>5</w:t>
      </w:r>
    </w:p>
    <w:p w:rsidR="00D43496" w:rsidRPr="00D43496" w:rsidRDefault="00D43496">
      <w:pPr>
        <w:pStyle w:val="Index1"/>
        <w:tabs>
          <w:tab w:val="right" w:leader="dot" w:pos="2798"/>
        </w:tabs>
        <w:rPr>
          <w:b/>
          <w:bCs/>
          <w:noProof/>
        </w:rPr>
      </w:pPr>
      <w:r w:rsidRPr="00D43496">
        <w:rPr>
          <w:b/>
          <w:noProof/>
        </w:rPr>
        <w:t>S. 514</w:t>
      </w:r>
      <w:r w:rsidRPr="00D43496">
        <w:rPr>
          <w:b/>
          <w:noProof/>
        </w:rPr>
        <w:tab/>
      </w:r>
      <w:r w:rsidRPr="00D43496">
        <w:rPr>
          <w:b/>
          <w:bCs/>
          <w:noProof/>
        </w:rPr>
        <w:t>15</w:t>
      </w:r>
    </w:p>
    <w:p w:rsidR="00D43496" w:rsidRPr="00D43496" w:rsidRDefault="00D43496">
      <w:pPr>
        <w:pStyle w:val="Index1"/>
        <w:tabs>
          <w:tab w:val="right" w:leader="dot" w:pos="2798"/>
        </w:tabs>
        <w:rPr>
          <w:b/>
          <w:bCs/>
          <w:noProof/>
        </w:rPr>
      </w:pPr>
      <w:r w:rsidRPr="00D43496">
        <w:rPr>
          <w:b/>
          <w:noProof/>
        </w:rPr>
        <w:t>S. 518</w:t>
      </w:r>
      <w:r w:rsidRPr="00D43496">
        <w:rPr>
          <w:b/>
          <w:noProof/>
        </w:rPr>
        <w:tab/>
      </w:r>
      <w:r w:rsidRPr="00D43496">
        <w:rPr>
          <w:b/>
          <w:bCs/>
          <w:noProof/>
        </w:rPr>
        <w:t>9</w:t>
      </w:r>
    </w:p>
    <w:p w:rsidR="00D43496" w:rsidRPr="00D43496" w:rsidRDefault="00D43496">
      <w:pPr>
        <w:pStyle w:val="Index1"/>
        <w:tabs>
          <w:tab w:val="right" w:leader="dot" w:pos="2798"/>
        </w:tabs>
        <w:rPr>
          <w:b/>
          <w:bCs/>
          <w:noProof/>
        </w:rPr>
      </w:pPr>
      <w:r w:rsidRPr="00D43496">
        <w:rPr>
          <w:b/>
          <w:noProof/>
        </w:rPr>
        <w:t>S. 519</w:t>
      </w:r>
      <w:r w:rsidRPr="00D43496">
        <w:rPr>
          <w:b/>
          <w:noProof/>
        </w:rPr>
        <w:tab/>
      </w:r>
      <w:r w:rsidRPr="00D43496">
        <w:rPr>
          <w:b/>
          <w:bCs/>
          <w:noProof/>
        </w:rPr>
        <w:t>9</w:t>
      </w:r>
    </w:p>
    <w:p w:rsidR="00D43496" w:rsidRPr="00D43496" w:rsidRDefault="00D43496">
      <w:pPr>
        <w:pStyle w:val="Index1"/>
        <w:tabs>
          <w:tab w:val="right" w:leader="dot" w:pos="2798"/>
        </w:tabs>
        <w:rPr>
          <w:b/>
          <w:bCs/>
          <w:noProof/>
        </w:rPr>
      </w:pPr>
      <w:r w:rsidRPr="00D43496">
        <w:rPr>
          <w:b/>
          <w:noProof/>
        </w:rPr>
        <w:t>S. 536</w:t>
      </w:r>
      <w:r w:rsidRPr="00D43496">
        <w:rPr>
          <w:b/>
          <w:noProof/>
        </w:rPr>
        <w:tab/>
      </w:r>
      <w:r w:rsidRPr="00D43496">
        <w:rPr>
          <w:b/>
          <w:bCs/>
          <w:noProof/>
        </w:rPr>
        <w:t>9</w:t>
      </w:r>
    </w:p>
    <w:p w:rsidR="00D43496" w:rsidRPr="00D43496" w:rsidRDefault="00D43496">
      <w:pPr>
        <w:pStyle w:val="Index1"/>
        <w:tabs>
          <w:tab w:val="right" w:leader="dot" w:pos="2798"/>
        </w:tabs>
        <w:rPr>
          <w:b/>
          <w:bCs/>
          <w:noProof/>
        </w:rPr>
      </w:pPr>
      <w:r w:rsidRPr="00D43496">
        <w:rPr>
          <w:b/>
          <w:noProof/>
        </w:rPr>
        <w:t>S. 541</w:t>
      </w:r>
      <w:r w:rsidRPr="00D43496">
        <w:rPr>
          <w:b/>
          <w:noProof/>
        </w:rPr>
        <w:tab/>
      </w:r>
      <w:r w:rsidRPr="00D43496">
        <w:rPr>
          <w:b/>
          <w:bCs/>
          <w:noProof/>
        </w:rPr>
        <w:t>15</w:t>
      </w:r>
    </w:p>
    <w:p w:rsidR="00D43496" w:rsidRPr="00D43496" w:rsidRDefault="00D43496">
      <w:pPr>
        <w:pStyle w:val="Index1"/>
        <w:tabs>
          <w:tab w:val="right" w:leader="dot" w:pos="2798"/>
        </w:tabs>
        <w:rPr>
          <w:b/>
          <w:bCs/>
          <w:noProof/>
        </w:rPr>
      </w:pPr>
      <w:r w:rsidRPr="00D43496">
        <w:rPr>
          <w:b/>
          <w:noProof/>
        </w:rPr>
        <w:t>S. 542</w:t>
      </w:r>
      <w:r w:rsidRPr="00D43496">
        <w:rPr>
          <w:b/>
          <w:noProof/>
        </w:rPr>
        <w:tab/>
      </w:r>
      <w:r w:rsidRPr="00D43496">
        <w:rPr>
          <w:b/>
          <w:bCs/>
          <w:noProof/>
        </w:rPr>
        <w:t>15</w:t>
      </w:r>
    </w:p>
    <w:p w:rsidR="00D43496" w:rsidRPr="00D43496" w:rsidRDefault="00D43496">
      <w:pPr>
        <w:pStyle w:val="Index1"/>
        <w:tabs>
          <w:tab w:val="right" w:leader="dot" w:pos="2798"/>
        </w:tabs>
        <w:rPr>
          <w:b/>
          <w:bCs/>
          <w:noProof/>
        </w:rPr>
      </w:pPr>
      <w:r w:rsidRPr="00D43496">
        <w:rPr>
          <w:b/>
          <w:noProof/>
        </w:rPr>
        <w:t>S. 543</w:t>
      </w:r>
      <w:r w:rsidRPr="00D43496">
        <w:rPr>
          <w:b/>
          <w:noProof/>
        </w:rPr>
        <w:tab/>
      </w:r>
      <w:r w:rsidRPr="00D43496">
        <w:rPr>
          <w:b/>
          <w:bCs/>
          <w:noProof/>
        </w:rPr>
        <w:t>15</w:t>
      </w:r>
    </w:p>
    <w:p w:rsidR="00D43496" w:rsidRDefault="00D43496">
      <w:pPr>
        <w:pStyle w:val="Index1"/>
        <w:tabs>
          <w:tab w:val="right" w:leader="dot" w:pos="2798"/>
        </w:tabs>
        <w:rPr>
          <w:b/>
          <w:bCs/>
          <w:noProof/>
        </w:rPr>
      </w:pPr>
      <w:r w:rsidRPr="00D43496">
        <w:rPr>
          <w:b/>
          <w:noProof/>
        </w:rPr>
        <w:t>S. 544</w:t>
      </w:r>
      <w:r w:rsidRPr="00D43496">
        <w:rPr>
          <w:b/>
          <w:noProof/>
        </w:rPr>
        <w:tab/>
      </w:r>
      <w:r w:rsidRPr="00D43496">
        <w:rPr>
          <w:b/>
          <w:bCs/>
          <w:noProof/>
        </w:rPr>
        <w:t>16</w:t>
      </w:r>
    </w:p>
    <w:p w:rsidR="00D43496" w:rsidRDefault="00D43496" w:rsidP="00D43496"/>
    <w:p w:rsidR="00D43496" w:rsidRPr="00D43496" w:rsidRDefault="00D43496" w:rsidP="00D43496"/>
    <w:p w:rsidR="00D43496" w:rsidRPr="00D43496" w:rsidRDefault="00D43496">
      <w:pPr>
        <w:pStyle w:val="Index1"/>
        <w:tabs>
          <w:tab w:val="right" w:leader="dot" w:pos="2798"/>
        </w:tabs>
        <w:rPr>
          <w:b/>
          <w:bCs/>
          <w:noProof/>
        </w:rPr>
      </w:pPr>
      <w:r w:rsidRPr="00D43496">
        <w:rPr>
          <w:b/>
          <w:noProof/>
        </w:rPr>
        <w:t>H. 3639</w:t>
      </w:r>
      <w:r w:rsidRPr="00D43496">
        <w:rPr>
          <w:b/>
          <w:noProof/>
        </w:rPr>
        <w:tab/>
      </w:r>
      <w:r w:rsidRPr="00D43496">
        <w:rPr>
          <w:b/>
          <w:bCs/>
          <w:noProof/>
        </w:rPr>
        <w:t>16</w:t>
      </w:r>
    </w:p>
    <w:p w:rsidR="00D43496" w:rsidRPr="00D43496" w:rsidRDefault="00D43496">
      <w:pPr>
        <w:pStyle w:val="Index1"/>
        <w:tabs>
          <w:tab w:val="right" w:leader="dot" w:pos="2798"/>
        </w:tabs>
        <w:rPr>
          <w:b/>
          <w:bCs/>
          <w:noProof/>
        </w:rPr>
      </w:pPr>
      <w:r w:rsidRPr="00D43496">
        <w:rPr>
          <w:b/>
          <w:noProof/>
        </w:rPr>
        <w:t>H. 3747</w:t>
      </w:r>
      <w:r w:rsidRPr="00D43496">
        <w:rPr>
          <w:b/>
          <w:noProof/>
        </w:rPr>
        <w:tab/>
      </w:r>
      <w:r w:rsidRPr="00D43496">
        <w:rPr>
          <w:b/>
          <w:bCs/>
          <w:noProof/>
        </w:rPr>
        <w:t>1</w:t>
      </w:r>
    </w:p>
    <w:p w:rsidR="00D43496" w:rsidRPr="00D43496" w:rsidRDefault="00D43496">
      <w:pPr>
        <w:pStyle w:val="Index1"/>
        <w:tabs>
          <w:tab w:val="right" w:leader="dot" w:pos="2798"/>
        </w:tabs>
        <w:rPr>
          <w:b/>
          <w:bCs/>
          <w:noProof/>
        </w:rPr>
      </w:pPr>
      <w:r w:rsidRPr="00D43496">
        <w:rPr>
          <w:b/>
          <w:noProof/>
        </w:rPr>
        <w:t>H. 3849</w:t>
      </w:r>
      <w:r w:rsidRPr="00D43496">
        <w:rPr>
          <w:b/>
          <w:noProof/>
        </w:rPr>
        <w:tab/>
      </w:r>
      <w:r w:rsidRPr="00D43496">
        <w:rPr>
          <w:b/>
          <w:bCs/>
          <w:noProof/>
        </w:rPr>
        <w:t>16</w:t>
      </w:r>
    </w:p>
    <w:p w:rsidR="00D43496" w:rsidRDefault="00D43496" w:rsidP="0062310D">
      <w:pPr>
        <w:tabs>
          <w:tab w:val="left" w:pos="432"/>
          <w:tab w:val="left" w:pos="864"/>
        </w:tabs>
        <w:rPr>
          <w:noProof/>
        </w:rPr>
        <w:sectPr w:rsidR="00D43496" w:rsidSect="00D43496">
          <w:type w:val="continuous"/>
          <w:pgSz w:w="12240" w:h="15840" w:code="1"/>
          <w:pgMar w:top="1008" w:right="4666" w:bottom="3499" w:left="1238" w:header="0" w:footer="3499" w:gutter="0"/>
          <w:cols w:num="2" w:space="720"/>
          <w:titlePg/>
          <w:docGrid w:linePitch="360"/>
        </w:sectPr>
      </w:pPr>
    </w:p>
    <w:p w:rsidR="0036113A" w:rsidRDefault="00D43496" w:rsidP="0062310D">
      <w:pPr>
        <w:tabs>
          <w:tab w:val="left" w:pos="432"/>
          <w:tab w:val="left" w:pos="864"/>
        </w:tabs>
      </w:pPr>
      <w:r>
        <w:lastRenderedPageBreak/>
        <w:fldChar w:fldCharType="end"/>
      </w:r>
    </w:p>
    <w:p w:rsidR="0036113A" w:rsidRDefault="0036113A" w:rsidP="0062310D">
      <w:pPr>
        <w:tabs>
          <w:tab w:val="left" w:pos="432"/>
          <w:tab w:val="left" w:pos="864"/>
        </w:tabs>
      </w:pPr>
    </w:p>
    <w:sectPr w:rsidR="0036113A" w:rsidSect="00D4349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1D" w:rsidRDefault="00336A1D">
      <w:r>
        <w:separator/>
      </w:r>
    </w:p>
  </w:endnote>
  <w:endnote w:type="continuationSeparator" w:id="0">
    <w:p w:rsidR="00336A1D" w:rsidRDefault="0033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1D" w:rsidRDefault="00336A1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36E98">
      <w:rPr>
        <w:rStyle w:val="PageNumber"/>
        <w:noProof/>
      </w:rPr>
      <w:t>17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1D" w:rsidRDefault="00336A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1D" w:rsidRDefault="00336A1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36E9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1D" w:rsidRDefault="00336A1D">
      <w:r>
        <w:separator/>
      </w:r>
    </w:p>
  </w:footnote>
  <w:footnote w:type="continuationSeparator" w:id="0">
    <w:p w:rsidR="00336A1D" w:rsidRDefault="00336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80"/>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410"/>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0CE4"/>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717"/>
    <w:rsid w:val="003369AC"/>
    <w:rsid w:val="00336A1D"/>
    <w:rsid w:val="00337089"/>
    <w:rsid w:val="00342345"/>
    <w:rsid w:val="00347F02"/>
    <w:rsid w:val="00350DC8"/>
    <w:rsid w:val="0035103F"/>
    <w:rsid w:val="00351789"/>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4037"/>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A75"/>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27D20"/>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39ED"/>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3E77"/>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2C91"/>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D91"/>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3A1E"/>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0E8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5488"/>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E98"/>
    <w:rsid w:val="00D36F07"/>
    <w:rsid w:val="00D3736B"/>
    <w:rsid w:val="00D40032"/>
    <w:rsid w:val="00D41913"/>
    <w:rsid w:val="00D41E31"/>
    <w:rsid w:val="00D424ED"/>
    <w:rsid w:val="00D43496"/>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55E7"/>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B6F6C"/>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B4E163F-A297-4976-895F-F9F66C83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4349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C08D-0C49-483B-820A-63BB2754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5E5371E2</Template>
  <TotalTime>0</TotalTime>
  <Pages>19</Pages>
  <Words>3851</Words>
  <Characters>20501</Characters>
  <Application>Microsoft Office Word</Application>
  <DocSecurity>0</DocSecurity>
  <Lines>752</Lines>
  <Paragraphs>206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2/21/2019 - South Carolina Legislature Online</dc:title>
  <dc:creator>Lesley Stone</dc:creator>
  <cp:lastModifiedBy>Lavarres Lynch</cp:lastModifiedBy>
  <cp:revision>2</cp:revision>
  <cp:lastPrinted>1998-10-08T15:15:00Z</cp:lastPrinted>
  <dcterms:created xsi:type="dcterms:W3CDTF">2019-02-20T22:20:00Z</dcterms:created>
  <dcterms:modified xsi:type="dcterms:W3CDTF">2019-02-20T22:20:00Z</dcterms:modified>
</cp:coreProperties>
</file>