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97F8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97F8D">
        <w:rPr>
          <w:b/>
          <w:sz w:val="26"/>
          <w:szCs w:val="26"/>
        </w:rPr>
        <w:t>66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823897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97F8D" w:rsidP="00407CDE">
      <w:pPr>
        <w:jc w:val="center"/>
        <w:rPr>
          <w:b/>
        </w:rPr>
      </w:pPr>
      <w:r>
        <w:rPr>
          <w:b/>
        </w:rPr>
        <w:t>THURSDAY, MAY 2,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97F8D" w:rsidP="0062310D">
      <w:pPr>
        <w:tabs>
          <w:tab w:val="left" w:pos="432"/>
          <w:tab w:val="left" w:pos="864"/>
        </w:tabs>
        <w:jc w:val="center"/>
        <w:rPr>
          <w:b/>
        </w:rPr>
      </w:pPr>
      <w:r>
        <w:rPr>
          <w:b/>
        </w:rPr>
        <w:lastRenderedPageBreak/>
        <w:t>Thursday, May 2, 2019</w:t>
      </w:r>
    </w:p>
    <w:p w:rsidR="0036113A" w:rsidRDefault="0036113A" w:rsidP="0062310D">
      <w:pPr>
        <w:tabs>
          <w:tab w:val="left" w:pos="432"/>
          <w:tab w:val="left" w:pos="864"/>
        </w:tabs>
      </w:pPr>
    </w:p>
    <w:p w:rsidR="0036113A" w:rsidRDefault="0036113A" w:rsidP="0062310D">
      <w:pPr>
        <w:tabs>
          <w:tab w:val="left" w:pos="432"/>
          <w:tab w:val="left" w:pos="864"/>
        </w:tabs>
      </w:pPr>
    </w:p>
    <w:p w:rsidR="003D16AC" w:rsidRDefault="003D16AC" w:rsidP="003D16AC">
      <w:pPr>
        <w:pStyle w:val="CALENDARHEADING"/>
      </w:pPr>
      <w:r>
        <w:t>JOINT ASSEMBLY</w:t>
      </w:r>
    </w:p>
    <w:p w:rsidR="003D16AC" w:rsidRPr="0094780A" w:rsidRDefault="003D16AC" w:rsidP="003D16AC"/>
    <w:p w:rsidR="003D16AC" w:rsidRDefault="003D16AC" w:rsidP="003D16AC"/>
    <w:p w:rsidR="003D16AC" w:rsidRPr="004A4D0A" w:rsidRDefault="003D16AC" w:rsidP="003D16AC">
      <w:pPr>
        <w:rPr>
          <w:b/>
        </w:rPr>
      </w:pPr>
      <w:r w:rsidRPr="004A4D0A">
        <w:rPr>
          <w:b/>
        </w:rPr>
        <w:t>Wednesday, May 8, 2019 at 12:00 Noon</w:t>
      </w:r>
    </w:p>
    <w:p w:rsidR="003D16AC" w:rsidRDefault="003D16AC" w:rsidP="003D16AC">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3D16AC" w:rsidRDefault="003D16AC" w:rsidP="003D16AC">
      <w:pPr>
        <w:pStyle w:val="CALENDARHISTORY"/>
      </w:pPr>
      <w:r>
        <w:t>(Adopted--April 2, 2019)</w:t>
      </w:r>
    </w:p>
    <w:p w:rsidR="003D16AC" w:rsidRPr="004A4D0A" w:rsidRDefault="003D16AC" w:rsidP="003D16AC"/>
    <w:p w:rsidR="003D16AC" w:rsidRDefault="003D16AC" w:rsidP="003D16AC">
      <w:pPr>
        <w:tabs>
          <w:tab w:val="left" w:pos="432"/>
          <w:tab w:val="left" w:pos="864"/>
        </w:tabs>
      </w:pPr>
    </w:p>
    <w:p w:rsidR="003D16AC" w:rsidRDefault="003D16AC" w:rsidP="003D16AC">
      <w:pPr>
        <w:pStyle w:val="CALENDARHEADING"/>
      </w:pPr>
      <w:r>
        <w:t>INVITATIONS</w:t>
      </w:r>
    </w:p>
    <w:p w:rsidR="003D16AC" w:rsidRPr="00737A2D" w:rsidRDefault="003D16AC" w:rsidP="003D16AC"/>
    <w:p w:rsidR="003D16AC" w:rsidRDefault="003D16AC" w:rsidP="003D16AC">
      <w:pPr>
        <w:rPr>
          <w:b/>
          <w:noProof/>
        </w:rPr>
      </w:pPr>
    </w:p>
    <w:p w:rsidR="003D16AC" w:rsidRPr="009408D8" w:rsidRDefault="003D16AC" w:rsidP="003D16AC">
      <w:pPr>
        <w:rPr>
          <w:rFonts w:cs="Arial"/>
          <w:b/>
          <w:color w:val="000000"/>
          <w:szCs w:val="24"/>
        </w:rPr>
      </w:pPr>
      <w:r w:rsidRPr="009408D8">
        <w:rPr>
          <w:rFonts w:cs="Arial"/>
          <w:b/>
          <w:noProof/>
          <w:color w:val="000000"/>
          <w:szCs w:val="24"/>
        </w:rPr>
        <w:t>Thursday, May 2</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3D16AC" w:rsidRPr="009408D8" w:rsidRDefault="003D16AC" w:rsidP="003D16AC">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INSURANCE ASSOCIATION</w:t>
      </w:r>
    </w:p>
    <w:p w:rsidR="003D16AC" w:rsidRDefault="003D16AC" w:rsidP="003D16AC">
      <w:r>
        <w:t>(Accepted--April 18, 2019)</w:t>
      </w:r>
    </w:p>
    <w:p w:rsidR="003D16AC" w:rsidRDefault="003D16AC" w:rsidP="003D16AC"/>
    <w:p w:rsidR="003D16AC" w:rsidRDefault="003D16AC" w:rsidP="003D16AC"/>
    <w:p w:rsidR="002D45BC" w:rsidRDefault="002D45BC" w:rsidP="003D16AC"/>
    <w:p w:rsidR="002D45BC" w:rsidRDefault="002D45BC" w:rsidP="003D16AC"/>
    <w:p w:rsidR="002D45BC" w:rsidRDefault="002D45BC" w:rsidP="003D16AC"/>
    <w:p w:rsidR="002D45BC" w:rsidRDefault="002D45BC" w:rsidP="003D16AC"/>
    <w:p w:rsidR="002D45BC" w:rsidRDefault="002D45BC" w:rsidP="003D16AC"/>
    <w:p w:rsidR="002D45BC" w:rsidRDefault="002D45BC" w:rsidP="003D16AC"/>
    <w:p w:rsidR="002D45BC" w:rsidRDefault="002D45BC" w:rsidP="003D16AC"/>
    <w:p w:rsidR="002D45BC" w:rsidRDefault="002D45BC" w:rsidP="003D16AC"/>
    <w:p w:rsidR="002D45BC" w:rsidRDefault="002D45BC" w:rsidP="003D16AC"/>
    <w:p w:rsidR="002D45BC" w:rsidRDefault="002D45BC" w:rsidP="003D16AC"/>
    <w:p w:rsidR="003D16AC" w:rsidRDefault="003D16AC" w:rsidP="003D16AC">
      <w:pPr>
        <w:jc w:val="center"/>
        <w:rPr>
          <w:b/>
        </w:rPr>
      </w:pPr>
      <w:r>
        <w:rPr>
          <w:b/>
        </w:rPr>
        <w:lastRenderedPageBreak/>
        <w:t>UNCONTESTED LOCAL</w:t>
      </w:r>
    </w:p>
    <w:p w:rsidR="003D16AC" w:rsidRPr="00F82890" w:rsidRDefault="003D16AC" w:rsidP="003D16AC">
      <w:pPr>
        <w:pStyle w:val="CALENDARHEADING"/>
      </w:pPr>
      <w:r>
        <w:t>SECOND READING BILL</w:t>
      </w:r>
    </w:p>
    <w:p w:rsidR="003D16AC" w:rsidRDefault="003D16AC" w:rsidP="003D16AC"/>
    <w:p w:rsidR="003D16AC" w:rsidRDefault="003D16AC" w:rsidP="003D16AC"/>
    <w:p w:rsidR="003D16AC" w:rsidRPr="00291B0B" w:rsidRDefault="003D16AC" w:rsidP="003D16AC">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3D16AC" w:rsidRDefault="003D16AC" w:rsidP="003D16AC">
      <w:pPr>
        <w:pStyle w:val="CALENDARHISTORY"/>
      </w:pPr>
      <w:r>
        <w:t>(Without reference--April 9, 2019)</w:t>
      </w:r>
    </w:p>
    <w:p w:rsidR="003D16AC" w:rsidRDefault="003D16AC" w:rsidP="003D16AC"/>
    <w:p w:rsidR="003D16AC" w:rsidRDefault="003D16AC" w:rsidP="003D16AC"/>
    <w:p w:rsidR="003D16AC" w:rsidRPr="00516AB1" w:rsidRDefault="003D16AC" w:rsidP="003D16AC">
      <w:pPr>
        <w:pStyle w:val="CALENDARHEADING"/>
      </w:pPr>
      <w:r>
        <w:t>MOTION PERIOD</w:t>
      </w: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tabs>
          <w:tab w:val="left" w:pos="432"/>
          <w:tab w:val="left" w:pos="864"/>
        </w:tabs>
      </w:pPr>
    </w:p>
    <w:p w:rsidR="003D16AC" w:rsidRPr="00BD0FF8" w:rsidRDefault="00203A59" w:rsidP="003D16AC">
      <w:pPr>
        <w:pStyle w:val="CALENDARHEADING"/>
      </w:pPr>
      <w:r>
        <w:lastRenderedPageBreak/>
        <w:t>SPECIAL ORDER</w:t>
      </w:r>
    </w:p>
    <w:p w:rsidR="003D16AC" w:rsidRDefault="003D16AC" w:rsidP="003D16AC"/>
    <w:p w:rsidR="003D16AC" w:rsidRDefault="003D16AC" w:rsidP="003D16AC"/>
    <w:p w:rsidR="003D16AC" w:rsidRPr="00CD77E2" w:rsidRDefault="003D16AC" w:rsidP="003D16AC">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3D16AC" w:rsidRDefault="003D16AC" w:rsidP="003D16AC">
      <w:pPr>
        <w:pStyle w:val="CALENDARHISTORY"/>
      </w:pPr>
      <w:r>
        <w:t>(Read the first time--March 20, 2019)</w:t>
      </w:r>
    </w:p>
    <w:p w:rsidR="003D16AC" w:rsidRDefault="003D16AC" w:rsidP="003D16AC">
      <w:pPr>
        <w:pStyle w:val="CALENDARHISTORY"/>
      </w:pPr>
      <w:r>
        <w:t>(Reported by Committee on Finance--April 2, 2019)</w:t>
      </w:r>
    </w:p>
    <w:p w:rsidR="003D16AC" w:rsidRDefault="003D16AC" w:rsidP="003D16AC">
      <w:pPr>
        <w:pStyle w:val="CALENDARHISTORY"/>
      </w:pPr>
      <w:r>
        <w:t>(Favorable with amendments)</w:t>
      </w:r>
    </w:p>
    <w:p w:rsidR="003D16AC" w:rsidRDefault="003D16AC" w:rsidP="003D16AC">
      <w:pPr>
        <w:pStyle w:val="CALENDARHISTORY"/>
      </w:pPr>
      <w:r>
        <w:t>(Set for Special Order--April 17, 2019)</w:t>
      </w:r>
    </w:p>
    <w:p w:rsidR="002D45BC" w:rsidRDefault="002D45BC" w:rsidP="002D45BC">
      <w:pPr>
        <w:pStyle w:val="CALENDARHISTORY"/>
      </w:pPr>
      <w:r>
        <w:t>(Read the second time--May 1, 2019)</w:t>
      </w:r>
    </w:p>
    <w:p w:rsidR="003D16AC" w:rsidRPr="00E21CA9" w:rsidRDefault="003D16AC" w:rsidP="003D16AC">
      <w:pPr>
        <w:pStyle w:val="CALENDARHISTORY"/>
      </w:pPr>
      <w:r>
        <w:rPr>
          <w:u w:val="single"/>
        </w:rPr>
        <w:t>(Contested by Senators Hutto, Grooms and M.B. Matthews)</w:t>
      </w:r>
    </w:p>
    <w:p w:rsidR="003D16AC" w:rsidRDefault="003D16AC" w:rsidP="003D16AC">
      <w:pPr>
        <w:tabs>
          <w:tab w:val="left" w:pos="432"/>
          <w:tab w:val="left" w:pos="864"/>
        </w:tabs>
      </w:pPr>
    </w:p>
    <w:p w:rsidR="003D16AC" w:rsidRDefault="003D16AC" w:rsidP="003D16AC">
      <w:pPr>
        <w:tabs>
          <w:tab w:val="left" w:pos="432"/>
          <w:tab w:val="left" w:pos="864"/>
        </w:tabs>
      </w:pPr>
    </w:p>
    <w:p w:rsidR="003D16AC" w:rsidRDefault="003D16AC" w:rsidP="003D16AC">
      <w:pPr>
        <w:pStyle w:val="CALENDARHEADING"/>
      </w:pPr>
      <w:r>
        <w:t>STATEWIDE THIRD READING BILLS</w:t>
      </w:r>
    </w:p>
    <w:p w:rsidR="003D16AC" w:rsidRPr="001C355F" w:rsidRDefault="003D16AC" w:rsidP="003D16AC"/>
    <w:p w:rsidR="003D16AC" w:rsidRDefault="003D16AC" w:rsidP="003D16AC">
      <w:pPr>
        <w:pStyle w:val="CALENDARHEADING"/>
      </w:pPr>
    </w:p>
    <w:p w:rsidR="003D16AC" w:rsidRPr="009F22B3" w:rsidRDefault="003D16AC" w:rsidP="003D16AC">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3D16AC" w:rsidRDefault="003D16AC" w:rsidP="003D16AC">
      <w:pPr>
        <w:pStyle w:val="CALENDARHISTORY"/>
      </w:pPr>
      <w:r>
        <w:t>(Read the first time--February 19, 2019)</w:t>
      </w:r>
    </w:p>
    <w:p w:rsidR="003D16AC" w:rsidRDefault="003D16AC" w:rsidP="003D16AC">
      <w:pPr>
        <w:pStyle w:val="CALENDARHISTORY"/>
      </w:pPr>
      <w:r>
        <w:t>(Reported by Committee on Judiciary--March 27, 2019)</w:t>
      </w:r>
    </w:p>
    <w:p w:rsidR="003D16AC" w:rsidRDefault="003D16AC" w:rsidP="003D16AC">
      <w:pPr>
        <w:pStyle w:val="CALENDARHISTORY"/>
      </w:pPr>
      <w:r>
        <w:t>(Favorable with amendments)</w:t>
      </w:r>
    </w:p>
    <w:p w:rsidR="003D16AC" w:rsidRDefault="003D16AC" w:rsidP="003D16AC">
      <w:pPr>
        <w:pStyle w:val="CALENDARHISTORY"/>
      </w:pPr>
      <w:r>
        <w:t>(Read the second time--April 3, 2019)</w:t>
      </w:r>
    </w:p>
    <w:p w:rsidR="003D16AC" w:rsidRDefault="003D16AC" w:rsidP="003D16AC"/>
    <w:p w:rsidR="003D16AC" w:rsidRPr="00137D1C" w:rsidRDefault="003D16AC" w:rsidP="003D16AC">
      <w:pPr>
        <w:pStyle w:val="BILLTITLE"/>
        <w:rPr>
          <w:color w:val="000000" w:themeColor="text1"/>
          <w:u w:color="000000" w:themeColor="text1"/>
        </w:rPr>
      </w:pPr>
      <w:r w:rsidRPr="00137D1C">
        <w:lastRenderedPageBreak/>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3D16AC" w:rsidRDefault="003D16AC" w:rsidP="003D16AC">
      <w:pPr>
        <w:pStyle w:val="CALENDARHISTORY"/>
      </w:pPr>
      <w:r>
        <w:t>(Read the first time--January 29, 2019)</w:t>
      </w:r>
    </w:p>
    <w:p w:rsidR="003D16AC" w:rsidRDefault="003D16AC" w:rsidP="003D16AC">
      <w:pPr>
        <w:pStyle w:val="CALENDARHISTORY"/>
      </w:pPr>
      <w:r>
        <w:t>(Recalled from Committee on Judiciary--April 9, 2019)</w:t>
      </w:r>
    </w:p>
    <w:p w:rsidR="003D16AC" w:rsidRDefault="003D16AC" w:rsidP="003D16AC">
      <w:pPr>
        <w:pStyle w:val="CALENDARHISTORY"/>
      </w:pPr>
      <w:r>
        <w:t>(Amended--April 9, 2019)</w:t>
      </w:r>
    </w:p>
    <w:p w:rsidR="003D16AC" w:rsidRDefault="003D16AC" w:rsidP="003D16AC">
      <w:pPr>
        <w:pStyle w:val="CALENDARHISTORY"/>
      </w:pPr>
      <w:r>
        <w:t>(Read the second time--April 9, 2019)</w:t>
      </w:r>
    </w:p>
    <w:p w:rsidR="003D16AC" w:rsidRPr="00834D09" w:rsidRDefault="003D16AC" w:rsidP="003D16AC">
      <w:pPr>
        <w:pStyle w:val="CALENDARHISTORY"/>
      </w:pPr>
      <w:r>
        <w:rPr>
          <w:u w:val="single"/>
        </w:rPr>
        <w:t>(Contested by Senator Malloy)</w:t>
      </w:r>
    </w:p>
    <w:p w:rsidR="003D16AC" w:rsidRDefault="003D16AC" w:rsidP="003D16AC"/>
    <w:p w:rsidR="003D16AC" w:rsidRPr="00155DE5" w:rsidRDefault="003D16AC" w:rsidP="003D16AC">
      <w:pPr>
        <w:pStyle w:val="BILLTITLE"/>
        <w:keepNext/>
        <w:keepLines/>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3D16AC" w:rsidRDefault="003D16AC" w:rsidP="003D16AC">
      <w:pPr>
        <w:pStyle w:val="CALENDARHISTORY"/>
        <w:keepNext/>
        <w:keepLines/>
      </w:pPr>
      <w:r>
        <w:t>(Read the first time--February 12, 2019)</w:t>
      </w:r>
    </w:p>
    <w:p w:rsidR="003D16AC" w:rsidRDefault="003D16AC" w:rsidP="003D16AC">
      <w:pPr>
        <w:pStyle w:val="CALENDARHISTORY"/>
        <w:keepNext/>
        <w:keepLines/>
      </w:pPr>
      <w:r>
        <w:t>(Reported by Committee on Agriculture and Natural Resources--April 2, 2019)</w:t>
      </w:r>
    </w:p>
    <w:p w:rsidR="003D16AC" w:rsidRDefault="003D16AC" w:rsidP="003D16AC">
      <w:pPr>
        <w:pStyle w:val="CALENDARHISTORY"/>
      </w:pPr>
      <w:r>
        <w:t>(Favorable)</w:t>
      </w:r>
    </w:p>
    <w:p w:rsidR="003D16AC" w:rsidRDefault="003D16AC" w:rsidP="003D16AC">
      <w:pPr>
        <w:pStyle w:val="CALENDARHISTORY"/>
      </w:pPr>
      <w:r>
        <w:t>(Read the second time--April 23, 2019)</w:t>
      </w:r>
    </w:p>
    <w:p w:rsidR="003D16AC" w:rsidRDefault="003D16AC" w:rsidP="003D16AC">
      <w:pPr>
        <w:pStyle w:val="CALENDARHISTORY"/>
      </w:pPr>
      <w:r>
        <w:t>(Ayes 36, Nays 0--April 23, 2019)</w:t>
      </w:r>
    </w:p>
    <w:p w:rsidR="003D16AC" w:rsidRDefault="003D16AC" w:rsidP="003D16AC"/>
    <w:p w:rsidR="003D16AC" w:rsidRPr="003338CD" w:rsidRDefault="003D16AC" w:rsidP="003D16AC">
      <w:pPr>
        <w:pStyle w:val="BILLTITLE"/>
        <w:keepNext/>
        <w:keepLines/>
      </w:pPr>
      <w:r w:rsidRPr="003338CD">
        <w:lastRenderedPageBreak/>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3D16AC" w:rsidRDefault="003D16AC" w:rsidP="003D16AC">
      <w:pPr>
        <w:pStyle w:val="CALENDARHISTORY"/>
        <w:keepNext/>
        <w:keepLines/>
      </w:pPr>
      <w:r>
        <w:t>(Read the first time--February 21, 2019)</w:t>
      </w:r>
    </w:p>
    <w:p w:rsidR="003D16AC" w:rsidRDefault="003D16AC" w:rsidP="003D16AC">
      <w:pPr>
        <w:pStyle w:val="CALENDARHISTORY"/>
        <w:keepNext/>
        <w:keepLines/>
      </w:pPr>
      <w:r>
        <w:t>(Reported by Committee on Agriculture and Natural Resources--April 2, 2019)</w:t>
      </w:r>
    </w:p>
    <w:p w:rsidR="003D16AC" w:rsidRDefault="003D16AC" w:rsidP="003D16AC">
      <w:pPr>
        <w:pStyle w:val="CALENDARHISTORY"/>
      </w:pPr>
      <w:r>
        <w:t>(Favorable)</w:t>
      </w:r>
    </w:p>
    <w:p w:rsidR="003D16AC" w:rsidRDefault="003D16AC" w:rsidP="003D16AC">
      <w:pPr>
        <w:pStyle w:val="CALENDARHISTORY"/>
      </w:pPr>
      <w:r>
        <w:t>(Read the second time--April 23, 2019)</w:t>
      </w:r>
    </w:p>
    <w:p w:rsidR="003D16AC" w:rsidRDefault="003D16AC" w:rsidP="003D16AC">
      <w:pPr>
        <w:pStyle w:val="CALENDARHISTORY"/>
      </w:pPr>
      <w:r>
        <w:t>(Ayes 38, Nays 1--April 23, 2019)</w:t>
      </w:r>
    </w:p>
    <w:p w:rsidR="003D16AC" w:rsidRDefault="003D16AC" w:rsidP="003D16AC"/>
    <w:p w:rsidR="003D16AC" w:rsidRPr="001F6030" w:rsidRDefault="003D16AC" w:rsidP="003D16AC">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3D16AC" w:rsidRDefault="003D16AC" w:rsidP="003D16AC">
      <w:pPr>
        <w:pStyle w:val="CALENDARHISTORY"/>
      </w:pPr>
      <w:r>
        <w:t>(Read the first time--February 12, 2019)</w:t>
      </w:r>
    </w:p>
    <w:p w:rsidR="003D16AC" w:rsidRDefault="003D16AC" w:rsidP="003D16AC">
      <w:pPr>
        <w:pStyle w:val="CALENDARHISTORY"/>
      </w:pPr>
      <w:r>
        <w:t>(Reported by Committee on Agriculture and Natural Resources--April 2, 2019)</w:t>
      </w:r>
    </w:p>
    <w:p w:rsidR="003D16AC" w:rsidRDefault="003D16AC" w:rsidP="003D16AC">
      <w:pPr>
        <w:pStyle w:val="CALENDARHISTORY"/>
      </w:pPr>
      <w:r>
        <w:t>(Favorable with amendments)</w:t>
      </w:r>
    </w:p>
    <w:p w:rsidR="003D16AC" w:rsidRDefault="003D16AC" w:rsidP="003D16AC">
      <w:pPr>
        <w:pStyle w:val="CALENDARHISTORY"/>
      </w:pPr>
      <w:r>
        <w:t>(Committee Amendment Adopted--April 23, 2019)</w:t>
      </w:r>
    </w:p>
    <w:p w:rsidR="003D16AC" w:rsidRDefault="003D16AC" w:rsidP="003D16AC">
      <w:pPr>
        <w:pStyle w:val="CALENDARHISTORY"/>
      </w:pPr>
      <w:r>
        <w:t>(Read the second time--April 23, 2019)</w:t>
      </w:r>
    </w:p>
    <w:p w:rsidR="003D16AC" w:rsidRDefault="003D16AC" w:rsidP="003D16AC">
      <w:pPr>
        <w:pStyle w:val="CALENDARHISTORY"/>
      </w:pPr>
      <w:r>
        <w:t>(Ayes 43, Nays 0--April 23, 2019)</w:t>
      </w:r>
    </w:p>
    <w:p w:rsidR="003D16AC" w:rsidRPr="00EF706A" w:rsidRDefault="003D16AC" w:rsidP="003D16AC"/>
    <w:p w:rsidR="003D16AC" w:rsidRPr="00A8432B" w:rsidRDefault="003D16AC" w:rsidP="003D16AC">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 xml:space="preserve">TO AMEND ARTICLE 5, CHAPTER 3, TITLE 31 OF THE 1976 CODE, RELATING TO CITY HOUSING AUTHORITIES, TO PROVIDE FOR THE CIRCUMSTANCES UNDER WHICH A COUNTY LEGISLATIVE DELEGATION MAY DECLARE A STATE OF EMERGENCY, TO PROVIDE THAT A STATE OF EMERGENCY RESULTS IN THE SUSPENSION OF </w:t>
      </w:r>
      <w:r w:rsidRPr="00A8432B">
        <w:lastRenderedPageBreak/>
        <w:t>HOUSING AUTHORITY COMMISSIONERS, TO PROVIDE FOR A REVIEW OF THE SUSPENSION BY THE MAYOR OF THE MUNICIPALITY IN WHICH THE HOUSING AUTHORITY EXISTS, TO PROVIDE FOR THE PERMANENT REMOVAL FROM OFFICE OF THE COMMISSIONERS UNDER CERTAIN CIRCUMSTANCES,</w:t>
      </w:r>
      <w:r>
        <w:t xml:space="preserve"> </w:t>
      </w:r>
      <w:r w:rsidRPr="00A8432B">
        <w:t>AND TO PROVIDE FOR NEW COMMISSIONERS WHEN NECESSARY.</w:t>
      </w:r>
    </w:p>
    <w:p w:rsidR="003D16AC" w:rsidRDefault="003D16AC" w:rsidP="003D16AC">
      <w:pPr>
        <w:pStyle w:val="CALENDARHISTORY"/>
      </w:pPr>
      <w:r>
        <w:t>(Read the first time--February 13, 2019)</w:t>
      </w:r>
    </w:p>
    <w:p w:rsidR="003D16AC" w:rsidRDefault="003D16AC" w:rsidP="003D16AC">
      <w:pPr>
        <w:pStyle w:val="CALENDARHISTORY"/>
      </w:pPr>
      <w:r>
        <w:t>(Reported by Committee on Labor, Commerce and Industry--April 11, 2019)</w:t>
      </w:r>
    </w:p>
    <w:p w:rsidR="003D16AC" w:rsidRDefault="003D16AC" w:rsidP="003D16AC">
      <w:pPr>
        <w:pStyle w:val="CALENDARHISTORY"/>
      </w:pPr>
      <w:r>
        <w:t>(Favorable with amendments)</w:t>
      </w:r>
    </w:p>
    <w:p w:rsidR="003D16AC" w:rsidRDefault="003D16AC" w:rsidP="003D16AC">
      <w:pPr>
        <w:pStyle w:val="CALENDARHISTORY"/>
      </w:pPr>
      <w:r>
        <w:t>(Committee Amendment Adopted--April 23, 2019)</w:t>
      </w:r>
    </w:p>
    <w:p w:rsidR="003D16AC" w:rsidRDefault="003D16AC" w:rsidP="003D16AC">
      <w:pPr>
        <w:pStyle w:val="CALENDARHISTORY"/>
      </w:pPr>
      <w:r>
        <w:t>(Read the second time--April 23, 2019)</w:t>
      </w:r>
    </w:p>
    <w:p w:rsidR="003D16AC" w:rsidRDefault="003D16AC" w:rsidP="003D16AC">
      <w:pPr>
        <w:pStyle w:val="CALENDARHISTORY"/>
      </w:pPr>
      <w:r>
        <w:t>(Ayes 41, Nays 0--April 23, 2019)</w:t>
      </w:r>
    </w:p>
    <w:p w:rsidR="003D16AC" w:rsidRDefault="003D16AC" w:rsidP="003D16AC"/>
    <w:p w:rsidR="003D16AC" w:rsidRPr="0089069D" w:rsidRDefault="003D16AC" w:rsidP="003D16AC">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3D16AC" w:rsidRDefault="003D16AC" w:rsidP="003D16AC">
      <w:pPr>
        <w:pStyle w:val="CALENDARHISTORY"/>
      </w:pPr>
      <w:r>
        <w:t>(Read the first time--April 3, 2019)</w:t>
      </w:r>
    </w:p>
    <w:p w:rsidR="003D16AC" w:rsidRDefault="003D16AC" w:rsidP="003D16AC">
      <w:pPr>
        <w:pStyle w:val="CALENDARHISTORY"/>
      </w:pPr>
      <w:r>
        <w:t>(Recalled from Committee on Judiciary--April 11, 2019)</w:t>
      </w:r>
    </w:p>
    <w:p w:rsidR="003D16AC" w:rsidRDefault="003D16AC" w:rsidP="003D16AC">
      <w:pPr>
        <w:pStyle w:val="CALENDARHISTORY"/>
      </w:pPr>
      <w:r>
        <w:t>(Amended--April 23, 2019)</w:t>
      </w:r>
    </w:p>
    <w:p w:rsidR="003D16AC" w:rsidRDefault="003D16AC" w:rsidP="003D16AC">
      <w:pPr>
        <w:pStyle w:val="CALENDARHISTORY"/>
      </w:pPr>
      <w:r>
        <w:t>(Read the second time--April 23, 2019)</w:t>
      </w:r>
    </w:p>
    <w:p w:rsidR="003D16AC" w:rsidRDefault="003D16AC" w:rsidP="003D16AC">
      <w:pPr>
        <w:pStyle w:val="CALENDARHISTORY"/>
      </w:pPr>
      <w:r>
        <w:t>(Ayes 41, Nays 0--April 23, 2019)</w:t>
      </w:r>
    </w:p>
    <w:p w:rsidR="003D16AC" w:rsidRDefault="003D16AC" w:rsidP="003D16AC"/>
    <w:p w:rsidR="003D16AC" w:rsidRPr="00A96B7D" w:rsidRDefault="003D16AC" w:rsidP="003D16AC">
      <w:pPr>
        <w:pStyle w:val="BILLTITLE"/>
      </w:pPr>
      <w:r w:rsidRPr="00A96B7D">
        <w:t>S.</w:t>
      </w:r>
      <w:r w:rsidRPr="00A96B7D">
        <w:tab/>
        <w:t>613</w:t>
      </w:r>
      <w:r w:rsidRPr="00A96B7D">
        <w:fldChar w:fldCharType="begin"/>
      </w:r>
      <w:r w:rsidRPr="00A96B7D">
        <w:instrText xml:space="preserve"> XE "S. 613" \b </w:instrText>
      </w:r>
      <w:r w:rsidRPr="00A96B7D">
        <w:fldChar w:fldCharType="end"/>
      </w:r>
      <w:r w:rsidRPr="00A96B7D">
        <w:t xml:space="preserve">--Senator Malloy:  </w:t>
      </w:r>
      <w:r w:rsidRPr="00A96B7D">
        <w:rPr>
          <w:szCs w:val="30"/>
        </w:rPr>
        <w:t xml:space="preserve">A BILL </w:t>
      </w:r>
      <w:r w:rsidRPr="00A96B7D">
        <w:t xml:space="preserve">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w:t>
      </w:r>
      <w:r w:rsidRPr="00A96B7D">
        <w:lastRenderedPageBreak/>
        <w:t>MUST ENTER INTO AN OPERATING AGREEMENT, AND TO PROVIDE THAT THE ENDOWMENT FUND MAY NOT TAKE ANY ACTION UNLESS AUTHORIZED PURSUANT TO THE OPERATING AGREEMENT APPROVED BY THE SCHOOL’S BOARD.</w:t>
      </w:r>
    </w:p>
    <w:p w:rsidR="003D16AC" w:rsidRDefault="003D16AC" w:rsidP="003D16AC">
      <w:pPr>
        <w:pStyle w:val="CALENDARHISTORY"/>
      </w:pPr>
      <w:r>
        <w:t>(Read the first time--March 5, 2019)</w:t>
      </w:r>
    </w:p>
    <w:p w:rsidR="003D16AC" w:rsidRDefault="003D16AC" w:rsidP="003D16AC">
      <w:pPr>
        <w:pStyle w:val="CALENDARHISTORY"/>
      </w:pPr>
      <w:r>
        <w:t>(Polled by Committee on Education--April 18, 2019)</w:t>
      </w:r>
    </w:p>
    <w:p w:rsidR="003D16AC" w:rsidRDefault="003D16AC" w:rsidP="003D16AC">
      <w:pPr>
        <w:pStyle w:val="CALENDARHISTORY"/>
      </w:pPr>
      <w:r>
        <w:t>(Favorable)</w:t>
      </w:r>
    </w:p>
    <w:p w:rsidR="003D16AC" w:rsidRDefault="003D16AC" w:rsidP="003D16AC">
      <w:pPr>
        <w:pStyle w:val="CALENDARHISTORY"/>
      </w:pPr>
      <w:r>
        <w:t>(Read the second time--April 23, 2019)</w:t>
      </w:r>
    </w:p>
    <w:p w:rsidR="003D16AC" w:rsidRDefault="003D16AC" w:rsidP="003D16AC">
      <w:pPr>
        <w:pStyle w:val="CALENDARHISTORY"/>
      </w:pPr>
      <w:r>
        <w:t>(Ayes 41, Nays 0--April 23, 2019)</w:t>
      </w:r>
    </w:p>
    <w:p w:rsidR="003D16AC" w:rsidRPr="0059729B" w:rsidRDefault="003D16AC" w:rsidP="003D16AC"/>
    <w:p w:rsidR="003D16AC" w:rsidRPr="009A46B9" w:rsidRDefault="003D16AC" w:rsidP="003D16AC"/>
    <w:p w:rsidR="003D16AC" w:rsidRPr="001F6DDF" w:rsidRDefault="003D16AC" w:rsidP="003D16AC">
      <w:pPr>
        <w:pStyle w:val="CALENDARHEADING"/>
      </w:pPr>
      <w:r>
        <w:t>STATEWIDE SECOND READING BILLS</w:t>
      </w:r>
    </w:p>
    <w:p w:rsidR="003D16AC" w:rsidRDefault="003D16AC" w:rsidP="003D16AC">
      <w:pPr>
        <w:tabs>
          <w:tab w:val="left" w:pos="432"/>
          <w:tab w:val="left" w:pos="864"/>
        </w:tabs>
        <w:jc w:val="center"/>
      </w:pPr>
    </w:p>
    <w:p w:rsidR="003D16AC" w:rsidRPr="009A6740" w:rsidRDefault="003D16AC" w:rsidP="003D16AC"/>
    <w:p w:rsidR="003D16AC" w:rsidRPr="001D3989" w:rsidRDefault="003D16AC" w:rsidP="003D16AC">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3D16AC" w:rsidRDefault="003D16AC" w:rsidP="003D16AC">
      <w:pPr>
        <w:pStyle w:val="CALENDARHISTORY"/>
      </w:pPr>
      <w:r>
        <w:t>(Read the first time--January 8, 2019)</w:t>
      </w:r>
    </w:p>
    <w:p w:rsidR="003D16AC" w:rsidRDefault="003D16AC" w:rsidP="003D16AC">
      <w:pPr>
        <w:pStyle w:val="CALENDARHISTORY"/>
      </w:pPr>
      <w:r>
        <w:t>(Reported by Committee on Judiciary--January 23, 2019)</w:t>
      </w:r>
    </w:p>
    <w:p w:rsidR="003D16AC" w:rsidRDefault="003D16AC" w:rsidP="003D16AC">
      <w:pPr>
        <w:pStyle w:val="CALENDARHISTORY"/>
      </w:pPr>
      <w:r>
        <w:t>(Favorable)</w:t>
      </w:r>
    </w:p>
    <w:p w:rsidR="003D16AC" w:rsidRPr="0047625A" w:rsidRDefault="003D16AC" w:rsidP="003D16AC">
      <w:pPr>
        <w:pStyle w:val="CALENDARHISTORY"/>
      </w:pPr>
      <w:r>
        <w:rPr>
          <w:u w:val="single"/>
        </w:rPr>
        <w:t>(Contested by Senators Turner and Gregory)</w:t>
      </w:r>
    </w:p>
    <w:p w:rsidR="003D16AC" w:rsidRDefault="003D16AC" w:rsidP="003D16AC"/>
    <w:p w:rsidR="003D16AC" w:rsidRPr="007346CE" w:rsidRDefault="003D16AC" w:rsidP="003D16AC">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 xml:space="preserve">65 SO AS TO INDEX FOR INFLATION PROJECT COSTS FOR PURPOSES OF DETERMINING IF CERTAIN </w:t>
      </w:r>
      <w:r w:rsidRPr="007346CE">
        <w:rPr>
          <w:color w:val="000000" w:themeColor="text1"/>
          <w:u w:color="000000" w:themeColor="text1"/>
        </w:rPr>
        <w:lastRenderedPageBreak/>
        <w:t>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3D16AC" w:rsidRDefault="003D16AC" w:rsidP="003D16AC">
      <w:pPr>
        <w:pStyle w:val="CALENDARHISTORY"/>
      </w:pPr>
      <w:r>
        <w:t>(Read the first time--January 8, 2019)</w:t>
      </w:r>
    </w:p>
    <w:p w:rsidR="003D16AC" w:rsidRDefault="003D16AC" w:rsidP="003D16AC">
      <w:pPr>
        <w:pStyle w:val="CALENDARHISTORY"/>
      </w:pPr>
      <w:r>
        <w:t>(Reported by Committee on Finance--February 21, 2019)</w:t>
      </w:r>
    </w:p>
    <w:p w:rsidR="003D16AC" w:rsidRDefault="003D16AC" w:rsidP="003D16AC">
      <w:pPr>
        <w:pStyle w:val="CALENDARHISTORY"/>
      </w:pPr>
      <w:r>
        <w:t>(Favorable with amendments)</w:t>
      </w:r>
    </w:p>
    <w:p w:rsidR="003D16AC" w:rsidRPr="0047625A" w:rsidRDefault="003D16AC" w:rsidP="003D16AC">
      <w:pPr>
        <w:pStyle w:val="CALENDARHISTORY"/>
      </w:pPr>
      <w:r>
        <w:rPr>
          <w:u w:val="single"/>
        </w:rPr>
        <w:t>(Contested by Senator Hembree)</w:t>
      </w:r>
    </w:p>
    <w:p w:rsidR="003D16AC" w:rsidRDefault="003D16AC" w:rsidP="003D16AC"/>
    <w:p w:rsidR="003D16AC" w:rsidRPr="00E128BE" w:rsidRDefault="003D16AC" w:rsidP="003D16AC">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3D16AC" w:rsidRDefault="003D16AC" w:rsidP="003D16AC">
      <w:pPr>
        <w:pStyle w:val="CALENDARHISTORY"/>
      </w:pPr>
      <w:r>
        <w:t>(Read the first time--January 8, 2019)</w:t>
      </w:r>
    </w:p>
    <w:p w:rsidR="003D16AC" w:rsidRDefault="003D16AC" w:rsidP="003D16AC">
      <w:pPr>
        <w:pStyle w:val="CALENDARHISTORY"/>
      </w:pPr>
      <w:r>
        <w:t>(Reported by Committee on Corrections and Penology--March 7, 2019)</w:t>
      </w:r>
    </w:p>
    <w:p w:rsidR="003D16AC" w:rsidRDefault="003D16AC" w:rsidP="003D16AC">
      <w:pPr>
        <w:pStyle w:val="CALENDARHISTORY"/>
      </w:pPr>
      <w:r>
        <w:t>(Favorable with amendments)</w:t>
      </w:r>
    </w:p>
    <w:p w:rsidR="003D16AC" w:rsidRPr="0047625A" w:rsidRDefault="003D16AC" w:rsidP="003D16AC">
      <w:pPr>
        <w:pStyle w:val="CALENDARHISTORY"/>
      </w:pPr>
      <w:r>
        <w:rPr>
          <w:u w:val="single"/>
        </w:rPr>
        <w:t>(Contested by Senators Rice and Hembree)</w:t>
      </w:r>
    </w:p>
    <w:p w:rsidR="003D16AC" w:rsidRDefault="003D16AC" w:rsidP="003D16AC">
      <w:pPr>
        <w:pStyle w:val="BILLTITLE"/>
      </w:pPr>
      <w:r>
        <w:t xml:space="preserve"> </w:t>
      </w:r>
    </w:p>
    <w:p w:rsidR="003D16AC" w:rsidRPr="001C3941" w:rsidRDefault="003D16AC" w:rsidP="003D16AC">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w:t>
      </w:r>
      <w:r w:rsidRPr="001C3941">
        <w:lastRenderedPageBreak/>
        <w:t xml:space="preserve">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3D16AC" w:rsidRDefault="003D16AC" w:rsidP="003D16AC">
      <w:pPr>
        <w:pStyle w:val="CALENDARHISTORY"/>
      </w:pPr>
      <w:r>
        <w:t>(Read the first time--January 8, 2019)</w:t>
      </w:r>
    </w:p>
    <w:p w:rsidR="003D16AC" w:rsidRDefault="003D16AC" w:rsidP="003D16AC">
      <w:pPr>
        <w:pStyle w:val="CALENDARHISTORY"/>
      </w:pPr>
      <w:r>
        <w:t>(Reported by Committee on Education--March 14, 2019)</w:t>
      </w:r>
    </w:p>
    <w:p w:rsidR="003D16AC" w:rsidRDefault="003D16AC" w:rsidP="003D16AC">
      <w:pPr>
        <w:pStyle w:val="CALENDARHISTORY"/>
      </w:pPr>
      <w:r>
        <w:t>(Favorable with amendments)</w:t>
      </w:r>
    </w:p>
    <w:p w:rsidR="003D16AC" w:rsidRPr="0047625A" w:rsidRDefault="003D16AC" w:rsidP="003D16AC">
      <w:pPr>
        <w:pStyle w:val="CALENDARHISTORY"/>
      </w:pPr>
      <w:r>
        <w:rPr>
          <w:u w:val="single"/>
        </w:rPr>
        <w:t>(Contested by Senator Leatherman)</w:t>
      </w:r>
    </w:p>
    <w:p w:rsidR="003D16AC" w:rsidRPr="00E552B6" w:rsidRDefault="003D16AC" w:rsidP="003D16AC"/>
    <w:p w:rsidR="003D16AC" w:rsidRPr="00F04439" w:rsidRDefault="003D16AC" w:rsidP="003D16AC">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3D16AC" w:rsidRDefault="003D16AC" w:rsidP="003D16AC">
      <w:pPr>
        <w:pStyle w:val="CALENDARHISTORY"/>
      </w:pPr>
      <w:r>
        <w:t>(Read the first time--February 5, 2019)</w:t>
      </w:r>
    </w:p>
    <w:p w:rsidR="003D16AC" w:rsidRDefault="003D16AC" w:rsidP="003D16AC">
      <w:pPr>
        <w:pStyle w:val="CALENDARHISTORY"/>
      </w:pPr>
      <w:r>
        <w:t>(Reported by Committee on Education--March 14, 2019)</w:t>
      </w:r>
    </w:p>
    <w:p w:rsidR="003D16AC" w:rsidRDefault="003D16AC" w:rsidP="003D16AC">
      <w:pPr>
        <w:pStyle w:val="CALENDARHISTORY"/>
      </w:pPr>
      <w:r>
        <w:t>(Favorable with amendments)</w:t>
      </w:r>
    </w:p>
    <w:p w:rsidR="003D16AC" w:rsidRPr="0047625A" w:rsidRDefault="003D16AC" w:rsidP="003D16AC">
      <w:pPr>
        <w:pStyle w:val="CALENDARHISTORY"/>
      </w:pPr>
      <w:r>
        <w:rPr>
          <w:u w:val="single"/>
        </w:rPr>
        <w:t>(Contested by Senator Hutto)</w:t>
      </w:r>
    </w:p>
    <w:p w:rsidR="003D16AC" w:rsidRDefault="003D16AC" w:rsidP="003D16AC">
      <w:pPr>
        <w:tabs>
          <w:tab w:val="left" w:pos="432"/>
          <w:tab w:val="left" w:pos="864"/>
        </w:tabs>
      </w:pPr>
    </w:p>
    <w:p w:rsidR="003D16AC" w:rsidRDefault="003D16AC" w:rsidP="003D16AC">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3D16AC" w:rsidRDefault="003D16AC" w:rsidP="003D16AC">
      <w:pPr>
        <w:pStyle w:val="CALENDARHISTORY"/>
      </w:pPr>
      <w:r>
        <w:t>(Read the first time--January 8, 2019)</w:t>
      </w:r>
    </w:p>
    <w:p w:rsidR="003D16AC" w:rsidRDefault="003D16AC" w:rsidP="003D16AC">
      <w:pPr>
        <w:pStyle w:val="CALENDARHISTORY"/>
      </w:pPr>
      <w:r>
        <w:t>(Reported by Committee on Agriculture and Natural Resources--March 19, 2019)</w:t>
      </w:r>
    </w:p>
    <w:p w:rsidR="003D16AC" w:rsidRDefault="003D16AC" w:rsidP="003D16AC">
      <w:pPr>
        <w:pStyle w:val="CALENDARHISTORY"/>
      </w:pPr>
      <w:r>
        <w:t>(Favorable with amendments)</w:t>
      </w:r>
    </w:p>
    <w:p w:rsidR="003D16AC" w:rsidRDefault="003D16AC" w:rsidP="003D16AC">
      <w:pPr>
        <w:pStyle w:val="CALENDARHISTORY"/>
      </w:pPr>
      <w:r>
        <w:t>(Committed to Committee on Finance--March 26, 2019)</w:t>
      </w:r>
    </w:p>
    <w:p w:rsidR="003D16AC" w:rsidRPr="0047625A" w:rsidRDefault="003D16AC" w:rsidP="003D16AC">
      <w:pPr>
        <w:pStyle w:val="CALENDARHISTORY"/>
      </w:pPr>
      <w:r>
        <w:rPr>
          <w:u w:val="single"/>
        </w:rPr>
        <w:t>(Contested by Senator Harpootlian)</w:t>
      </w:r>
    </w:p>
    <w:p w:rsidR="003D16AC" w:rsidRDefault="003D16AC" w:rsidP="003D16AC">
      <w:pPr>
        <w:tabs>
          <w:tab w:val="left" w:pos="432"/>
          <w:tab w:val="left" w:pos="864"/>
        </w:tabs>
      </w:pPr>
    </w:p>
    <w:p w:rsidR="003D16AC" w:rsidRPr="00FA76E7" w:rsidRDefault="003D16AC" w:rsidP="003D16AC">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3D16AC" w:rsidRDefault="003D16AC" w:rsidP="003D16AC">
      <w:pPr>
        <w:pStyle w:val="CALENDARHISTORY"/>
      </w:pPr>
      <w:r>
        <w:t>(Read the first time--March 13, 2019)</w:t>
      </w:r>
    </w:p>
    <w:p w:rsidR="003D16AC" w:rsidRDefault="003D16AC" w:rsidP="003D16AC">
      <w:pPr>
        <w:pStyle w:val="CALENDARHISTORY"/>
      </w:pPr>
      <w:r>
        <w:t>(Reported by Committee on Finance--March 21, 2019)</w:t>
      </w:r>
    </w:p>
    <w:p w:rsidR="003D16AC" w:rsidRDefault="003D16AC" w:rsidP="003D16AC">
      <w:pPr>
        <w:pStyle w:val="CALENDARHISTORY"/>
      </w:pPr>
      <w:r>
        <w:t>(Favorable)</w:t>
      </w:r>
    </w:p>
    <w:p w:rsidR="003D16AC" w:rsidRPr="0047625A" w:rsidRDefault="003D16AC" w:rsidP="003D16AC">
      <w:pPr>
        <w:pStyle w:val="CALENDARHISTORY"/>
      </w:pPr>
      <w:r>
        <w:rPr>
          <w:u w:val="single"/>
        </w:rPr>
        <w:t>(Contested by Senator Harpootlian)</w:t>
      </w:r>
    </w:p>
    <w:p w:rsidR="003D16AC" w:rsidRDefault="003D16AC" w:rsidP="003D16AC">
      <w:pPr>
        <w:tabs>
          <w:tab w:val="left" w:pos="432"/>
          <w:tab w:val="left" w:pos="864"/>
        </w:tabs>
      </w:pPr>
    </w:p>
    <w:p w:rsidR="003D16AC" w:rsidRPr="00AD1A49" w:rsidRDefault="003D16AC" w:rsidP="003D16AC">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STATE MAY NOT ENACT ANY LAWS, ORDINANCES, OR RULES PERTAINING TO INGREDIENTS, FLAVORS, OR LICENSING OF CIGARETTES, ELECTRONIC CIGARETTES, TOBACCO PRODUCTS, OR </w:t>
      </w:r>
      <w:r w:rsidRPr="00AD1A49">
        <w:lastRenderedPageBreak/>
        <w:t>ALTERNATIVE NICOTINE PRODUCTS; AND TO PROVIDE THAT SUCH LAWS, ORDINANCES, AND RULES ENACTED BY A POLITICAL SUBDIVISION PRIOR TO JANUARY 1, 2019, ARE NOT SUBJECT TO THE PREEMPTION IMPOSED BY THIS ACT.</w:t>
      </w:r>
    </w:p>
    <w:p w:rsidR="003D16AC" w:rsidRDefault="003D16AC" w:rsidP="003D16AC">
      <w:pPr>
        <w:pStyle w:val="CALENDARHISTORY"/>
      </w:pPr>
      <w:r>
        <w:t>(Read the first time--February 27, 2019)</w:t>
      </w:r>
    </w:p>
    <w:p w:rsidR="003D16AC" w:rsidRDefault="003D16AC" w:rsidP="003D16AC">
      <w:pPr>
        <w:pStyle w:val="CALENDARHISTORY"/>
      </w:pPr>
      <w:r>
        <w:t>(Reported by Committee on Medical Affairs--March 21, 2019)</w:t>
      </w:r>
    </w:p>
    <w:p w:rsidR="003D16AC" w:rsidRDefault="003D16AC" w:rsidP="003D16AC">
      <w:pPr>
        <w:pStyle w:val="CALENDARHISTORY"/>
      </w:pPr>
      <w:r>
        <w:t>(Favorable with amendments)</w:t>
      </w:r>
    </w:p>
    <w:p w:rsidR="003D16AC" w:rsidRPr="00E201BB" w:rsidRDefault="003D16AC" w:rsidP="003D16AC">
      <w:pPr>
        <w:pStyle w:val="CALENDARHISTORY"/>
      </w:pPr>
      <w:r>
        <w:rPr>
          <w:u w:val="single"/>
        </w:rPr>
        <w:t>(Contested by Senators Kimpson, Senn and McElveen)</w:t>
      </w:r>
    </w:p>
    <w:p w:rsidR="003D16AC" w:rsidRDefault="003D16AC" w:rsidP="003D16AC">
      <w:pPr>
        <w:tabs>
          <w:tab w:val="left" w:pos="432"/>
          <w:tab w:val="left" w:pos="864"/>
        </w:tabs>
      </w:pPr>
    </w:p>
    <w:p w:rsidR="003D16AC" w:rsidRPr="003E0242" w:rsidRDefault="003D16AC" w:rsidP="003D16AC">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lastRenderedPageBreak/>
        <w:t>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3D16AC" w:rsidRDefault="003D16AC" w:rsidP="003D16AC">
      <w:pPr>
        <w:pStyle w:val="CALENDARHISTORY"/>
      </w:pPr>
      <w:r>
        <w:t>(Read the first time--March 12, 2019)</w:t>
      </w:r>
    </w:p>
    <w:p w:rsidR="003D16AC" w:rsidRDefault="003D16AC" w:rsidP="003D16AC">
      <w:pPr>
        <w:pStyle w:val="CALENDARHISTORY"/>
      </w:pPr>
      <w:r>
        <w:t>(Reported by Committee on Judiciary--March 27, 2019)</w:t>
      </w:r>
    </w:p>
    <w:p w:rsidR="003D16AC" w:rsidRDefault="003D16AC" w:rsidP="003D16AC">
      <w:pPr>
        <w:pStyle w:val="CALENDARHISTORY"/>
      </w:pPr>
      <w:r>
        <w:t>(Favorable with amendments)</w:t>
      </w:r>
    </w:p>
    <w:p w:rsidR="003D16AC" w:rsidRPr="00C53E3C" w:rsidRDefault="003D16AC" w:rsidP="003D16AC">
      <w:pPr>
        <w:pStyle w:val="CALENDARHISTORY"/>
      </w:pPr>
      <w:r>
        <w:rPr>
          <w:u w:val="single"/>
        </w:rPr>
        <w:t>(Contested by Senator Kimpson)</w:t>
      </w:r>
    </w:p>
    <w:p w:rsidR="003D16AC" w:rsidRDefault="003D16AC" w:rsidP="003D16AC"/>
    <w:p w:rsidR="003D16AC" w:rsidRPr="002D5012" w:rsidRDefault="003D16AC" w:rsidP="003D16AC">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br/>
      </w:r>
      <w:r>
        <w:br/>
      </w:r>
      <w:r>
        <w:br/>
      </w:r>
      <w:r>
        <w:lastRenderedPageBreak/>
        <w:br/>
      </w:r>
      <w:r w:rsidRPr="002D5012">
        <w:t>REQUIREMENT FOR HIGH SCHOOL GRADUATION BEGINNING WITH THE 2020</w:t>
      </w:r>
      <w:r w:rsidRPr="002D5012">
        <w:noBreakHyphen/>
        <w:t>2021 SCHOOL YEAR.</w:t>
      </w:r>
    </w:p>
    <w:p w:rsidR="003D16AC" w:rsidRDefault="003D16AC" w:rsidP="003D16AC">
      <w:pPr>
        <w:pStyle w:val="CALENDARHISTORY"/>
      </w:pPr>
      <w:r>
        <w:t>(Read the first time--February 13, 2019)</w:t>
      </w:r>
    </w:p>
    <w:p w:rsidR="003D16AC" w:rsidRDefault="003D16AC" w:rsidP="003D16AC">
      <w:pPr>
        <w:pStyle w:val="CALENDARHISTORY"/>
      </w:pPr>
      <w:r>
        <w:t>(Reported by Committee on Education--March 28, 2019)</w:t>
      </w:r>
    </w:p>
    <w:p w:rsidR="003D16AC" w:rsidRDefault="003D16AC" w:rsidP="003D16AC">
      <w:pPr>
        <w:pStyle w:val="CALENDARHISTORY"/>
      </w:pPr>
      <w:r>
        <w:t>(Favorable with amendments)</w:t>
      </w:r>
    </w:p>
    <w:p w:rsidR="003D16AC" w:rsidRPr="006C33F5" w:rsidRDefault="003D16AC" w:rsidP="003D16AC">
      <w:pPr>
        <w:pStyle w:val="CALENDARHISTORY"/>
      </w:pPr>
      <w:r>
        <w:rPr>
          <w:u w:val="single"/>
        </w:rPr>
        <w:t>(Contested by Senator Martin)</w:t>
      </w:r>
    </w:p>
    <w:p w:rsidR="003D16AC" w:rsidRDefault="003D16AC" w:rsidP="003D16AC"/>
    <w:p w:rsidR="003D16AC" w:rsidRPr="00E01C80" w:rsidRDefault="003D16AC" w:rsidP="003D16AC">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w:t>
      </w:r>
      <w:r w:rsidRPr="00E01C80">
        <w:lastRenderedPageBreak/>
        <w:t>“SOUTH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3D16AC" w:rsidRDefault="003D16AC" w:rsidP="003D16AC">
      <w:pPr>
        <w:pStyle w:val="CALENDARHISTORY"/>
      </w:pPr>
      <w:r>
        <w:t>(Read the first time--February 5, 2019)</w:t>
      </w:r>
    </w:p>
    <w:p w:rsidR="003D16AC" w:rsidRDefault="003D16AC" w:rsidP="003D16AC">
      <w:pPr>
        <w:pStyle w:val="CALENDARHISTORY"/>
      </w:pPr>
      <w:r>
        <w:t>(Reported by Committee on Labor, Commerce and Industry--March 28, 2019)</w:t>
      </w:r>
    </w:p>
    <w:p w:rsidR="003D16AC" w:rsidRDefault="003D16AC" w:rsidP="003D16AC">
      <w:pPr>
        <w:pStyle w:val="CALENDARHISTORY"/>
      </w:pPr>
      <w:r>
        <w:t>(Favorable with amendments)</w:t>
      </w:r>
    </w:p>
    <w:p w:rsidR="003D16AC" w:rsidRPr="00E94D6A" w:rsidRDefault="003D16AC" w:rsidP="003D16AC">
      <w:pPr>
        <w:pStyle w:val="CALENDARHISTORY"/>
      </w:pPr>
      <w:r>
        <w:rPr>
          <w:u w:val="single"/>
        </w:rPr>
        <w:t>(Contested by Senator Jackson)</w:t>
      </w:r>
    </w:p>
    <w:p w:rsidR="003D16AC" w:rsidRDefault="003D16AC" w:rsidP="003D16AC">
      <w:pPr>
        <w:tabs>
          <w:tab w:val="left" w:pos="432"/>
          <w:tab w:val="left" w:pos="864"/>
        </w:tabs>
      </w:pPr>
    </w:p>
    <w:p w:rsidR="003D16AC" w:rsidRPr="00522C88" w:rsidRDefault="003D16AC" w:rsidP="003D16AC">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w:t>
      </w:r>
      <w:r w:rsidRPr="00522C88">
        <w:lastRenderedPageBreak/>
        <w:t>FOR LICENSURE BY BOARDS AND COMMISSION FOR APPLICANTS WHO COMPLETE</w:t>
      </w:r>
      <w:r>
        <w:t xml:space="preserve"> </w:t>
      </w:r>
      <w:r w:rsidRPr="00522C88">
        <w:t>CERTAIN APPRENTICESHIP PROGRAMS, AND TO DEFINE NECESSARY TERMS.</w:t>
      </w:r>
    </w:p>
    <w:p w:rsidR="003D16AC" w:rsidRDefault="003D16AC" w:rsidP="003D16AC">
      <w:pPr>
        <w:pStyle w:val="CALENDARHISTORY"/>
      </w:pPr>
      <w:r>
        <w:t>(Read the first time--March 21, 2019)</w:t>
      </w:r>
    </w:p>
    <w:p w:rsidR="003D16AC" w:rsidRDefault="003D16AC" w:rsidP="003D16AC">
      <w:pPr>
        <w:pStyle w:val="CALENDARHISTORY"/>
      </w:pPr>
      <w:r>
        <w:t>(Reported by Committee on Labor, Commerce and Industry--April 3, 2019)</w:t>
      </w:r>
    </w:p>
    <w:p w:rsidR="003D16AC" w:rsidRDefault="003D16AC" w:rsidP="003D16AC">
      <w:pPr>
        <w:pStyle w:val="CALENDARHISTORY"/>
      </w:pPr>
      <w:r>
        <w:t>(Favorable)</w:t>
      </w:r>
    </w:p>
    <w:p w:rsidR="003D16AC" w:rsidRDefault="003D16AC" w:rsidP="003D16AC">
      <w:pPr>
        <w:pStyle w:val="CALENDARHISTORY"/>
        <w:rPr>
          <w:u w:val="single"/>
        </w:rPr>
      </w:pPr>
      <w:r>
        <w:rPr>
          <w:u w:val="single"/>
        </w:rPr>
        <w:t>(Contested by Senators Alexander, Davis and Campsen)</w:t>
      </w:r>
    </w:p>
    <w:p w:rsidR="003D16AC" w:rsidRDefault="003D16AC" w:rsidP="003D16AC"/>
    <w:p w:rsidR="003D16AC" w:rsidRPr="009C73C7" w:rsidRDefault="003D16AC" w:rsidP="003D16AC">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3D16AC" w:rsidRDefault="003D16AC" w:rsidP="003D16AC">
      <w:pPr>
        <w:pStyle w:val="CALENDARHISTORY"/>
      </w:pPr>
      <w:r>
        <w:t>(Without reference--April 4, 2019)</w:t>
      </w:r>
    </w:p>
    <w:p w:rsidR="003D16AC" w:rsidRDefault="003D16AC" w:rsidP="003D16AC"/>
    <w:p w:rsidR="003D16AC" w:rsidRPr="00634191" w:rsidRDefault="003D16AC" w:rsidP="003D16AC">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 xml:space="preserv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w:t>
      </w:r>
      <w:r w:rsidRPr="00634191">
        <w:rPr>
          <w:color w:val="000000" w:themeColor="text1"/>
          <w:u w:color="000000" w:themeColor="text1"/>
        </w:rPr>
        <w:lastRenderedPageBreak/>
        <w:t>BUDGET PROCESS, TO AMEND THE DISTRIBUTION PERCENTAGE OF THE FUND, AND TO DELETE A PROVISION REQUIRING AMENDMENTS TO THE STATE AID TO SUBDIVISIONS ACT BE INCLUDED IN SEPARATE LEGISLATION.</w:t>
      </w:r>
    </w:p>
    <w:p w:rsidR="003D16AC" w:rsidRDefault="003D16AC" w:rsidP="003D16AC">
      <w:pPr>
        <w:pStyle w:val="CALENDARHISTORY"/>
      </w:pPr>
      <w:r>
        <w:t>(Read the first time--February 5, 2019)</w:t>
      </w:r>
    </w:p>
    <w:p w:rsidR="003D16AC" w:rsidRDefault="003D16AC" w:rsidP="003D16AC">
      <w:pPr>
        <w:pStyle w:val="CALENDARHISTORY"/>
      </w:pPr>
      <w:r>
        <w:t>(Reported by Committee on Finance--April 9, 2019)</w:t>
      </w:r>
    </w:p>
    <w:p w:rsidR="003D16AC" w:rsidRDefault="003D16AC" w:rsidP="003D16AC">
      <w:pPr>
        <w:pStyle w:val="CALENDARHISTORY"/>
      </w:pPr>
      <w:r>
        <w:t>(Favorable with amendments)</w:t>
      </w:r>
    </w:p>
    <w:p w:rsidR="003D16AC" w:rsidRDefault="003D16AC" w:rsidP="003D16AC">
      <w:pPr>
        <w:tabs>
          <w:tab w:val="left" w:pos="432"/>
          <w:tab w:val="left" w:pos="864"/>
        </w:tabs>
      </w:pPr>
    </w:p>
    <w:p w:rsidR="003D16AC" w:rsidRPr="008445BF" w:rsidRDefault="003D16AC" w:rsidP="003D16AC">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w:t>
      </w:r>
      <w:r w:rsidRPr="008445BF">
        <w:rPr>
          <w:color w:val="000000" w:themeColor="text1"/>
          <w:u w:color="000000" w:themeColor="text1"/>
        </w:rPr>
        <w:lastRenderedPageBreak/>
        <w:t xml:space="preserve">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 xml:space="preserve">20, RELATING TO NET ENERGY METERING, SO AS TO REQUIRE ELECTRICAL UTILITIES TO MAKE NET </w:t>
      </w:r>
      <w:r w:rsidRPr="008445BF">
        <w:rPr>
          <w:color w:val="000000" w:themeColor="text1"/>
          <w:u w:color="000000" w:themeColor="text1"/>
        </w:rPr>
        <w:lastRenderedPageBreak/>
        <w:t>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3D16AC" w:rsidRDefault="003D16AC" w:rsidP="003D16AC">
      <w:pPr>
        <w:pStyle w:val="CALENDARHISTORY"/>
      </w:pPr>
      <w:r>
        <w:t>(Read the first time--February 26, 2019)</w:t>
      </w:r>
    </w:p>
    <w:p w:rsidR="003D16AC" w:rsidRDefault="003D16AC" w:rsidP="003D16AC">
      <w:pPr>
        <w:pStyle w:val="CALENDARHISTORY"/>
      </w:pPr>
      <w:r>
        <w:t>(Reported by Committee on Judiciary--April 10, 2019)</w:t>
      </w:r>
    </w:p>
    <w:p w:rsidR="003D16AC" w:rsidRDefault="003D16AC" w:rsidP="003D16AC">
      <w:pPr>
        <w:pStyle w:val="CALENDARHISTORY"/>
      </w:pPr>
      <w:r>
        <w:t>(Favorable with amendments)</w:t>
      </w:r>
    </w:p>
    <w:p w:rsidR="003D16AC" w:rsidRDefault="003D16AC" w:rsidP="003D16AC"/>
    <w:p w:rsidR="003D16AC" w:rsidRPr="00E23E4D" w:rsidRDefault="003D16AC" w:rsidP="003D16AC">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3D16AC" w:rsidRDefault="003D16AC" w:rsidP="003D16AC">
      <w:pPr>
        <w:pStyle w:val="CALENDARHISTORY"/>
        <w:keepNext/>
        <w:keepLines/>
      </w:pPr>
      <w:r>
        <w:t>(Read the first time--January 22, 2019)</w:t>
      </w:r>
    </w:p>
    <w:p w:rsidR="003D16AC" w:rsidRDefault="003D16AC" w:rsidP="003D16AC">
      <w:pPr>
        <w:pStyle w:val="CALENDARHISTORY"/>
        <w:keepNext/>
        <w:keepLines/>
      </w:pPr>
      <w:r>
        <w:t>(Reported by Committee on Labor, Commerce and Industry--April 11, 2019)</w:t>
      </w:r>
    </w:p>
    <w:p w:rsidR="003D16AC" w:rsidRDefault="003D16AC" w:rsidP="003D16AC">
      <w:pPr>
        <w:pStyle w:val="CALENDARHISTORY"/>
        <w:keepNext/>
        <w:keepLines/>
      </w:pPr>
      <w:r>
        <w:t>(Favorable)</w:t>
      </w:r>
    </w:p>
    <w:p w:rsidR="003D16AC" w:rsidRPr="003B0232" w:rsidRDefault="003D16AC" w:rsidP="003D16AC">
      <w:pPr>
        <w:pStyle w:val="CALENDARHISTORY"/>
        <w:keepNext/>
        <w:keepLines/>
      </w:pPr>
      <w:r>
        <w:rPr>
          <w:u w:val="single"/>
        </w:rPr>
        <w:t>(Contested by Senators Johnson, Senn and McElveen)</w:t>
      </w:r>
    </w:p>
    <w:p w:rsidR="003D16AC" w:rsidRPr="00E6355E" w:rsidRDefault="003D16AC" w:rsidP="003D16AC"/>
    <w:p w:rsidR="003D16AC" w:rsidRPr="002654A1" w:rsidRDefault="003D16AC" w:rsidP="003D16AC">
      <w:pPr>
        <w:pStyle w:val="BILLTITLE"/>
        <w:keepNext/>
        <w:keepLines/>
        <w:rPr>
          <w:u w:color="000000" w:themeColor="text1"/>
        </w:rPr>
      </w:pPr>
      <w:r w:rsidRPr="002654A1">
        <w:lastRenderedPageBreak/>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w:t>
      </w:r>
      <w:r>
        <w:rPr>
          <w:u w:color="000000" w:themeColor="text1"/>
        </w:rPr>
        <w:t xml:space="preserve"> </w:t>
      </w:r>
      <w:r w:rsidRPr="002654A1">
        <w:rPr>
          <w:u w:color="000000" w:themeColor="text1"/>
        </w:rPr>
        <w: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3D16AC" w:rsidRDefault="003D16AC" w:rsidP="003D16AC">
      <w:pPr>
        <w:pStyle w:val="CALENDARHISTORY"/>
        <w:keepNext/>
        <w:keepLines/>
      </w:pPr>
      <w:r>
        <w:t>(Read the first time--April 10, 2019)</w:t>
      </w:r>
    </w:p>
    <w:p w:rsidR="003D16AC" w:rsidRDefault="003D16AC" w:rsidP="003D16AC">
      <w:pPr>
        <w:pStyle w:val="CALENDARHISTORY"/>
        <w:keepNext/>
        <w:keepLines/>
      </w:pPr>
      <w:r>
        <w:t>(Reported by Committee on Medical Affairs--April 18, 2019)</w:t>
      </w:r>
    </w:p>
    <w:p w:rsidR="003D16AC" w:rsidRDefault="003D16AC" w:rsidP="003D16AC">
      <w:pPr>
        <w:pStyle w:val="CALENDARHISTORY"/>
        <w:keepNext/>
        <w:keepLines/>
      </w:pPr>
      <w:r>
        <w:t>(Favorable with amendments)</w:t>
      </w:r>
    </w:p>
    <w:p w:rsidR="003D16AC" w:rsidRDefault="003D16AC" w:rsidP="003D16AC"/>
    <w:p w:rsidR="003D16AC" w:rsidRPr="007D3EB2" w:rsidRDefault="003D16AC" w:rsidP="003D16AC">
      <w:pPr>
        <w:pStyle w:val="BILLTITLE"/>
        <w:keepNext/>
        <w:keepLines/>
      </w:pPr>
      <w:r w:rsidRPr="007D3EB2">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3D16AC" w:rsidRDefault="003D16AC" w:rsidP="003D16AC">
      <w:pPr>
        <w:pStyle w:val="CALENDARHISTORY"/>
        <w:keepNext/>
        <w:keepLines/>
      </w:pPr>
      <w:r>
        <w:t>(Read the first time--March 27, 2019)</w:t>
      </w:r>
    </w:p>
    <w:p w:rsidR="003D16AC" w:rsidRDefault="003D16AC" w:rsidP="003D16AC">
      <w:pPr>
        <w:pStyle w:val="CALENDARHISTORY"/>
        <w:keepNext/>
        <w:keepLines/>
      </w:pPr>
      <w:r>
        <w:t>(Recalled from Committee on Finance--April 18, 2019)</w:t>
      </w:r>
    </w:p>
    <w:p w:rsidR="003D16AC" w:rsidRPr="008E75A3" w:rsidRDefault="003D16AC" w:rsidP="003D16AC">
      <w:pPr>
        <w:pStyle w:val="CALENDARHISTORY"/>
        <w:keepNext/>
        <w:keepLines/>
      </w:pPr>
      <w:r>
        <w:rPr>
          <w:u w:val="single"/>
        </w:rPr>
        <w:t>(Contested by Senator Harpootlian)</w:t>
      </w:r>
    </w:p>
    <w:p w:rsidR="003D16AC" w:rsidRDefault="003D16AC" w:rsidP="003D16AC"/>
    <w:p w:rsidR="003D16AC" w:rsidRPr="00C41D4C" w:rsidRDefault="003D16AC" w:rsidP="003D16AC">
      <w:pPr>
        <w:pStyle w:val="BILLTITLE"/>
      </w:pPr>
      <w:r w:rsidRPr="00C41D4C">
        <w:lastRenderedPageBreak/>
        <w:t>H.</w:t>
      </w:r>
      <w:r w:rsidRPr="00C41D4C">
        <w:tab/>
        <w:t>4287</w:t>
      </w:r>
      <w:r w:rsidRPr="00C41D4C">
        <w:fldChar w:fldCharType="begin"/>
      </w:r>
      <w:r w:rsidRPr="00C41D4C">
        <w:instrText xml:space="preserve"> XE "H. 4287" \b </w:instrText>
      </w:r>
      <w:r w:rsidRPr="00C41D4C">
        <w:fldChar w:fldCharType="end"/>
      </w:r>
      <w:r w:rsidRPr="00C41D4C">
        <w:t xml:space="preserve">--Reps. Lucas, G.M. Smith, Simrill, Rutherford, McCoy, Ott, Stavrinakis, Gilliard and Caskey:  </w:t>
      </w:r>
      <w:r w:rsidRPr="00C41D4C">
        <w:rPr>
          <w:szCs w:val="30"/>
        </w:rPr>
        <w:t xml:space="preserve">A JOINT RESOLUTION </w:t>
      </w:r>
      <w:r w:rsidRPr="00C41D4C">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3D16AC" w:rsidRDefault="003D16AC" w:rsidP="003D16AC">
      <w:pPr>
        <w:pStyle w:val="CALENDARHISTORY"/>
      </w:pPr>
      <w:r>
        <w:t>(Read the first time--April 4, 2019)</w:t>
      </w:r>
    </w:p>
    <w:p w:rsidR="003D16AC" w:rsidRDefault="003D16AC" w:rsidP="003D16AC">
      <w:pPr>
        <w:pStyle w:val="CALENDARHISTORY"/>
      </w:pPr>
      <w:r>
        <w:t>(Recalled from Committee on Finance--April 18, 2019)</w:t>
      </w:r>
    </w:p>
    <w:p w:rsidR="003D16AC" w:rsidRPr="0059729B" w:rsidRDefault="003D16AC" w:rsidP="003D16AC">
      <w:pPr>
        <w:pStyle w:val="CALENDARHISTORY"/>
      </w:pPr>
      <w:r>
        <w:rPr>
          <w:u w:val="single"/>
        </w:rPr>
        <w:t>(Contested by Senator Grooms)</w:t>
      </w:r>
    </w:p>
    <w:p w:rsidR="003D16AC" w:rsidRDefault="003D16AC" w:rsidP="003D16AC"/>
    <w:p w:rsidR="003D16AC" w:rsidRPr="009705F1" w:rsidRDefault="003D16AC" w:rsidP="003D16AC">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3D16AC" w:rsidRDefault="003D16AC" w:rsidP="003D16AC">
      <w:pPr>
        <w:pStyle w:val="CALENDARHISTORY"/>
      </w:pPr>
      <w:r>
        <w:lastRenderedPageBreak/>
        <w:t>(Without reference--April 23, 2019)</w:t>
      </w:r>
    </w:p>
    <w:p w:rsidR="003D16AC" w:rsidRDefault="003D16AC" w:rsidP="003D16AC">
      <w:pPr>
        <w:tabs>
          <w:tab w:val="left" w:pos="432"/>
          <w:tab w:val="left" w:pos="864"/>
        </w:tabs>
      </w:pPr>
    </w:p>
    <w:p w:rsidR="003D16AC" w:rsidRPr="00F07954" w:rsidRDefault="003D16AC" w:rsidP="003D16AC">
      <w:pPr>
        <w:pStyle w:val="BILLTITLE"/>
        <w:rPr>
          <w:u w:color="000000" w:themeColor="text1"/>
          <w:shd w:val="clear" w:color="auto" w:fill="FFFFFF"/>
        </w:rPr>
      </w:pPr>
      <w:r w:rsidRPr="00F07954">
        <w:t>S.</w:t>
      </w:r>
      <w:r w:rsidRPr="00F07954">
        <w:tab/>
        <w:t>635</w:t>
      </w:r>
      <w:r w:rsidRPr="00F07954">
        <w:fldChar w:fldCharType="begin"/>
      </w:r>
      <w:r w:rsidRPr="00F07954">
        <w:instrText xml:space="preserve"> XE "S. 635" \b </w:instrText>
      </w:r>
      <w:r w:rsidRPr="00F07954">
        <w:fldChar w:fldCharType="end"/>
      </w:r>
      <w:r w:rsidRPr="00F07954">
        <w:t xml:space="preserve">--Senator Young:  </w:t>
      </w:r>
      <w:r w:rsidRPr="00F07954">
        <w:rPr>
          <w:szCs w:val="30"/>
        </w:rPr>
        <w:t xml:space="preserve">A BILL </w:t>
      </w:r>
      <w:r w:rsidRPr="00F0795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3D16AC" w:rsidRDefault="003D16AC" w:rsidP="003D16AC">
      <w:pPr>
        <w:pStyle w:val="CALENDARHISTORY"/>
      </w:pPr>
      <w:r>
        <w:t>(Read the first time--March 12, 2019)</w:t>
      </w:r>
    </w:p>
    <w:p w:rsidR="003D16AC" w:rsidRDefault="003D16AC" w:rsidP="003D16AC">
      <w:pPr>
        <w:pStyle w:val="CALENDARHISTORY"/>
      </w:pPr>
      <w:r>
        <w:t>(Reported by Committee on Transportation--April 24,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CC712D" w:rsidRDefault="003D16AC" w:rsidP="003D16AC">
      <w:pPr>
        <w:pStyle w:val="BILLTITLE"/>
        <w:keepNext/>
        <w:keepLines/>
      </w:pPr>
      <w:r w:rsidRPr="00CC712D">
        <w:lastRenderedPageBreak/>
        <w:t>S.</w:t>
      </w:r>
      <w:r w:rsidRPr="00CC712D">
        <w:tab/>
        <w:t>656</w:t>
      </w:r>
      <w:r w:rsidRPr="00CC712D">
        <w:fldChar w:fldCharType="begin"/>
      </w:r>
      <w:r w:rsidRPr="00CC712D">
        <w:instrText xml:space="preserve"> XE "S. 656" \b </w:instrText>
      </w:r>
      <w:r w:rsidRPr="00CC712D">
        <w:fldChar w:fldCharType="end"/>
      </w:r>
      <w:r w:rsidRPr="00CC712D">
        <w:t xml:space="preserve">--Senator Grooms:  </w:t>
      </w:r>
      <w:r w:rsidRPr="00CC712D">
        <w:rPr>
          <w:szCs w:val="30"/>
        </w:rPr>
        <w:t xml:space="preserve">A BILL </w:t>
      </w:r>
      <w:r w:rsidRPr="00CC712D">
        <w:t>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3D16AC" w:rsidRDefault="003D16AC" w:rsidP="003D16AC">
      <w:pPr>
        <w:pStyle w:val="CALENDARHISTORY"/>
      </w:pPr>
      <w:r>
        <w:t>(Read the first time--March 14, 2019)</w:t>
      </w:r>
    </w:p>
    <w:p w:rsidR="003D16AC" w:rsidRDefault="003D16AC" w:rsidP="003D16AC">
      <w:pPr>
        <w:pStyle w:val="CALENDARHISTORY"/>
      </w:pPr>
      <w:r>
        <w:t>(Reported by Committee on Transportation--April 24,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F51D5B" w:rsidRDefault="003D16AC" w:rsidP="003D16AC">
      <w:pPr>
        <w:pStyle w:val="BILLTITLE"/>
        <w:keepNext/>
        <w:keepLines/>
      </w:pPr>
      <w:r w:rsidRPr="00F51D5B">
        <w:lastRenderedPageBreak/>
        <w:t>H.</w:t>
      </w:r>
      <w:r w:rsidRPr="00F51D5B">
        <w:tab/>
        <w:t>3035</w:t>
      </w:r>
      <w:r w:rsidRPr="00F51D5B">
        <w:fldChar w:fldCharType="begin"/>
      </w:r>
      <w:r w:rsidRPr="00F51D5B">
        <w:instrText xml:space="preserve"> XE "H. 3035" \b </w:instrText>
      </w:r>
      <w:r w:rsidRPr="00F51D5B">
        <w:fldChar w:fldCharType="end"/>
      </w:r>
      <w:r w:rsidRPr="00F51D5B">
        <w:t xml:space="preserve">--Reps. Funderburk, Thigpen, W. Newton, R. Williams and Wheeler:  </w:t>
      </w:r>
      <w:r w:rsidRPr="00F51D5B">
        <w:rPr>
          <w:szCs w:val="30"/>
        </w:rPr>
        <w:t xml:space="preserve">A BILL </w:t>
      </w:r>
      <w:r w:rsidRPr="00F51D5B">
        <w:t>TO AMEND SECTION 7</w:t>
      </w:r>
      <w:r w:rsidRPr="00F51D5B">
        <w:noBreakHyphen/>
        <w:t>13</w:t>
      </w:r>
      <w:r w:rsidRPr="00F51D5B">
        <w:noBreakHyphen/>
        <w:t>110, CODE OF LAWS OF SOUTH CAROLINA, 1976, RELATING TO POLL MANAGERS AND THEIR ASSISTANTS, SO AS TO PROVIDE THAT POLL WORKERS MUST BE RESIDENTS AND REGISTERED ELECTORS OF THE STATE OF SOUTH CAROLINA.</w:t>
      </w:r>
    </w:p>
    <w:p w:rsidR="003D16AC" w:rsidRDefault="003D16AC" w:rsidP="003D16AC">
      <w:pPr>
        <w:pStyle w:val="CALENDARHISTORY"/>
        <w:keepNext/>
        <w:keepLines/>
      </w:pPr>
      <w:r>
        <w:t>(Read the first time--February 6, 2019)</w:t>
      </w:r>
    </w:p>
    <w:p w:rsidR="003D16AC" w:rsidRDefault="003D16AC" w:rsidP="003D16AC">
      <w:pPr>
        <w:pStyle w:val="CALENDARHISTORY"/>
        <w:keepNext/>
        <w:keepLines/>
      </w:pPr>
      <w:r>
        <w:t>(Reported by Committee on Judiciary--April 24, 2019)</w:t>
      </w:r>
    </w:p>
    <w:p w:rsidR="003D16AC" w:rsidRDefault="003D16AC" w:rsidP="003D16AC">
      <w:pPr>
        <w:pStyle w:val="CALENDARHISTORY"/>
        <w:keepNext/>
        <w:keepLines/>
      </w:pPr>
      <w:r>
        <w:t>(Favorable with amendments)</w:t>
      </w:r>
    </w:p>
    <w:p w:rsidR="003D16AC" w:rsidRDefault="003D16AC" w:rsidP="003D16AC">
      <w:pPr>
        <w:keepNext/>
        <w:keepLines/>
      </w:pPr>
    </w:p>
    <w:p w:rsidR="003D16AC" w:rsidRPr="00950BC7" w:rsidRDefault="003D16AC" w:rsidP="003D16AC">
      <w:pPr>
        <w:pStyle w:val="BILLTITLE"/>
      </w:pPr>
      <w:r w:rsidRPr="00950BC7">
        <w:t>H.</w:t>
      </w:r>
      <w:r w:rsidRPr="00950BC7">
        <w:tab/>
        <w:t>3145</w:t>
      </w:r>
      <w:r w:rsidRPr="00950BC7">
        <w:fldChar w:fldCharType="begin"/>
      </w:r>
      <w:r w:rsidRPr="00950BC7">
        <w:instrText xml:space="preserve"> XE "H. 3145" \b </w:instrText>
      </w:r>
      <w:r w:rsidRPr="00950BC7">
        <w:fldChar w:fldCharType="end"/>
      </w:r>
      <w:r w:rsidRPr="00950BC7">
        <w:t>--Reps. Ott, Clary, Cobb</w:t>
      </w:r>
      <w:r w:rsidRPr="00950BC7">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w:t>
      </w:r>
      <w:r w:rsidRPr="00950BC7">
        <w:rPr>
          <w:szCs w:val="30"/>
        </w:rPr>
        <w:t xml:space="preserve">A BILL </w:t>
      </w:r>
      <w:r w:rsidRPr="00950BC7">
        <w:t>TO AMEND THE CODE OF LAWS OF SOUTH CAROLINA, 1976, BY ADDING SECTION 33</w:t>
      </w:r>
      <w:r w:rsidRPr="00950BC7">
        <w:noBreakHyphen/>
        <w:t>49</w:t>
      </w:r>
      <w:r w:rsidRPr="00950BC7">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950BC7">
        <w:noBreakHyphen/>
        <w:t>49</w:t>
      </w:r>
      <w:r w:rsidRPr="00950BC7">
        <w:noBreakHyphen/>
        <w:t>420, RELATING TO ANNUAL MEETINGS OF MEMBERS OF AN ELECTRIC COOPERATIVE, SO AS TO REVISE THE NOTICE REQUIREMENTS FOR CERTAIN MEETINGS; TO AMEND SECTION 33</w:t>
      </w:r>
      <w:r w:rsidRPr="00950BC7">
        <w:noBreakHyphen/>
        <w:t>49</w:t>
      </w:r>
      <w:r w:rsidRPr="00950BC7">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950BC7">
        <w:noBreakHyphen/>
        <w:t>49</w:t>
      </w:r>
      <w:r w:rsidRPr="00950BC7">
        <w:noBreakHyphen/>
        <w:t>440, RELATING TO VOTING BY MEMBERS AND SECTION 33</w:t>
      </w:r>
      <w:r w:rsidRPr="00950BC7">
        <w:noBreakHyphen/>
        <w:t>49</w:t>
      </w:r>
      <w:r w:rsidRPr="00950BC7">
        <w:noBreakHyphen/>
        <w:t xml:space="preserve">620, RELATING TO VOTING DISTRICTS FROM WHICH SOME MEMBERS OF THE BOARD OF TRUSTEES MAY BE ELECTED, SO AS TO PERMIT EARLY VOTING </w:t>
      </w:r>
      <w:r w:rsidRPr="00950BC7">
        <w:lastRenderedPageBreak/>
        <w:t>FOR MEETINGS AT WHICH TRUSTEES ARE TO BE ELECTED AND THE PROCEDURES FOR EARLY VOTING; TO AMEND SECTION 33</w:t>
      </w:r>
      <w:r w:rsidRPr="00950BC7">
        <w:noBreakHyphen/>
        <w:t>49</w:t>
      </w:r>
      <w:r w:rsidRPr="00950BC7">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950BC7">
        <w:noBreakHyphen/>
        <w:t>49</w:t>
      </w:r>
      <w:r w:rsidRPr="00950BC7">
        <w:noBreakHyphen/>
        <w:t>615 SO AS TO REQUIRE ANNUAL PUBLIC DISCLOSURE OF COMPENSATION AND BENEFITS PAID TO OR PROVIDED FOR MEMBERS OF THE BOARD OF TRUSTEES; BY ADDING SECTION 33</w:t>
      </w:r>
      <w:r w:rsidRPr="00950BC7">
        <w:noBreakHyphen/>
        <w:t>49</w:t>
      </w:r>
      <w:r w:rsidRPr="00950BC7">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950BC7">
        <w:noBreakHyphen/>
        <w:t>49</w:t>
      </w:r>
      <w:r w:rsidRPr="00950BC7">
        <w:noBreakHyphen/>
        <w:t>645 SO AS TO PROVIDE THAT IN THE CONDUCT OF ELECTIONS BY A COOPERATIVE, IT MUST PROHIBIT ADVOCACY OR CAMPAIGNING WITHIN A CERTAIN DISTANCE OF THE POLLING PLACE.</w:t>
      </w:r>
    </w:p>
    <w:p w:rsidR="003D16AC" w:rsidRDefault="003D16AC" w:rsidP="003D16AC">
      <w:pPr>
        <w:pStyle w:val="CALENDARHISTORY"/>
      </w:pPr>
      <w:r>
        <w:t>(Read the first time--March 26, 2019)</w:t>
      </w:r>
    </w:p>
    <w:p w:rsidR="003D16AC" w:rsidRDefault="003D16AC" w:rsidP="003D16AC">
      <w:pPr>
        <w:pStyle w:val="CALENDARHISTORY"/>
      </w:pPr>
      <w:r>
        <w:t>(Reported by Committee on Judiciary--April 24, 2019)</w:t>
      </w:r>
    </w:p>
    <w:p w:rsidR="003D16AC" w:rsidRDefault="003D16AC" w:rsidP="003D16AC">
      <w:pPr>
        <w:pStyle w:val="CALENDARHISTORY"/>
      </w:pPr>
      <w:r>
        <w:t>(Favorable with amendments)</w:t>
      </w:r>
    </w:p>
    <w:p w:rsidR="003D16AC" w:rsidRPr="004D7F35" w:rsidRDefault="003D16AC" w:rsidP="003D16AC">
      <w:pPr>
        <w:pStyle w:val="CALENDARHISTORY"/>
      </w:pPr>
      <w:r>
        <w:rPr>
          <w:u w:val="single"/>
        </w:rPr>
        <w:t>(Contested by Senator M.B. Matthews)</w:t>
      </w:r>
    </w:p>
    <w:p w:rsidR="003D16AC" w:rsidRPr="0088715B" w:rsidRDefault="003D16AC" w:rsidP="003D16AC">
      <w:r>
        <w:t xml:space="preserve"> </w:t>
      </w:r>
    </w:p>
    <w:p w:rsidR="003D16AC" w:rsidRPr="00C21575" w:rsidRDefault="003D16AC" w:rsidP="003D16AC">
      <w:pPr>
        <w:pStyle w:val="BILLTITLE"/>
        <w:keepNext/>
        <w:keepLines/>
      </w:pPr>
      <w:r w:rsidRPr="00C21575">
        <w:t>H.</w:t>
      </w:r>
      <w:r w:rsidRPr="00C21575">
        <w:tab/>
        <w:t>3357</w:t>
      </w:r>
      <w:r w:rsidRPr="00C21575">
        <w:fldChar w:fldCharType="begin"/>
      </w:r>
      <w:r w:rsidRPr="00C21575">
        <w:instrText xml:space="preserve"> XE "H. 3357" \b </w:instrText>
      </w:r>
      <w:r w:rsidRPr="00C21575">
        <w:fldChar w:fldCharType="end"/>
      </w:r>
      <w:r w:rsidRPr="00C21575">
        <w:t xml:space="preserve">--Reps. Wooten, Collins, Brawley, Huggins, Taylor, Hixon and Gilliard:  </w:t>
      </w:r>
      <w:r w:rsidRPr="00C21575">
        <w:rPr>
          <w:szCs w:val="30"/>
        </w:rPr>
        <w:t xml:space="preserve">A BILL </w:t>
      </w:r>
      <w:r w:rsidRPr="00C21575">
        <w:t>TO AMEND THE CODE OF LAWS OF SOUTH CAROLINA, 1976, BY ADDING SECTION 56</w:t>
      </w:r>
      <w:r w:rsidRPr="00C21575">
        <w:noBreakHyphen/>
        <w:t>3</w:t>
      </w:r>
      <w:r w:rsidRPr="00C21575">
        <w:noBreakHyphen/>
        <w:t>115 SO AS TO PROVIDE THAT THE DEPARTMENT OF MOTOR VEHICLES MAY ADD A NOTATION TO A PRIVATE PASSENGER</w:t>
      </w:r>
      <w:r w:rsidRPr="00C21575">
        <w:noBreakHyphen/>
        <w:t>CARRYING MOTOR VEHICLE REGISTRATION TO INDICATE THE VEHICLE OWNER MAY BE DEAF OR HARD OF HEARING.</w:t>
      </w:r>
    </w:p>
    <w:p w:rsidR="003D16AC" w:rsidRDefault="003D16AC" w:rsidP="003D16AC">
      <w:pPr>
        <w:pStyle w:val="CALENDARHISTORY"/>
        <w:keepNext/>
        <w:keepLines/>
      </w:pPr>
      <w:r>
        <w:t>(Read the first time--March 20, 2019)</w:t>
      </w:r>
    </w:p>
    <w:p w:rsidR="003D16AC" w:rsidRDefault="003D16AC" w:rsidP="003D16AC">
      <w:pPr>
        <w:pStyle w:val="CALENDARHISTORY"/>
        <w:keepNext/>
        <w:keepLines/>
      </w:pPr>
      <w:r>
        <w:t>(Reported by Committee on Transportation--April 24, 2019)</w:t>
      </w:r>
    </w:p>
    <w:p w:rsidR="003D16AC" w:rsidRDefault="003D16AC" w:rsidP="003D16AC">
      <w:pPr>
        <w:pStyle w:val="CALENDARHISTORY"/>
        <w:keepNext/>
        <w:keepLines/>
      </w:pPr>
      <w:r>
        <w:t>(Favorable)</w:t>
      </w:r>
    </w:p>
    <w:p w:rsidR="003D16AC" w:rsidRDefault="003D16AC" w:rsidP="003D16AC">
      <w:pPr>
        <w:tabs>
          <w:tab w:val="left" w:pos="432"/>
          <w:tab w:val="left" w:pos="864"/>
        </w:tabs>
      </w:pPr>
    </w:p>
    <w:p w:rsidR="003D16AC" w:rsidRPr="00D82FE7" w:rsidRDefault="003D16AC" w:rsidP="003D16AC">
      <w:pPr>
        <w:pStyle w:val="BILLTITLE"/>
        <w:keepNext/>
        <w:keepLines/>
        <w:rPr>
          <w:u w:color="000000" w:themeColor="text1"/>
        </w:rPr>
      </w:pPr>
      <w:r w:rsidRPr="00D82FE7">
        <w:lastRenderedPageBreak/>
        <w:t>H.</w:t>
      </w:r>
      <w:r w:rsidRPr="00D82FE7">
        <w:tab/>
        <w:t>3601</w:t>
      </w:r>
      <w:r w:rsidRPr="00D82FE7">
        <w:fldChar w:fldCharType="begin"/>
      </w:r>
      <w:r w:rsidRPr="00D82FE7">
        <w:instrText xml:space="preserve"> XE "H. 3601" \b </w:instrText>
      </w:r>
      <w:r w:rsidRPr="00D82FE7">
        <w:fldChar w:fldCharType="end"/>
      </w:r>
      <w:r w:rsidRPr="00D82FE7">
        <w:t xml:space="preserve">--Reps. Rose, McCoy and Caskey:  </w:t>
      </w:r>
      <w:r w:rsidRPr="00D82FE7">
        <w:rPr>
          <w:szCs w:val="30"/>
        </w:rPr>
        <w:t xml:space="preserve">A BILL </w:t>
      </w:r>
      <w:r w:rsidRPr="00D82FE7">
        <w:rPr>
          <w:u w:color="000000" w:themeColor="text1"/>
        </w:rPr>
        <w:t>TO AMEND SECTION 16</w:t>
      </w:r>
      <w:r w:rsidRPr="00D82FE7">
        <w:rPr>
          <w:u w:color="000000" w:themeColor="text1"/>
        </w:rPr>
        <w:noBreakHyphen/>
        <w:t>17</w:t>
      </w:r>
      <w:r w:rsidRPr="00D82FE7">
        <w:rPr>
          <w:u w:color="000000" w:themeColor="text1"/>
        </w:rPr>
        <w:noBreakHyphen/>
        <w:t>530, CODE OF LAWS OF SOUTH CAROLINA, 1976, RELATING TO PUBLIC DISORDERLY CONDUCT, SO AS TO ALLOW AND PROVIDE PROCEDURES FOR CONDITIONAL DISCHARGE FOR FIRST TIME OFFENDERS.</w:t>
      </w:r>
    </w:p>
    <w:p w:rsidR="003D16AC" w:rsidRDefault="003D16AC" w:rsidP="003D16AC">
      <w:pPr>
        <w:pStyle w:val="CALENDARHISTORY"/>
        <w:keepNext/>
        <w:keepLines/>
      </w:pPr>
      <w:r>
        <w:t>(Read the first time--March 5, 2019)</w:t>
      </w:r>
    </w:p>
    <w:p w:rsidR="003D16AC" w:rsidRDefault="003D16AC" w:rsidP="003D16AC">
      <w:pPr>
        <w:pStyle w:val="CALENDARHISTORY"/>
        <w:keepNext/>
        <w:keepLines/>
      </w:pPr>
      <w:r>
        <w:t>(Reported by Committee on Judiciary--April 24, 2019)</w:t>
      </w:r>
    </w:p>
    <w:p w:rsidR="003D16AC" w:rsidRDefault="003D16AC" w:rsidP="003D16AC">
      <w:pPr>
        <w:pStyle w:val="CALENDARHISTORY"/>
        <w:keepNext/>
        <w:keepLines/>
      </w:pPr>
      <w:r>
        <w:t xml:space="preserve">(Favorable) </w:t>
      </w:r>
    </w:p>
    <w:p w:rsidR="003D16AC" w:rsidRDefault="003D16AC" w:rsidP="003D16AC"/>
    <w:p w:rsidR="003D16AC" w:rsidRPr="00000964" w:rsidRDefault="003D16AC" w:rsidP="003D16AC">
      <w:pPr>
        <w:pStyle w:val="BILLTITLE"/>
        <w:keepNext/>
        <w:keepLines/>
        <w:rPr>
          <w:u w:color="000000" w:themeColor="text1"/>
        </w:rPr>
      </w:pPr>
      <w:r w:rsidRPr="00000964">
        <w:t>H.</w:t>
      </w:r>
      <w:r w:rsidRPr="00000964">
        <w:tab/>
        <w:t>3662</w:t>
      </w:r>
      <w:r w:rsidRPr="00000964">
        <w:fldChar w:fldCharType="begin"/>
      </w:r>
      <w:r w:rsidRPr="00000964">
        <w:instrText xml:space="preserve"> XE "H. 3662" \b </w:instrText>
      </w:r>
      <w:r w:rsidRPr="00000964">
        <w:fldChar w:fldCharType="end"/>
      </w:r>
      <w:r w:rsidRPr="00000964">
        <w:t xml:space="preserve">--Rep. McCoy:  </w:t>
      </w:r>
      <w:r w:rsidRPr="00000964">
        <w:rPr>
          <w:szCs w:val="30"/>
        </w:rPr>
        <w:t xml:space="preserve">A BILL </w:t>
      </w:r>
      <w:r w:rsidRPr="00000964">
        <w:rPr>
          <w:u w:color="000000" w:themeColor="text1"/>
        </w:rPr>
        <w:t>TO ADOPT REVISED CODE VOLUMES 3 AND 4 OF THE CODE OF LAWS OF SOUTH CAROLINA, 1976, TO THE EXTENT OF THEIR CONTENTS, AS THE ONLY GENERAL PERMANENT STATUTORY LAW OF THE STATE AS OF JANUARY 1, 2019.</w:t>
      </w:r>
    </w:p>
    <w:p w:rsidR="003D16AC" w:rsidRDefault="003D16AC" w:rsidP="003D16AC">
      <w:pPr>
        <w:pStyle w:val="CALENDARHISTORY"/>
        <w:keepNext/>
        <w:keepLines/>
      </w:pPr>
      <w:r>
        <w:t>(Read the first time--January 24, 2019)</w:t>
      </w:r>
    </w:p>
    <w:p w:rsidR="003D16AC" w:rsidRDefault="003D16AC" w:rsidP="003D16AC">
      <w:pPr>
        <w:pStyle w:val="CALENDARHISTORY"/>
        <w:keepNext/>
        <w:keepLines/>
      </w:pPr>
      <w:r>
        <w:t>(Recalled from Committee on Judiciary--April 24, 2019)</w:t>
      </w:r>
    </w:p>
    <w:p w:rsidR="003D16AC" w:rsidRDefault="003D16AC" w:rsidP="003D16AC">
      <w:pPr>
        <w:tabs>
          <w:tab w:val="left" w:pos="432"/>
          <w:tab w:val="left" w:pos="864"/>
        </w:tabs>
      </w:pPr>
    </w:p>
    <w:p w:rsidR="003D16AC" w:rsidRPr="008358B0" w:rsidRDefault="003D16AC" w:rsidP="003D16AC">
      <w:pPr>
        <w:pStyle w:val="BILLTITLE"/>
      </w:pPr>
      <w:r w:rsidRPr="008358B0">
        <w:t>H.</w:t>
      </w:r>
      <w:r w:rsidRPr="008358B0">
        <w:tab/>
        <w:t>3789</w:t>
      </w:r>
      <w:r w:rsidRPr="008358B0">
        <w:fldChar w:fldCharType="begin"/>
      </w:r>
      <w:r w:rsidRPr="008358B0">
        <w:instrText xml:space="preserve"> XE "H. 3789" \b </w:instrText>
      </w:r>
      <w:r w:rsidRPr="008358B0">
        <w:fldChar w:fldCharType="end"/>
      </w:r>
      <w:r w:rsidRPr="008358B0">
        <w:t xml:space="preserve">--Reps. Willis, Allison, Bennett, Elliott, Brown, Erickson, Bradley, Huggins, Forrest, Taylor and R. Williams:  </w:t>
      </w:r>
      <w:r w:rsidRPr="008358B0">
        <w:rPr>
          <w:szCs w:val="30"/>
        </w:rPr>
        <w:t xml:space="preserve">A BILL </w:t>
      </w:r>
      <w:r w:rsidRPr="008358B0">
        <w:t>TO AMEND SECTIONS 56</w:t>
      </w:r>
      <w:r w:rsidRPr="008358B0">
        <w:noBreakHyphen/>
        <w:t>1</w:t>
      </w:r>
      <w:r w:rsidRPr="008358B0">
        <w:noBreakHyphen/>
        <w:t>35, 56</w:t>
      </w:r>
      <w:r w:rsidRPr="008358B0">
        <w:noBreakHyphen/>
        <w:t>1</w:t>
      </w:r>
      <w:r w:rsidRPr="008358B0">
        <w:noBreakHyphen/>
        <w:t>40, 56</w:t>
      </w:r>
      <w:r w:rsidRPr="008358B0">
        <w:noBreakHyphen/>
        <w:t>1</w:t>
      </w:r>
      <w:r w:rsidRPr="008358B0">
        <w:noBreakHyphen/>
        <w:t>140, 56</w:t>
      </w:r>
      <w:r w:rsidRPr="008358B0">
        <w:noBreakHyphen/>
        <w:t>1</w:t>
      </w:r>
      <w:r w:rsidRPr="008358B0">
        <w:noBreakHyphen/>
        <w:t>210, 56</w:t>
      </w:r>
      <w:r w:rsidRPr="008358B0">
        <w:noBreakHyphen/>
        <w:t>1</w:t>
      </w:r>
      <w:r w:rsidRPr="008358B0">
        <w:noBreakHyphen/>
        <w:t>2100, AND 56</w:t>
      </w:r>
      <w:r w:rsidRPr="008358B0">
        <w:noBreakHyphen/>
        <w:t>1</w:t>
      </w:r>
      <w:r w:rsidRPr="008358B0">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w:t>
      </w:r>
      <w:r>
        <w:br/>
      </w:r>
      <w:r>
        <w:br/>
      </w:r>
      <w:r>
        <w:br/>
      </w:r>
      <w:r>
        <w:br/>
      </w:r>
      <w:r w:rsidRPr="008358B0">
        <w:lastRenderedPageBreak/>
        <w:t>PERSON IS PERMITTED TO ONLY HAVE ONE DRIVER’S LICENSE OR IDENTIFICATION CARD.</w:t>
      </w:r>
    </w:p>
    <w:p w:rsidR="003D16AC" w:rsidRDefault="003D16AC" w:rsidP="003D16AC">
      <w:pPr>
        <w:pStyle w:val="CALENDARHISTORY"/>
      </w:pPr>
      <w:r>
        <w:t>(Read the first time--April 2, 2019)</w:t>
      </w:r>
    </w:p>
    <w:p w:rsidR="003D16AC" w:rsidRDefault="003D16AC" w:rsidP="003D16AC">
      <w:pPr>
        <w:pStyle w:val="CALENDARHISTORY"/>
      </w:pPr>
      <w:r>
        <w:t>(Reported by Committee on Transportation--April 24,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5A03EE" w:rsidRDefault="003D16AC" w:rsidP="003D16AC">
      <w:pPr>
        <w:pStyle w:val="BILLTITLE"/>
        <w:rPr>
          <w:color w:val="000000" w:themeColor="text1"/>
          <w:u w:color="000000" w:themeColor="text1"/>
        </w:rPr>
      </w:pPr>
      <w:r w:rsidRPr="005A03EE">
        <w:t>H.</w:t>
      </w:r>
      <w:r w:rsidRPr="005A03EE">
        <w:tab/>
        <w:t>3973</w:t>
      </w:r>
      <w:r w:rsidRPr="005A03EE">
        <w:fldChar w:fldCharType="begin"/>
      </w:r>
      <w:r w:rsidRPr="005A03EE">
        <w:instrText xml:space="preserve"> XE "H. 3973" \b </w:instrText>
      </w:r>
      <w:r w:rsidRPr="005A03EE">
        <w:fldChar w:fldCharType="end"/>
      </w:r>
      <w:r w:rsidRPr="005A03EE">
        <w:t>--Reps. Crawford, Mace, Erickson, Thayer, Davis, Magnuson, Bennett, Allison, Bernstein, Cobb</w:t>
      </w:r>
      <w:r w:rsidRPr="005A03EE">
        <w:noBreakHyphen/>
        <w:t>Hunter, Henegan, McDaniel, Norrell, Funderburk, Brawley, Simmons, Henderson</w:t>
      </w:r>
      <w:r w:rsidRPr="005A03EE">
        <w:noBreakHyphen/>
        <w:t xml:space="preserve">Myers, Robinson, Collins, Calhoon, Dillard, Kimmons, Trantham, Caskey, Weeks and Gilliard:  </w:t>
      </w:r>
      <w:r w:rsidRPr="005A03EE">
        <w:rPr>
          <w:szCs w:val="30"/>
        </w:rPr>
        <w:t xml:space="preserve">A BILL </w:t>
      </w:r>
      <w:r w:rsidRPr="005A03EE">
        <w:rPr>
          <w:color w:val="000000" w:themeColor="text1"/>
          <w:u w:color="000000" w:themeColor="text1"/>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5A03EE">
        <w:rPr>
          <w:color w:val="000000" w:themeColor="text1"/>
          <w:u w:color="000000" w:themeColor="text1"/>
        </w:rPr>
        <w:noBreakHyphen/>
        <w:t>7</w:t>
      </w:r>
      <w:r w:rsidRPr="005A03EE">
        <w:rPr>
          <w:color w:val="000000" w:themeColor="text1"/>
          <w:u w:color="000000" w:themeColor="text1"/>
        </w:rPr>
        <w:noBreakHyphen/>
        <w:t>20, AS AMENDED, RELATING TO TERMS DEFINED IN THE CHILDREN’S CODE, SO AS TO ADD FEMALE GENITAL MUTILATION OF A MINOR TO THE DEFINITION OF “CHILD ABUSE OR NEGLECT” OR “HARM”.</w:t>
      </w:r>
    </w:p>
    <w:p w:rsidR="003D16AC" w:rsidRDefault="003D16AC" w:rsidP="003D16AC">
      <w:pPr>
        <w:pStyle w:val="CALENDARHISTORY"/>
      </w:pPr>
      <w:r>
        <w:t>(Read the first time--March 6, 2019)</w:t>
      </w:r>
    </w:p>
    <w:p w:rsidR="003D16AC" w:rsidRDefault="003D16AC" w:rsidP="003D16AC">
      <w:pPr>
        <w:pStyle w:val="CALENDARHISTORY"/>
      </w:pPr>
      <w:r>
        <w:t>(Reported by Committee on Judiciary--April 24, 2019)</w:t>
      </w:r>
    </w:p>
    <w:p w:rsidR="003D16AC" w:rsidRDefault="003D16AC" w:rsidP="003D16AC">
      <w:pPr>
        <w:pStyle w:val="CALENDARHISTORY"/>
      </w:pPr>
      <w:r>
        <w:t>(Favorable with amendments)</w:t>
      </w:r>
    </w:p>
    <w:p w:rsidR="003D16AC" w:rsidRDefault="003D16AC" w:rsidP="003D16AC">
      <w:pPr>
        <w:tabs>
          <w:tab w:val="left" w:pos="432"/>
          <w:tab w:val="left" w:pos="864"/>
        </w:tabs>
      </w:pPr>
    </w:p>
    <w:p w:rsidR="003D16AC" w:rsidRPr="00C740F5" w:rsidRDefault="003D16AC" w:rsidP="003D16AC">
      <w:pPr>
        <w:pStyle w:val="BILLTITLE"/>
        <w:rPr>
          <w:color w:val="000000" w:themeColor="text1"/>
          <w:u w:color="000000" w:themeColor="text1"/>
        </w:rPr>
      </w:pPr>
      <w:r w:rsidRPr="00C740F5">
        <w:t>H.</w:t>
      </w:r>
      <w:r w:rsidRPr="00C740F5">
        <w:tab/>
        <w:t>3036</w:t>
      </w:r>
      <w:r w:rsidRPr="00C740F5">
        <w:fldChar w:fldCharType="begin"/>
      </w:r>
      <w:r w:rsidRPr="00C740F5">
        <w:instrText xml:space="preserve"> XE "H. 3036" \b </w:instrText>
      </w:r>
      <w:r w:rsidRPr="00C740F5">
        <w:fldChar w:fldCharType="end"/>
      </w:r>
      <w:r w:rsidRPr="00C740F5">
        <w:t xml:space="preserve">--Reps. McCravy, Parks, West, Gagnon, Martin, Hiott, Burns, Huggins, G.R. Smith, Trantham, Ridgeway, Thayer, W. Cox, Toole, Johnson, Jefferson, Clary, Gilliard and Henegan:  </w:t>
      </w:r>
      <w:r w:rsidRPr="00C740F5">
        <w:rPr>
          <w:szCs w:val="30"/>
        </w:rPr>
        <w:t xml:space="preserve">A BILL </w:t>
      </w:r>
      <w:r w:rsidRPr="00C740F5">
        <w:rPr>
          <w:color w:val="000000" w:themeColor="text1"/>
          <w:u w:color="000000" w:themeColor="text1"/>
        </w:rPr>
        <w:t>TO AMEND THE CODE OF LAWS OF SOUTH CAROLINA, 1976, SO AS TO ENACT “DYLAN’S LAW”; AND BY ADDING SECTION 44</w:t>
      </w:r>
      <w:r w:rsidRPr="00C740F5">
        <w:rPr>
          <w:color w:val="000000" w:themeColor="text1"/>
          <w:u w:color="000000" w:themeColor="text1"/>
        </w:rPr>
        <w:noBreakHyphen/>
        <w:t>37</w:t>
      </w:r>
      <w:r w:rsidRPr="00C740F5">
        <w:rPr>
          <w:color w:val="000000" w:themeColor="text1"/>
          <w:u w:color="000000" w:themeColor="text1"/>
        </w:rPr>
        <w:noBreakHyphen/>
        <w:t>35 SO AS TO REQUIRE NEONATAL TESTING FOR CERTAIN GENETIC DISORDERS AND DISEASES AND FOR OTHER PURPOSES.</w:t>
      </w:r>
    </w:p>
    <w:p w:rsidR="003D16AC" w:rsidRDefault="003D16AC" w:rsidP="003D16AC">
      <w:pPr>
        <w:pStyle w:val="CALENDARHISTORY"/>
      </w:pPr>
      <w:r>
        <w:t>(Read the first time--April 17, 2019)</w:t>
      </w:r>
    </w:p>
    <w:p w:rsidR="003D16AC" w:rsidRDefault="003D16AC" w:rsidP="003D16AC">
      <w:pPr>
        <w:pStyle w:val="CALENDARHISTORY"/>
      </w:pPr>
      <w:r>
        <w:t>(Reported by Committee on Medical Affairs--April 25,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587F57" w:rsidRDefault="003D16AC" w:rsidP="003D16AC">
      <w:pPr>
        <w:pStyle w:val="BILLTITLE"/>
        <w:keepNext/>
        <w:keepLines/>
      </w:pPr>
      <w:r w:rsidRPr="00587F57">
        <w:lastRenderedPageBreak/>
        <w:t>H.</w:t>
      </w:r>
      <w:r w:rsidRPr="00587F57">
        <w:tab/>
        <w:t>3174</w:t>
      </w:r>
      <w:r w:rsidRPr="00587F57">
        <w:fldChar w:fldCharType="begin"/>
      </w:r>
      <w:r w:rsidRPr="00587F57">
        <w:instrText xml:space="preserve"> XE "H. 3174" \b </w:instrText>
      </w:r>
      <w:r w:rsidRPr="00587F57">
        <w:fldChar w:fldCharType="end"/>
      </w:r>
      <w:r w:rsidRPr="00587F57">
        <w:t xml:space="preserve">--Reps. Elliott, Tallon, G.R. Smith, Taylor, Cogswell, Dillard, Norrell, Felder, Daning and Hixon:  </w:t>
      </w:r>
      <w:r w:rsidRPr="00587F57">
        <w:rPr>
          <w:szCs w:val="30"/>
        </w:rPr>
        <w:t xml:space="preserve">A BILL </w:t>
      </w:r>
      <w:r w:rsidRPr="00587F57">
        <w:t>TO AMEND SECTION 56</w:t>
      </w:r>
      <w:r w:rsidRPr="00587F57">
        <w:noBreakHyphen/>
        <w:t>1</w:t>
      </w:r>
      <w:r w:rsidRPr="00587F57">
        <w:noBreakHyphen/>
        <w:t>10, CODE OF LAWS OF SOUTH CAROLINA, 1976, RELATING TO CERTAIN TERMS AND THEIR DEFINITIONS ASSOCIATED WITH THE POWERS AND DUTIES OF THE DEPARTMENT OF MOTOR VEHICLES, SO AS TO PROVIDE DEFINITIONS FOR THE TERMS “ELECTRIC</w:t>
      </w:r>
      <w:r w:rsidRPr="00587F57">
        <w:noBreakHyphen/>
        <w:t>ASSIST BICYCLES” AND “BICYCLES WITH HELPER MOTORS”; AND BY ADDING SECTION 56</w:t>
      </w:r>
      <w:r w:rsidRPr="00587F57">
        <w:noBreakHyphen/>
        <w:t>5</w:t>
      </w:r>
      <w:r w:rsidRPr="00587F57">
        <w:noBreakHyphen/>
        <w:t>3520 SO AS TO PROVIDE THAT BICYCLISTS OPERATING ELECTRIC</w:t>
      </w:r>
      <w:r w:rsidRPr="00587F57">
        <w:noBreakHyphen/>
        <w:t>ASSIST BICYCLES SHALL BE SUBJECT TO ALL STATUTORY PROVISIONS APPLICABLE TO BICYCLISTS.</w:t>
      </w:r>
    </w:p>
    <w:p w:rsidR="003D16AC" w:rsidRDefault="003D16AC" w:rsidP="003D16AC">
      <w:pPr>
        <w:pStyle w:val="CALENDARHISTORY"/>
        <w:keepNext/>
        <w:keepLines/>
      </w:pPr>
      <w:r>
        <w:t>(Read the first time--April 10, 2019)</w:t>
      </w:r>
    </w:p>
    <w:p w:rsidR="003D16AC" w:rsidRDefault="003D16AC" w:rsidP="003D16AC">
      <w:pPr>
        <w:pStyle w:val="CALENDARHISTORY"/>
        <w:keepNext/>
        <w:keepLines/>
      </w:pPr>
      <w:r>
        <w:t>(Reported by Committee on Transportation--April 25, 2019)</w:t>
      </w:r>
    </w:p>
    <w:p w:rsidR="003D16AC" w:rsidRDefault="003D16AC" w:rsidP="003D16AC">
      <w:pPr>
        <w:pStyle w:val="CALENDARHISTORY"/>
      </w:pPr>
      <w:r>
        <w:t>(Favorable with amendments)</w:t>
      </w:r>
    </w:p>
    <w:p w:rsidR="003D16AC" w:rsidRDefault="003D16AC" w:rsidP="003D16AC">
      <w:pPr>
        <w:tabs>
          <w:tab w:val="left" w:pos="432"/>
          <w:tab w:val="left" w:pos="864"/>
        </w:tabs>
      </w:pPr>
    </w:p>
    <w:p w:rsidR="003D16AC" w:rsidRPr="00400DE9" w:rsidRDefault="003D16AC" w:rsidP="003D16AC">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THEIR SPOUSES FROM LICENSURE AS PUBLIC INSURANCE ADJUSTERS BY THE DEPARTMENT OF </w:t>
      </w:r>
      <w:r w:rsidRPr="00400DE9">
        <w:lastRenderedPageBreak/>
        <w:t>INSURANCE IN CERTAIN CIRCUMSTANCES;  BY ADDING SECTION 40</w:t>
      </w:r>
      <w:r w:rsidRPr="00400DE9">
        <w:noBreakHyphen/>
        <w:t>1</w:t>
      </w:r>
      <w:r w:rsidRPr="00400DE9">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br/>
      </w:r>
      <w:r>
        <w:br/>
      </w:r>
      <w:r w:rsidRPr="00400DE9">
        <w:lastRenderedPageBreak/>
        <w:t>SPOUSES OF ACTIVE SERVICE MEMBERS STATIONED IN THIS STATE.</w:t>
      </w:r>
    </w:p>
    <w:p w:rsidR="003D16AC" w:rsidRDefault="003D16AC" w:rsidP="003D16AC">
      <w:pPr>
        <w:pStyle w:val="CALENDARHISTORY"/>
      </w:pPr>
      <w:r>
        <w:t>(Read the first time--March 7, 2019)</w:t>
      </w:r>
    </w:p>
    <w:p w:rsidR="003D16AC" w:rsidRDefault="003D16AC" w:rsidP="003D16AC">
      <w:pPr>
        <w:pStyle w:val="CALENDARHISTORY"/>
      </w:pPr>
      <w:r>
        <w:t>(Reported by Committee on Labor, Commerce and Industry--April 25, 2019)</w:t>
      </w:r>
    </w:p>
    <w:p w:rsidR="003D16AC" w:rsidRDefault="003D16AC" w:rsidP="003D16AC">
      <w:pPr>
        <w:pStyle w:val="CALENDARHISTORY"/>
      </w:pPr>
      <w:r>
        <w:t>(Favorable with amendments)</w:t>
      </w:r>
    </w:p>
    <w:p w:rsidR="003D16AC" w:rsidRDefault="003D16AC" w:rsidP="003D16AC">
      <w:pPr>
        <w:tabs>
          <w:tab w:val="left" w:pos="432"/>
          <w:tab w:val="left" w:pos="864"/>
        </w:tabs>
      </w:pPr>
    </w:p>
    <w:p w:rsidR="003D16AC" w:rsidRPr="00074246" w:rsidRDefault="003D16AC" w:rsidP="003D16AC">
      <w:pPr>
        <w:pStyle w:val="BILLTITLE"/>
        <w:rPr>
          <w:u w:color="000000" w:themeColor="text1"/>
        </w:rPr>
      </w:pPr>
      <w:r w:rsidRPr="00074246">
        <w:t>H.</w:t>
      </w:r>
      <w:r w:rsidRPr="00074246">
        <w:tab/>
        <w:t>3602</w:t>
      </w:r>
      <w:r w:rsidRPr="00074246">
        <w:fldChar w:fldCharType="begin"/>
      </w:r>
      <w:r w:rsidRPr="00074246">
        <w:instrText xml:space="preserve"> XE "H. 3602" \b </w:instrText>
      </w:r>
      <w:r w:rsidRPr="00074246">
        <w:fldChar w:fldCharType="end"/>
      </w:r>
      <w:r w:rsidRPr="00074246">
        <w:t xml:space="preserve">--Reps. Rose, Caskey and Weeks:  </w:t>
      </w:r>
      <w:r w:rsidRPr="00074246">
        <w:rPr>
          <w:szCs w:val="30"/>
        </w:rPr>
        <w:t xml:space="preserve">A BILL </w:t>
      </w:r>
      <w:r w:rsidRPr="00074246">
        <w:rPr>
          <w:u w:color="000000" w:themeColor="text1"/>
        </w:rPr>
        <w:t>TO AMEND SECTION 44</w:t>
      </w:r>
      <w:r w:rsidRPr="00074246">
        <w:rPr>
          <w:u w:color="000000" w:themeColor="text1"/>
        </w:rPr>
        <w:noBreakHyphen/>
        <w:t>66</w:t>
      </w:r>
      <w:r w:rsidRPr="00074246">
        <w:rPr>
          <w:u w:color="000000" w:themeColor="text1"/>
        </w:rPr>
        <w:noBreakHyphen/>
        <w:t>30, CODE OF LAWS OF SOUTH CAROLINA, 1976, RELATING TO PERSONS WHO MAY MAKE HEALTH CARE DECISIONS FOR A PATIENT WHO IS UNABLE TO CONSENT, SO AS TO ADD AN ADDITIONAL CATEGORY OF PERSONS.</w:t>
      </w:r>
    </w:p>
    <w:p w:rsidR="003D16AC" w:rsidRDefault="003D16AC" w:rsidP="003D16AC">
      <w:pPr>
        <w:pStyle w:val="CALENDARHISTORY"/>
      </w:pPr>
      <w:r>
        <w:t>(Read the first time--April 2, 2019)</w:t>
      </w:r>
    </w:p>
    <w:p w:rsidR="003D16AC" w:rsidRDefault="003D16AC" w:rsidP="003D16AC">
      <w:pPr>
        <w:pStyle w:val="CALENDARHISTORY"/>
      </w:pPr>
      <w:r>
        <w:t>(Reported by Committee on Medical Affairs--April 25,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474CD2" w:rsidRDefault="003D16AC" w:rsidP="003D16AC">
      <w:pPr>
        <w:pStyle w:val="BILLTITLE"/>
        <w:rPr>
          <w:u w:color="000000" w:themeColor="text1"/>
        </w:rPr>
      </w:pPr>
      <w:r w:rsidRPr="00474CD2">
        <w:t>H.</w:t>
      </w:r>
      <w:r w:rsidRPr="00474CD2">
        <w:tab/>
        <w:t>3821</w:t>
      </w:r>
      <w:r w:rsidRPr="00474CD2">
        <w:fldChar w:fldCharType="begin"/>
      </w:r>
      <w:r w:rsidRPr="00474CD2">
        <w:instrText xml:space="preserve"> XE "H. 3821" \b </w:instrText>
      </w:r>
      <w:r w:rsidRPr="00474CD2">
        <w:fldChar w:fldCharType="end"/>
      </w:r>
      <w:r w:rsidRPr="00474CD2">
        <w:t xml:space="preserve">--Rep. Clary:  </w:t>
      </w:r>
      <w:r w:rsidRPr="00474CD2">
        <w:rPr>
          <w:szCs w:val="30"/>
        </w:rPr>
        <w:t xml:space="preserve">A BILL </w:t>
      </w:r>
      <w:r w:rsidRPr="00474CD2">
        <w:rPr>
          <w:u w:color="000000" w:themeColor="text1"/>
        </w:rPr>
        <w:t>TO AMEND THE CODE OF LAWS OF SOUTH CAROLINA, 1976, SO AS TO ENACT THE “ADVANCED PRACTICE REGISTERED NURSE ACT”; TO AMEND SECTION 32</w:t>
      </w:r>
      <w:r w:rsidRPr="00474CD2">
        <w:rPr>
          <w:u w:color="000000" w:themeColor="text1"/>
        </w:rPr>
        <w:noBreakHyphen/>
        <w:t>8</w:t>
      </w:r>
      <w:r w:rsidRPr="00474CD2">
        <w:rPr>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474CD2">
        <w:rPr>
          <w:u w:color="000000" w:themeColor="text1"/>
        </w:rPr>
        <w:noBreakHyphen/>
        <w:t>8</w:t>
      </w:r>
      <w:r w:rsidRPr="00474CD2">
        <w:rPr>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474CD2">
        <w:rPr>
          <w:u w:color="000000" w:themeColor="text1"/>
        </w:rPr>
        <w:noBreakHyphen/>
        <w:t>33</w:t>
      </w:r>
      <w:r w:rsidRPr="00474CD2">
        <w:rPr>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474CD2">
        <w:rPr>
          <w:u w:color="000000" w:themeColor="text1"/>
        </w:rPr>
        <w:noBreakHyphen/>
        <w:t>TERM CARE SETTINGS IN CERTAIN CIRCUMSTANCES; TO AMEND SECTION 44</w:t>
      </w:r>
      <w:r w:rsidRPr="00474CD2">
        <w:rPr>
          <w:u w:color="000000" w:themeColor="text1"/>
        </w:rPr>
        <w:noBreakHyphen/>
        <w:t>63</w:t>
      </w:r>
      <w:r w:rsidRPr="00474CD2">
        <w:rPr>
          <w:u w:color="000000" w:themeColor="text1"/>
        </w:rPr>
        <w:noBreakHyphen/>
        <w:t xml:space="preserve">74, </w:t>
      </w:r>
      <w:r w:rsidRPr="00474CD2">
        <w:rPr>
          <w:u w:color="000000" w:themeColor="text1"/>
        </w:rPr>
        <w:lastRenderedPageBreak/>
        <w:t>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474CD2">
        <w:rPr>
          <w:u w:color="000000" w:themeColor="text1"/>
        </w:rPr>
        <w:noBreakHyphen/>
        <w:t>78</w:t>
      </w:r>
      <w:r w:rsidRPr="00474CD2">
        <w:rPr>
          <w:u w:color="000000" w:themeColor="text1"/>
        </w:rPr>
        <w:noBreakHyphen/>
        <w:t>15, RELATING TO DEFINITIONS IN THE DO NOT RESUSCITATE ORDER ACT, SO AS TO REVISE THE DEFINITION OF A “HEALTH CARE PROVIDER” TO INCLUDE ADVANCED PRACTICE REGISTERED NURSES; AND TO AMEND SECTION 44</w:t>
      </w:r>
      <w:r w:rsidRPr="00474CD2">
        <w:rPr>
          <w:u w:color="000000" w:themeColor="text1"/>
        </w:rPr>
        <w:noBreakHyphen/>
        <w:t>78</w:t>
      </w:r>
      <w:r w:rsidRPr="00474CD2">
        <w:rPr>
          <w:u w:color="000000" w:themeColor="text1"/>
        </w:rPr>
        <w:noBreakHyphen/>
        <w:t>30, RELATING TO THE FORM OF DO NOT RESUSCITATE ORDERS, SO AS TO MAKE CONFORMING CHANGES.</w:t>
      </w:r>
    </w:p>
    <w:p w:rsidR="003D16AC" w:rsidRDefault="003D16AC" w:rsidP="003D16AC">
      <w:pPr>
        <w:pStyle w:val="CALENDARHISTORY"/>
      </w:pPr>
      <w:r>
        <w:t>(Read the first time--March 20, 2019)</w:t>
      </w:r>
    </w:p>
    <w:p w:rsidR="003D16AC" w:rsidRDefault="003D16AC" w:rsidP="003D16AC">
      <w:pPr>
        <w:pStyle w:val="CALENDARHISTORY"/>
      </w:pPr>
      <w:r>
        <w:t>(Reported by Committee on Medical Affairs--April 25, 2019)</w:t>
      </w:r>
    </w:p>
    <w:p w:rsidR="003D16AC" w:rsidRDefault="003D16AC" w:rsidP="003D16AC">
      <w:pPr>
        <w:pStyle w:val="CALENDARHISTORY"/>
      </w:pPr>
      <w:r>
        <w:t>(Favorable with amendments)</w:t>
      </w:r>
    </w:p>
    <w:p w:rsidR="003D16AC" w:rsidRDefault="003D16AC" w:rsidP="003D16AC">
      <w:pPr>
        <w:tabs>
          <w:tab w:val="left" w:pos="432"/>
          <w:tab w:val="left" w:pos="864"/>
        </w:tabs>
      </w:pPr>
    </w:p>
    <w:p w:rsidR="003D16AC" w:rsidRPr="002D3907" w:rsidRDefault="003D16AC" w:rsidP="003D16AC">
      <w:pPr>
        <w:pStyle w:val="BILLTITLE"/>
      </w:pPr>
      <w:r w:rsidRPr="002D3907">
        <w:t>H.</w:t>
      </w:r>
      <w:r w:rsidRPr="002D3907">
        <w:tab/>
        <w:t>4004</w:t>
      </w:r>
      <w:r w:rsidRPr="002D3907">
        <w:fldChar w:fldCharType="begin"/>
      </w:r>
      <w:r w:rsidRPr="002D3907">
        <w:instrText xml:space="preserve"> XE "H. 4004" \b </w:instrText>
      </w:r>
      <w:r w:rsidRPr="002D3907">
        <w:fldChar w:fldCharType="end"/>
      </w:r>
      <w:r w:rsidRPr="002D3907">
        <w:t xml:space="preserve">--Reps. Clary, G.M. Smith, Lucas, Ridgeway, Gilliard and Moore:  </w:t>
      </w:r>
      <w:r w:rsidRPr="002D3907">
        <w:rPr>
          <w:szCs w:val="30"/>
        </w:rPr>
        <w:t xml:space="preserve">A BILL </w:t>
      </w:r>
      <w:r w:rsidRPr="002D3907">
        <w:t>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2D3907">
        <w:noBreakHyphen/>
        <w:t xml:space="preserv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w:t>
      </w:r>
      <w:r w:rsidRPr="002D3907">
        <w:lastRenderedPageBreak/>
        <w:t>REGULATIONS; TO PROVIDE IMMUNITY FROM CIVIL AND CRIMINAL LIABILITY AND FROM DISCIPLINARY ACTION FOR CERTAIN PERSONS ACTING IN ACCORDANCE WITH PROVISIONS OF THE CHAPTER; AND FOR OTHER PURPOSES.</w:t>
      </w:r>
    </w:p>
    <w:p w:rsidR="003D16AC" w:rsidRDefault="003D16AC" w:rsidP="003D16AC">
      <w:pPr>
        <w:pStyle w:val="CALENDARHISTORY"/>
      </w:pPr>
      <w:r>
        <w:t>(Read the first time--April 10, 2019)</w:t>
      </w:r>
    </w:p>
    <w:p w:rsidR="003D16AC" w:rsidRDefault="003D16AC" w:rsidP="003D16AC">
      <w:pPr>
        <w:pStyle w:val="CALENDARHISTORY"/>
      </w:pPr>
      <w:r>
        <w:t>(Reported by Committee on Medical Affairs--April 25, 2019)</w:t>
      </w:r>
    </w:p>
    <w:p w:rsidR="003D16AC" w:rsidRDefault="003D16AC" w:rsidP="003D16AC">
      <w:pPr>
        <w:pStyle w:val="CALENDARHISTORY"/>
      </w:pPr>
      <w:r>
        <w:t>(Favorable with amendments)</w:t>
      </w:r>
    </w:p>
    <w:p w:rsidR="003D16AC" w:rsidRDefault="003D16AC" w:rsidP="003D16AC">
      <w:pPr>
        <w:tabs>
          <w:tab w:val="left" w:pos="432"/>
          <w:tab w:val="left" w:pos="864"/>
        </w:tabs>
      </w:pPr>
    </w:p>
    <w:p w:rsidR="003D16AC" w:rsidRPr="00437304" w:rsidRDefault="003D16AC" w:rsidP="003D16AC">
      <w:pPr>
        <w:pStyle w:val="BILLTITLE"/>
      </w:pPr>
      <w:r w:rsidRPr="00437304">
        <w:t>H.</w:t>
      </w:r>
      <w:r w:rsidRPr="00437304">
        <w:tab/>
        <w:t>4011</w:t>
      </w:r>
      <w:r w:rsidRPr="00437304">
        <w:fldChar w:fldCharType="begin"/>
      </w:r>
      <w:r w:rsidRPr="00437304">
        <w:instrText xml:space="preserve"> XE "H. 4011" \b </w:instrText>
      </w:r>
      <w:r w:rsidRPr="00437304">
        <w:fldChar w:fldCharType="end"/>
      </w:r>
      <w:r w:rsidRPr="00437304">
        <w:t xml:space="preserve">--Reps. Hixon, Tallon, Johnson and R. Williams:  </w:t>
      </w:r>
      <w:r w:rsidRPr="00437304">
        <w:rPr>
          <w:szCs w:val="30"/>
        </w:rPr>
        <w:t xml:space="preserve">A BILL </w:t>
      </w:r>
      <w:r w:rsidRPr="00437304">
        <w:t>TO AMEND SECTION 49</w:t>
      </w:r>
      <w:r w:rsidRPr="00437304">
        <w:noBreakHyphen/>
        <w:t>3</w:t>
      </w:r>
      <w:r w:rsidRPr="00437304">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437304">
        <w:noBreakHyphen/>
        <w:t>3</w:t>
      </w:r>
      <w:r w:rsidRPr="00437304">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3D16AC" w:rsidRDefault="003D16AC" w:rsidP="003D16AC">
      <w:pPr>
        <w:pStyle w:val="CALENDARHISTORY"/>
      </w:pPr>
      <w:r>
        <w:t>(Read the first time--April 9, 2019)</w:t>
      </w:r>
    </w:p>
    <w:p w:rsidR="003D16AC" w:rsidRDefault="003D16AC" w:rsidP="003D16AC">
      <w:pPr>
        <w:pStyle w:val="CALENDARHISTORY"/>
      </w:pPr>
      <w:r>
        <w:t>(Reported by Committee on Agriculture and Natural Resources--April 25,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DE429C" w:rsidRDefault="003D16AC" w:rsidP="003D16AC">
      <w:pPr>
        <w:pStyle w:val="BILLTITLE"/>
        <w:rPr>
          <w:u w:color="000000" w:themeColor="text1"/>
        </w:rPr>
      </w:pPr>
      <w:r w:rsidRPr="00DE429C">
        <w:t>H.</w:t>
      </w:r>
      <w:r w:rsidRPr="00DE429C">
        <w:tab/>
        <w:t>4012</w:t>
      </w:r>
      <w:r w:rsidRPr="00DE429C">
        <w:fldChar w:fldCharType="begin"/>
      </w:r>
      <w:r w:rsidRPr="00DE429C">
        <w:instrText xml:space="preserve"> XE "H. 4012" \b </w:instrText>
      </w:r>
      <w:r w:rsidRPr="00DE429C">
        <w:fldChar w:fldCharType="end"/>
      </w:r>
      <w:r w:rsidRPr="00DE429C">
        <w:t xml:space="preserve">--Reps. Hixon, Tallon, Johnson and R. Williams:  </w:t>
      </w:r>
      <w:r w:rsidRPr="00DE429C">
        <w:rPr>
          <w:szCs w:val="30"/>
        </w:rPr>
        <w:t xml:space="preserve">A BILL </w:t>
      </w:r>
      <w:r w:rsidRPr="00DE429C">
        <w:rPr>
          <w:u w:color="000000" w:themeColor="text1"/>
        </w:rPr>
        <w:t>TO AMEND SECTIONS 48</w:t>
      </w:r>
      <w:r w:rsidRPr="00DE429C">
        <w:rPr>
          <w:u w:color="000000" w:themeColor="text1"/>
        </w:rPr>
        <w:noBreakHyphen/>
        <w:t>9</w:t>
      </w:r>
      <w:r w:rsidRPr="00DE429C">
        <w:rPr>
          <w:u w:color="000000" w:themeColor="text1"/>
        </w:rPr>
        <w:noBreakHyphen/>
        <w:t>15 AND 48</w:t>
      </w:r>
      <w:r w:rsidRPr="00DE429C">
        <w:rPr>
          <w:u w:color="000000" w:themeColor="text1"/>
        </w:rPr>
        <w:noBreakHyphen/>
        <w:t>9</w:t>
      </w:r>
      <w:r w:rsidRPr="00DE429C">
        <w:rPr>
          <w:u w:color="000000" w:themeColor="text1"/>
        </w:rPr>
        <w:noBreakHyphen/>
        <w:t>30, CODE OF LAWS OF SOUTH CAROLINA, 1976, BOTH RELATING TO DEFINITIONS APPLICABLE TO CHAPTER 9, TITLE 48, SO AS TO REDEFINE THE TERM “DIVISION”, DEFINE THE TERM “BOARD”, AND EXPAND THE DEFINITION OF “THE UNITED STATES”; TO AMEND SECTION 48</w:t>
      </w:r>
      <w:r w:rsidRPr="00DE429C">
        <w:rPr>
          <w:u w:color="000000" w:themeColor="text1"/>
        </w:rPr>
        <w:noBreakHyphen/>
        <w:t>9</w:t>
      </w:r>
      <w:r w:rsidRPr="00DE429C">
        <w:rPr>
          <w:u w:color="000000" w:themeColor="text1"/>
        </w:rPr>
        <w:noBreakHyphen/>
        <w:t>45, RELATING TO THE LAND, RESOURCES, AND CONSERVATION DISTRICTS DIVISION, SO AS TO UPDATE THE NAME OF THE DIVISION; TO AMEND SECTION 48</w:t>
      </w:r>
      <w:r w:rsidRPr="00DE429C">
        <w:rPr>
          <w:u w:color="000000" w:themeColor="text1"/>
        </w:rPr>
        <w:noBreakHyphen/>
        <w:t>9</w:t>
      </w:r>
      <w:r w:rsidRPr="00DE429C">
        <w:rPr>
          <w:u w:color="000000" w:themeColor="text1"/>
        </w:rPr>
        <w:noBreakHyphen/>
        <w:t xml:space="preserve">50, RELATING TO AGENCIES OPERATING PUBLIC LANDS, SO AS TO DELETE A REFERENCE TO CERTAIN LAND USE </w:t>
      </w:r>
      <w:r w:rsidRPr="00DE429C">
        <w:rPr>
          <w:u w:color="000000" w:themeColor="text1"/>
        </w:rPr>
        <w:lastRenderedPageBreak/>
        <w:t>REGULATIONS; TO AMEND SECTION 48</w:t>
      </w:r>
      <w:r w:rsidRPr="00DE429C">
        <w:rPr>
          <w:u w:color="000000" w:themeColor="text1"/>
        </w:rPr>
        <w:noBreakHyphen/>
        <w:t>9</w:t>
      </w:r>
      <w:r w:rsidRPr="00DE429C">
        <w:rPr>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DE429C">
        <w:rPr>
          <w:u w:color="000000" w:themeColor="text1"/>
        </w:rPr>
        <w:noBreakHyphen/>
        <w:t>9</w:t>
      </w:r>
      <w:r w:rsidRPr="00DE429C">
        <w:rPr>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DE429C">
        <w:rPr>
          <w:u w:color="000000" w:themeColor="text1"/>
        </w:rPr>
        <w:noBreakHyphen/>
        <w:t>9</w:t>
      </w:r>
      <w:r w:rsidRPr="00DE429C">
        <w:rPr>
          <w:u w:color="000000" w:themeColor="text1"/>
        </w:rPr>
        <w:noBreakHyphen/>
        <w:t>1220, RELATING TO THE NOMINATION AND ELECTION OF COMMISSIONERS, SO AS TO UPDATE AN EXISTING REFERENCE TO REFLECT THE ROLE OF THE STATE ELECTION COMMISSION TO DETERMINE ELECTORS; TO AMEND SECTION 48</w:t>
      </w:r>
      <w:r w:rsidRPr="00DE429C">
        <w:rPr>
          <w:u w:color="000000" w:themeColor="text1"/>
        </w:rPr>
        <w:noBreakHyphen/>
        <w:t>9</w:t>
      </w:r>
      <w:r w:rsidRPr="00DE429C">
        <w:rPr>
          <w:u w:color="000000" w:themeColor="text1"/>
        </w:rPr>
        <w:noBreakHyphen/>
        <w:t>1250, RELATING TO THE USE OF COUNTY AGRICULTURAL AGENTS, SO AS TO REMOVE REFERENCES TO DISCONTINUED PRACTICES; TO AMEND SECTION 48</w:t>
      </w:r>
      <w:r w:rsidRPr="00DE429C">
        <w:rPr>
          <w:u w:color="000000" w:themeColor="text1"/>
        </w:rPr>
        <w:noBreakHyphen/>
        <w:t>11</w:t>
      </w:r>
      <w:r w:rsidRPr="00DE429C">
        <w:rPr>
          <w:u w:color="000000" w:themeColor="text1"/>
        </w:rPr>
        <w:noBreakHyphen/>
        <w:t>10, RELATING TO DEFINITIONS APPLICABLE TO WATERSHED CONSERVATION DISTRICTS, SO AS TO ALTER THE DEFINITION OF THE TERM “DIVISION”; TO REPEAL SECTION 48</w:t>
      </w:r>
      <w:r w:rsidRPr="00DE429C">
        <w:rPr>
          <w:u w:color="000000" w:themeColor="text1"/>
        </w:rPr>
        <w:noBreakHyphen/>
        <w:t>9</w:t>
      </w:r>
      <w:r w:rsidRPr="00DE429C">
        <w:rPr>
          <w:u w:color="000000" w:themeColor="text1"/>
        </w:rPr>
        <w:noBreakHyphen/>
        <w:t>40 RELATING TO THE RENAMING OF THE STATE LAND RESOURCES CONSERVATION COMMISSION; TO REPEAL SECTION 48</w:t>
      </w:r>
      <w:r w:rsidRPr="00DE429C">
        <w:rPr>
          <w:u w:color="000000" w:themeColor="text1"/>
        </w:rPr>
        <w:noBreakHyphen/>
        <w:t>9</w:t>
      </w:r>
      <w:r w:rsidRPr="00DE429C">
        <w:rPr>
          <w:u w:color="000000" w:themeColor="text1"/>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3D16AC" w:rsidRDefault="003D16AC" w:rsidP="003D16AC">
      <w:pPr>
        <w:pStyle w:val="CALENDARHISTORY"/>
      </w:pPr>
      <w:r>
        <w:t>(Read the first time--April 10, 2019)</w:t>
      </w:r>
    </w:p>
    <w:p w:rsidR="003D16AC" w:rsidRDefault="003D16AC" w:rsidP="003D16AC">
      <w:pPr>
        <w:pStyle w:val="CALENDARHISTORY"/>
      </w:pPr>
      <w:r>
        <w:t>(Reported by Committee on Agriculture and Natural Resources--April 25,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CC63E8" w:rsidRDefault="003D16AC" w:rsidP="003D16AC">
      <w:pPr>
        <w:pStyle w:val="BILLTITLE"/>
        <w:keepNext/>
        <w:keepLines/>
        <w:rPr>
          <w:u w:color="000000" w:themeColor="text1"/>
        </w:rPr>
      </w:pPr>
      <w:r w:rsidRPr="00CC63E8">
        <w:lastRenderedPageBreak/>
        <w:t>H.</w:t>
      </w:r>
      <w:r w:rsidRPr="00CC63E8">
        <w:tab/>
        <w:t>4013</w:t>
      </w:r>
      <w:r w:rsidRPr="00CC63E8">
        <w:fldChar w:fldCharType="begin"/>
      </w:r>
      <w:r w:rsidRPr="00CC63E8">
        <w:instrText xml:space="preserve"> XE "H. 4013" \b </w:instrText>
      </w:r>
      <w:r w:rsidRPr="00CC63E8">
        <w:fldChar w:fldCharType="end"/>
      </w:r>
      <w:r w:rsidRPr="00CC63E8">
        <w:t xml:space="preserve">--Reps. Hixon, Tallon, Johnson and R. Williams:  </w:t>
      </w:r>
      <w:r w:rsidRPr="00CC63E8">
        <w:rPr>
          <w:szCs w:val="30"/>
        </w:rPr>
        <w:t xml:space="preserve">A BILL </w:t>
      </w:r>
      <w:r w:rsidRPr="00CC63E8">
        <w:rPr>
          <w:u w:color="000000" w:themeColor="text1"/>
        </w:rPr>
        <w:t>TO AMEND SECTION 48</w:t>
      </w:r>
      <w:r w:rsidRPr="00CC63E8">
        <w:rPr>
          <w:u w:color="000000" w:themeColor="text1"/>
        </w:rPr>
        <w:noBreakHyphen/>
        <w:t>22</w:t>
      </w:r>
      <w:r w:rsidRPr="00CC63E8">
        <w:rPr>
          <w:u w:color="000000" w:themeColor="text1"/>
        </w:rPr>
        <w:noBreakHyphen/>
        <w:t>10, CODE OF LAWS OF SOUTH CAROLINA, 1976, RELATING TO THE CREATION OF THE STATE GEOLOGICAL SURVEY UNIT, SO AS TO CHANGE CERTAIN REQUIREMENTS FOR THE STATE GEOLOGIST; TO AMEND SECTION 48</w:t>
      </w:r>
      <w:r w:rsidRPr="00CC63E8">
        <w:rPr>
          <w:u w:color="000000" w:themeColor="text1"/>
        </w:rPr>
        <w:noBreakHyphen/>
        <w:t>22</w:t>
      </w:r>
      <w:r w:rsidRPr="00CC63E8">
        <w:rPr>
          <w:u w:color="000000" w:themeColor="text1"/>
        </w:rPr>
        <w:noBreakHyphen/>
        <w:t>30, RELATING TO THE POWERS AND DUTIES OF THE STATE GEOLOGIST, SO AS TO REQUIRE THAT THE STATE GEOLOGIST BECOME FAMILIAR WITH GEOLOGIC HAZARDS THROUGHOUT THE STATE; AND TO AMEND SECTION 48</w:t>
      </w:r>
      <w:r w:rsidRPr="00CC63E8">
        <w:rPr>
          <w:u w:color="000000" w:themeColor="text1"/>
        </w:rPr>
        <w:noBreakHyphen/>
        <w:t>22</w:t>
      </w:r>
      <w:r w:rsidRPr="00CC63E8">
        <w:rPr>
          <w:u w:color="000000" w:themeColor="text1"/>
        </w:rPr>
        <w:noBreakHyphen/>
        <w:t>40, RELATING TO THE DUTIES OF THE STATE GEOLOGICAL SURVEY UNIT, SO AS TO ESTABLISH NEW DUTIES FOR THE UNIT AND REMOVE CERTAIN MAPPING DUTIES.</w:t>
      </w:r>
    </w:p>
    <w:p w:rsidR="003D16AC" w:rsidRDefault="003D16AC" w:rsidP="003D16AC">
      <w:pPr>
        <w:pStyle w:val="CALENDARHISTORY"/>
      </w:pPr>
      <w:r>
        <w:t>(Read the first time--April 9, 2019)</w:t>
      </w:r>
    </w:p>
    <w:p w:rsidR="003D16AC" w:rsidRDefault="003D16AC" w:rsidP="003D16AC">
      <w:pPr>
        <w:pStyle w:val="CALENDARHISTORY"/>
      </w:pPr>
      <w:r>
        <w:t>(Reported by Committee on Agriculture and Natural Resources--April 25,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B6528E" w:rsidRDefault="003D16AC" w:rsidP="003D16AC">
      <w:pPr>
        <w:pStyle w:val="BILLTITLE"/>
      </w:pPr>
      <w:r w:rsidRPr="00B6528E">
        <w:t>H.</w:t>
      </w:r>
      <w:r w:rsidRPr="00B6528E">
        <w:tab/>
        <w:t>4245</w:t>
      </w:r>
      <w:r w:rsidRPr="00B6528E">
        <w:fldChar w:fldCharType="begin"/>
      </w:r>
      <w:r w:rsidRPr="00B6528E">
        <w:instrText xml:space="preserve"> XE "H. 4245" \b </w:instrText>
      </w:r>
      <w:r w:rsidRPr="00B6528E">
        <w:fldChar w:fldCharType="end"/>
      </w:r>
      <w:r w:rsidRPr="00B6528E">
        <w:t xml:space="preserve">--Reps. Ligon, Kirby, Ott, Hewitt, Atkinson, Hiott, Hixon, Pope, Felder, V.S. Moss, D.C. Moss, B. Cox, Forrest, Simrill, Martin, B. Newton, Magnuson, Moore, Hyde, Simmons, Trantham, R. Williams, Jefferson, King, W. Cox and Gilliard:  </w:t>
      </w:r>
      <w:r w:rsidRPr="00B6528E">
        <w:rPr>
          <w:szCs w:val="30"/>
        </w:rPr>
        <w:t xml:space="preserve">A BILL </w:t>
      </w:r>
      <w:r w:rsidRPr="00B6528E">
        <w:t>TO AMEND THE CODE OF LAWS OF SOUTH CAROLINA, 1976, BY ADDING ARTICLE 5 TO CHAPTER 17, TITLE 47 SO AS TO PROVIDE IT IS UNLAWFUL TO ADVERTISE, SELL, LABEL, OR MISREPRESENT AS “MEAT” OR “CLEAN MEAT” ALL OR PART OF A CARCASS THAT IS CELL</w:t>
      </w:r>
      <w:r w:rsidRPr="00B6528E">
        <w:noBreakHyphen/>
        <w:t>CULTURED MEAT/PROTEIN, OR IS NOT DERIVED FROM HARVESTED PRODUCTION LIVESTOCK OR POULTRY, AND TO PROVIDE A PENALTY.</w:t>
      </w:r>
    </w:p>
    <w:p w:rsidR="003D16AC" w:rsidRDefault="003D16AC" w:rsidP="003D16AC">
      <w:pPr>
        <w:pStyle w:val="CALENDARHISTORY"/>
      </w:pPr>
      <w:r>
        <w:t>(Read the first time--April 9, 2019)</w:t>
      </w:r>
    </w:p>
    <w:p w:rsidR="003D16AC" w:rsidRDefault="003D16AC" w:rsidP="003D16AC">
      <w:pPr>
        <w:pStyle w:val="CALENDARHISTORY"/>
      </w:pPr>
      <w:r>
        <w:t>(Reported by Committee on Agriculture and Natural Resources--April 25, 2019)</w:t>
      </w:r>
    </w:p>
    <w:p w:rsidR="003D16AC" w:rsidRDefault="003D16AC" w:rsidP="003D16AC">
      <w:pPr>
        <w:pStyle w:val="CALENDARHISTORY"/>
      </w:pPr>
      <w:r>
        <w:t>(Favorable)</w:t>
      </w:r>
    </w:p>
    <w:p w:rsidR="003D16AC" w:rsidRDefault="003D16AC" w:rsidP="003D16AC">
      <w:pPr>
        <w:tabs>
          <w:tab w:val="left" w:pos="432"/>
          <w:tab w:val="left" w:pos="864"/>
        </w:tabs>
      </w:pPr>
    </w:p>
    <w:p w:rsidR="003D16AC" w:rsidRPr="00E32AAD" w:rsidRDefault="003D16AC" w:rsidP="003D16AC">
      <w:pPr>
        <w:pStyle w:val="BILLTITLE"/>
        <w:keepNext/>
        <w:keepLines/>
      </w:pPr>
      <w:r w:rsidRPr="00E32AAD">
        <w:lastRenderedPageBreak/>
        <w:t>H.</w:t>
      </w:r>
      <w:r w:rsidRPr="00E32AAD">
        <w:tab/>
        <w:t>4369</w:t>
      </w:r>
      <w:r w:rsidRPr="00E32AAD">
        <w:fldChar w:fldCharType="begin"/>
      </w:r>
      <w:r w:rsidRPr="00E32AAD">
        <w:instrText xml:space="preserve"> XE "H. 4369" \b </w:instrText>
      </w:r>
      <w:r w:rsidRPr="00E32AAD">
        <w:fldChar w:fldCharType="end"/>
      </w:r>
      <w:r w:rsidRPr="00E32AAD">
        <w:t xml:space="preserve">--Regulations and Administrative Procedures Committee:  </w:t>
      </w:r>
      <w:r w:rsidRPr="00E32AAD">
        <w:rPr>
          <w:szCs w:val="30"/>
        </w:rPr>
        <w:t xml:space="preserve">A JOINT RESOLUTION </w:t>
      </w:r>
      <w:r w:rsidRPr="00E32AAD">
        <w:t>TO APPROVE REGULATIONS OF THE DEPARTMENT OF TRANSPORTATION, RELATING TO TRANSPORTATION PROJECT PRIORITIZATION, DESIGNATED AS REGULATION DOCUMENT NUMBER 4839, PURSUANT TO THE PROVISIONS OF ARTICLE 1, CHAPTER 23, TITLE 1 OF THE 1976 CODE.</w:t>
      </w:r>
    </w:p>
    <w:p w:rsidR="003D16AC" w:rsidRDefault="003D16AC" w:rsidP="003D16AC">
      <w:pPr>
        <w:pStyle w:val="CALENDARHISTORY"/>
        <w:keepNext/>
        <w:keepLines/>
      </w:pPr>
      <w:r>
        <w:t>(Read the first time--April 17, 2019)</w:t>
      </w:r>
    </w:p>
    <w:p w:rsidR="003D16AC" w:rsidRDefault="003D16AC" w:rsidP="003D16AC">
      <w:pPr>
        <w:pStyle w:val="CALENDARHISTORY"/>
        <w:keepNext/>
        <w:keepLines/>
      </w:pPr>
      <w:r>
        <w:t>(Reported by Committee on Transportation--April 25, 2019)</w:t>
      </w:r>
    </w:p>
    <w:p w:rsidR="003D16AC" w:rsidRDefault="003D16AC" w:rsidP="003D16AC">
      <w:pPr>
        <w:pStyle w:val="CALENDARHISTORY"/>
        <w:keepNext/>
        <w:keepLines/>
      </w:pPr>
      <w:r>
        <w:t>(Favorable)</w:t>
      </w:r>
    </w:p>
    <w:p w:rsidR="003D16AC" w:rsidRDefault="003D16AC" w:rsidP="003D16AC">
      <w:pPr>
        <w:tabs>
          <w:tab w:val="left" w:pos="432"/>
          <w:tab w:val="left" w:pos="864"/>
        </w:tabs>
      </w:pPr>
    </w:p>
    <w:p w:rsidR="003D16AC" w:rsidRPr="00FD79F4" w:rsidRDefault="003D16AC" w:rsidP="003D16AC">
      <w:pPr>
        <w:pStyle w:val="BILLTITLE"/>
      </w:pPr>
      <w:r w:rsidRPr="00FD79F4">
        <w:t>H.</w:t>
      </w:r>
      <w:r w:rsidRPr="00FD79F4">
        <w:tab/>
        <w:t>4380</w:t>
      </w:r>
      <w:r w:rsidRPr="00FD79F4">
        <w:fldChar w:fldCharType="begin"/>
      </w:r>
      <w:r w:rsidRPr="00FD79F4">
        <w:instrText xml:space="preserve"> XE "H. 4380" \b </w:instrText>
      </w:r>
      <w:r w:rsidRPr="00FD79F4">
        <w:fldChar w:fldCharType="end"/>
      </w:r>
      <w:r w:rsidRPr="00FD79F4">
        <w:t xml:space="preserve">--Reps. Rose, Caskey, Huggins, Bales, Anderson, Crawford, Moore, Hewitt and Bailey:  </w:t>
      </w:r>
      <w:r w:rsidRPr="00FD79F4">
        <w:rPr>
          <w:szCs w:val="30"/>
        </w:rPr>
        <w:t xml:space="preserve">A BILL </w:t>
      </w:r>
      <w:r w:rsidRPr="00FD79F4">
        <w:t>TO AMEND THE CODE OF LAWS OF SOUTH CAROLINA, 1976, BY ENACTING THE “SAMANTHA L. JOSEPHSON RIDESHARING SAFETY ACT”; AND TO AMEND SECTION 58</w:t>
      </w:r>
      <w:r w:rsidRPr="00FD79F4">
        <w:noBreakHyphen/>
        <w:t>23</w:t>
      </w:r>
      <w:r w:rsidRPr="00FD79F4">
        <w:noBreakHyphen/>
        <w:t>1640, RELATING TO THE SAFETY INSPECTION OF TRANSPORTATION NETWORK COMPANY (TNC) VEHICLES, SO AS TO REQUIRE TNC VEHICLES IN THIS STATE TO POSSESS AND DISPLAY CERTAIN ILLUMINATED SIGNAGE AT ALL TIMES WHEN THE TNC DRIVER IS ACTIVE.</w:t>
      </w:r>
    </w:p>
    <w:p w:rsidR="003D16AC" w:rsidRDefault="003D16AC" w:rsidP="003D16AC">
      <w:pPr>
        <w:pStyle w:val="CALENDARHISTORY"/>
      </w:pPr>
      <w:r>
        <w:t>(Read the first time--April 10, 2019)</w:t>
      </w:r>
    </w:p>
    <w:p w:rsidR="003D16AC" w:rsidRDefault="003D16AC" w:rsidP="003D16AC">
      <w:pPr>
        <w:pStyle w:val="CALENDARHISTORY"/>
      </w:pPr>
      <w:r>
        <w:t>(Reported by Committee on Transportation--April 25, 2019)</w:t>
      </w:r>
    </w:p>
    <w:p w:rsidR="003D16AC" w:rsidRDefault="003D16AC" w:rsidP="003D16AC">
      <w:pPr>
        <w:pStyle w:val="CALENDARHISTORY"/>
      </w:pPr>
      <w:r>
        <w:t>(Favorable with amendments)</w:t>
      </w:r>
    </w:p>
    <w:p w:rsidR="003D16AC" w:rsidRPr="005A2E1E" w:rsidRDefault="003D16AC" w:rsidP="003D16AC"/>
    <w:p w:rsidR="003D16AC" w:rsidRPr="0047495E" w:rsidRDefault="003D16AC" w:rsidP="003D16AC">
      <w:pPr>
        <w:pStyle w:val="BILLTITLE"/>
        <w:rPr>
          <w:u w:color="000000" w:themeColor="text1"/>
        </w:rPr>
      </w:pPr>
      <w:r w:rsidRPr="0047495E">
        <w:t>H.</w:t>
      </w:r>
      <w:r w:rsidRPr="0047495E">
        <w:tab/>
        <w:t>3586</w:t>
      </w:r>
      <w:r w:rsidRPr="0047495E">
        <w:fldChar w:fldCharType="begin"/>
      </w:r>
      <w:r w:rsidRPr="0047495E">
        <w:instrText xml:space="preserve"> XE "H. 3586" \b </w:instrText>
      </w:r>
      <w:r w:rsidRPr="0047495E">
        <w:fldChar w:fldCharType="end"/>
      </w:r>
      <w:r w:rsidRPr="0047495E">
        <w:t xml:space="preserve">--Reps. Sandifer and Forrester:  </w:t>
      </w:r>
      <w:r w:rsidRPr="0047495E">
        <w:rPr>
          <w:szCs w:val="30"/>
        </w:rPr>
        <w:t xml:space="preserve">A BILL </w:t>
      </w:r>
      <w:r w:rsidRPr="0047495E">
        <w:rPr>
          <w:u w:color="000000" w:themeColor="text1"/>
        </w:rPr>
        <w:t>TO AMEND SECTION 23</w:t>
      </w:r>
      <w:r w:rsidRPr="0047495E">
        <w:rPr>
          <w:u w:color="000000" w:themeColor="text1"/>
        </w:rPr>
        <w:noBreakHyphen/>
        <w:t>47</w:t>
      </w:r>
      <w:r w:rsidRPr="0047495E">
        <w:rPr>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47495E">
        <w:rPr>
          <w:u w:color="000000" w:themeColor="text1"/>
        </w:rPr>
        <w:noBreakHyphen/>
        <w:t>47</w:t>
      </w:r>
      <w:r w:rsidRPr="0047495E">
        <w:rPr>
          <w:u w:color="000000" w:themeColor="text1"/>
        </w:rPr>
        <w:noBreakHyphen/>
        <w:t>20, RELATING TO REQUIREMENTS THAT PERTAIN TO A 911 SYSTEM, SO AS TO PROVIDE THAT THE REVENUE AND FISCAL AFFAIRS OFFICE IS RESPONSIBLE FOR CREATING AND UPDATING A COMPREHENSIVE STRATEGIC 911 AND NEXTGEN 9</w:t>
      </w:r>
      <w:r w:rsidRPr="0047495E">
        <w:rPr>
          <w:u w:color="000000" w:themeColor="text1"/>
        </w:rPr>
        <w:noBreakHyphen/>
        <w:t>1</w:t>
      </w:r>
      <w:r w:rsidRPr="0047495E">
        <w:rPr>
          <w:u w:color="000000" w:themeColor="text1"/>
        </w:rPr>
        <w:noBreakHyphen/>
        <w:t>1 (NG9</w:t>
      </w:r>
      <w:r w:rsidRPr="0047495E">
        <w:rPr>
          <w:u w:color="000000" w:themeColor="text1"/>
        </w:rPr>
        <w:noBreakHyphen/>
        <w:t>1</w:t>
      </w:r>
      <w:r w:rsidRPr="0047495E">
        <w:rPr>
          <w:u w:color="000000" w:themeColor="text1"/>
        </w:rPr>
        <w:noBreakHyphen/>
        <w:t>1) SYSTEM, AND TO REVISE THE STANDARDS THAT GOVERN THE OPERATION OF 911 AND NG9</w:t>
      </w:r>
      <w:r w:rsidRPr="0047495E">
        <w:rPr>
          <w:u w:color="000000" w:themeColor="text1"/>
        </w:rPr>
        <w:noBreakHyphen/>
        <w:t>1</w:t>
      </w:r>
      <w:r w:rsidRPr="0047495E">
        <w:rPr>
          <w:u w:color="000000" w:themeColor="text1"/>
        </w:rPr>
        <w:noBreakHyphen/>
        <w:t>1 SYSTEMS; TO AMEND SECTION 23</w:t>
      </w:r>
      <w:r w:rsidRPr="0047495E">
        <w:rPr>
          <w:u w:color="000000" w:themeColor="text1"/>
        </w:rPr>
        <w:noBreakHyphen/>
        <w:t>47</w:t>
      </w:r>
      <w:r w:rsidRPr="0047495E">
        <w:rPr>
          <w:u w:color="000000" w:themeColor="text1"/>
        </w:rPr>
        <w:noBreakHyphen/>
        <w:t xml:space="preserve">40, RELATING TO 911 CHARGES THAT MAY BE IMPOSED UPON EACH LOCAL EXCHANGE </w:t>
      </w:r>
      <w:r w:rsidRPr="0047495E">
        <w:rPr>
          <w:u w:color="000000" w:themeColor="text1"/>
        </w:rPr>
        <w:lastRenderedPageBreak/>
        <w:t>ACCESS FACILITY SUBSCRIBED TO BY TELEPHONE SUBSCRIBERS WHOSE LOCAL EXCHANGE ACCESS LINES ARE IN THE AREA SERVED OR WHICH WOULD BE SERVED BY THE 911 SERVICE, SO AS TO REVISE THE LIST OF ITEMS THAT MAY BE FUNDED WITH THESE CHARGES; TO AMEND SECTION 23</w:t>
      </w:r>
      <w:r w:rsidRPr="0047495E">
        <w:rPr>
          <w:u w:color="000000" w:themeColor="text1"/>
        </w:rPr>
        <w:noBreakHyphen/>
        <w:t>47</w:t>
      </w:r>
      <w:r w:rsidRPr="0047495E">
        <w:rPr>
          <w:u w:color="000000" w:themeColor="text1"/>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47495E">
        <w:rPr>
          <w:u w:color="000000" w:themeColor="text1"/>
        </w:rPr>
        <w:noBreakHyphen/>
        <w:t>47</w:t>
      </w:r>
      <w:r w:rsidRPr="0047495E">
        <w:rPr>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47495E">
        <w:rPr>
          <w:u w:color="000000" w:themeColor="text1"/>
        </w:rPr>
        <w:noBreakHyphen/>
        <w:t>47</w:t>
      </w:r>
      <w:r w:rsidRPr="0047495E">
        <w:rPr>
          <w:u w:color="000000" w:themeColor="text1"/>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47495E">
        <w:rPr>
          <w:u w:color="000000" w:themeColor="text1"/>
        </w:rPr>
        <w:noBreakHyphen/>
        <w:t>47</w:t>
      </w:r>
      <w:r w:rsidRPr="0047495E">
        <w:rPr>
          <w:u w:color="000000" w:themeColor="text1"/>
        </w:rPr>
        <w:noBreakHyphen/>
        <w:t xml:space="preserve">75, RELATING TO CERTAIN 911 INFORMATION THAT IS NOT SUBJECT TO THE FREEDOM OF INFORMATION ACT OR DISCLOSURE, SO AS TO MAKE A TECHNICAL CHANGE, TO PROVIDE THAT CERTAIN </w:t>
      </w:r>
      <w:r w:rsidRPr="0047495E">
        <w:rPr>
          <w:u w:color="000000" w:themeColor="text1"/>
        </w:rPr>
        <w:lastRenderedPageBreak/>
        <w:t>LOCATION INFORMATION IS NOT CONSIDERED A RECORD OF THE LOCAL 911 SYSTEM, AND TO PROVIDE RESTRICTIONS ON THE RELEASE OF CERTAIN DATA AND TELEPHONE CALLS TO CERTAIN AGENCIES AND THE PUBLIC; AND TO AMEND SECTION 23</w:t>
      </w:r>
      <w:r w:rsidRPr="0047495E">
        <w:rPr>
          <w:u w:color="000000" w:themeColor="text1"/>
        </w:rPr>
        <w:noBreakHyphen/>
        <w:t>47</w:t>
      </w:r>
      <w:r w:rsidRPr="0047495E">
        <w:rPr>
          <w:u w:color="000000" w:themeColor="text1"/>
        </w:rPr>
        <w:noBreakHyphen/>
        <w:t>80, RELATING TO PENALTIES ASSOCIATED WITH UNLAWFULLY PLACING A 911 CALL, SO AS MAKE TECHNICAL CHANGES.</w:t>
      </w:r>
    </w:p>
    <w:p w:rsidR="003D16AC" w:rsidRDefault="003D16AC" w:rsidP="003D16AC">
      <w:pPr>
        <w:pStyle w:val="CALENDARHISTORY"/>
      </w:pPr>
      <w:r>
        <w:t>(Read the first time--March 7, 2019)</w:t>
      </w:r>
    </w:p>
    <w:p w:rsidR="003D16AC" w:rsidRDefault="003D16AC" w:rsidP="003D16AC">
      <w:pPr>
        <w:pStyle w:val="CALENDARHISTORY"/>
      </w:pPr>
      <w:r>
        <w:t>(Reported by Committee on Judiciary--April 30, 2019)</w:t>
      </w:r>
    </w:p>
    <w:p w:rsidR="003D16AC" w:rsidRDefault="003D16AC" w:rsidP="003D16AC">
      <w:pPr>
        <w:pStyle w:val="CALENDARHISTORY"/>
      </w:pPr>
      <w:r>
        <w:t>(Favorable with amendments)</w:t>
      </w:r>
    </w:p>
    <w:p w:rsidR="003D16AC" w:rsidRDefault="003D16AC" w:rsidP="003D16AC"/>
    <w:p w:rsidR="003D16AC" w:rsidRPr="00F0341A" w:rsidRDefault="003D16AC" w:rsidP="003D16AC">
      <w:pPr>
        <w:pStyle w:val="BILLTITLE"/>
      </w:pPr>
      <w:r w:rsidRPr="00F0341A">
        <w:t>H.</w:t>
      </w:r>
      <w:r w:rsidRPr="00F0341A">
        <w:tab/>
        <w:t>3754</w:t>
      </w:r>
      <w:r w:rsidRPr="00F0341A">
        <w:fldChar w:fldCharType="begin"/>
      </w:r>
      <w:r w:rsidRPr="00F0341A">
        <w:instrText xml:space="preserve"> XE "H. 3754" \b </w:instrText>
      </w:r>
      <w:r w:rsidRPr="00F0341A">
        <w:fldChar w:fldCharType="end"/>
      </w:r>
      <w:r w:rsidRPr="00F0341A">
        <w:t xml:space="preserve">--Reps. Sandifer, Thayer, Clemmons and Rutherford:  </w:t>
      </w:r>
      <w:r w:rsidRPr="00F0341A">
        <w:rPr>
          <w:szCs w:val="30"/>
        </w:rPr>
        <w:t xml:space="preserve">A BILL </w:t>
      </w:r>
      <w:r w:rsidRPr="00F0341A">
        <w:t>TO AMEND SECTION 27</w:t>
      </w:r>
      <w:r w:rsidRPr="00F0341A">
        <w:noBreakHyphen/>
        <w:t>32</w:t>
      </w:r>
      <w:r w:rsidRPr="00F0341A">
        <w:noBreakHyphen/>
        <w:t>10, CODE OF LAWS OF SOUTH CAROLINA, 1976, RELATING TO DEFINITIONS IN REGARD TO VACATION TIME SHARING PLANS, SO AS TO DEFINE THE TERM “TIMESHARE INSTRUMENT”; TO AMEND SECTION 27</w:t>
      </w:r>
      <w:r w:rsidRPr="00F0341A">
        <w:noBreakHyphen/>
        <w:t>32</w:t>
      </w:r>
      <w:r w:rsidRPr="00F0341A">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F0341A">
        <w:noBreakHyphen/>
        <w:t>SHARING PLAN EXTENSIONS AND TERMINATION ACT”, INCLUDING PROVISIONS TO CLARIFY AND SUPPLEMENT THE PROCEDURES AND REQUIREMENTS AS TO HOW OWNERS OF VACATION TIME</w:t>
      </w:r>
      <w:r w:rsidRPr="00F0341A">
        <w:noBreakHyphen/>
        <w:t>SHARING INTERESTS MAY TERMINATE VACATION TIME</w:t>
      </w:r>
      <w:r w:rsidRPr="00F0341A">
        <w:noBreakHyphen/>
        <w:t>SHARING PLANS OR EXTEND THE TERMS OF THESE PLANS, WITH THE PROVISIONS OF ARTICLE 5 TO APPLY BOTH PROSPECTIVELY AND RETROACTIVELY.</w:t>
      </w:r>
    </w:p>
    <w:p w:rsidR="003D16AC" w:rsidRDefault="003D16AC" w:rsidP="003D16AC">
      <w:pPr>
        <w:pStyle w:val="CALENDARHISTORY"/>
      </w:pPr>
      <w:r>
        <w:t>(Read the first time--February 26, 2019)</w:t>
      </w:r>
    </w:p>
    <w:p w:rsidR="003D16AC" w:rsidRDefault="003D16AC" w:rsidP="003D16AC">
      <w:pPr>
        <w:pStyle w:val="CALENDARHISTORY"/>
      </w:pPr>
      <w:r>
        <w:t>(Reported by Committee on Judiciary--April 30, 2019)</w:t>
      </w:r>
    </w:p>
    <w:p w:rsidR="003D16AC" w:rsidRDefault="003D16AC" w:rsidP="003D16AC">
      <w:pPr>
        <w:pStyle w:val="CALENDARHISTORY"/>
      </w:pPr>
      <w:r>
        <w:t>(Favorable with amendments)</w:t>
      </w:r>
    </w:p>
    <w:p w:rsidR="003D16AC" w:rsidRDefault="003D16AC" w:rsidP="003D16AC"/>
    <w:p w:rsidR="003D16AC" w:rsidRPr="004B29B3" w:rsidRDefault="003D16AC" w:rsidP="003D16AC">
      <w:pPr>
        <w:pStyle w:val="BILLTITLE"/>
        <w:rPr>
          <w:u w:color="000000" w:themeColor="text1"/>
        </w:rPr>
      </w:pPr>
      <w:r w:rsidRPr="004B29B3">
        <w:t>H.</w:t>
      </w:r>
      <w:r w:rsidRPr="004B29B3">
        <w:tab/>
        <w:t>3760</w:t>
      </w:r>
      <w:r w:rsidRPr="004B29B3">
        <w:fldChar w:fldCharType="begin"/>
      </w:r>
      <w:r w:rsidRPr="004B29B3">
        <w:instrText xml:space="preserve"> XE "H. 3760" \b </w:instrText>
      </w:r>
      <w:r w:rsidRPr="004B29B3">
        <w:fldChar w:fldCharType="end"/>
      </w:r>
      <w:r w:rsidRPr="004B29B3">
        <w:t xml:space="preserve">--Rep. Sandifer:  </w:t>
      </w:r>
      <w:r w:rsidRPr="004B29B3">
        <w:rPr>
          <w:szCs w:val="30"/>
        </w:rPr>
        <w:t xml:space="preserve">A BILL </w:t>
      </w:r>
      <w:r w:rsidRPr="004B29B3">
        <w:rPr>
          <w:u w:color="000000" w:themeColor="text1"/>
        </w:rPr>
        <w:t>TO AMEND THE CODE OF LAWS OF SOUTH CAROLINA, 1976, BY ADDING SECTION 38</w:t>
      </w:r>
      <w:r w:rsidRPr="004B29B3">
        <w:rPr>
          <w:u w:color="000000" w:themeColor="text1"/>
        </w:rPr>
        <w:noBreakHyphen/>
        <w:t>79</w:t>
      </w:r>
      <w:r w:rsidRPr="004B29B3">
        <w:rPr>
          <w:u w:color="000000" w:themeColor="text1"/>
        </w:rPr>
        <w:noBreakHyphen/>
        <w:t xml:space="preserve">500 SO AS TO MERGE THE PATIENTS’ COMPENSATION FUND WITH THE SOUTH CAROLINA MEDICAL MALPRACTICE JOINT </w:t>
      </w:r>
      <w:r w:rsidRPr="004B29B3">
        <w:rPr>
          <w:u w:color="000000" w:themeColor="text1"/>
        </w:rPr>
        <w:lastRenderedPageBreak/>
        <w:t>UNDERWRITING ASSOCIATION; BY ADDING SECTION 40</w:t>
      </w:r>
      <w:r w:rsidRPr="004B29B3">
        <w:rPr>
          <w:u w:color="000000" w:themeColor="text1"/>
        </w:rPr>
        <w:noBreakHyphen/>
        <w:t>15</w:t>
      </w:r>
      <w:r w:rsidRPr="004B29B3">
        <w:rPr>
          <w:u w:color="000000" w:themeColor="text1"/>
        </w:rPr>
        <w:noBreakHyphen/>
        <w:t>390 SO AS TO ESTABLISH A SURCHARGE FEE FOR A DENTIST’S LICENSE TO REDUCE THE OPERATING DEFICIT OF THE SOUTH CAROLINA MEDICAL MALPRACTICE LIABILITY JOINT UNDERWRITING ASSOCIATION; BY ADDING SECTION 40</w:t>
      </w:r>
      <w:r w:rsidRPr="004B29B3">
        <w:rPr>
          <w:u w:color="000000" w:themeColor="text1"/>
        </w:rPr>
        <w:noBreakHyphen/>
        <w:t>47</w:t>
      </w:r>
      <w:r w:rsidRPr="004B29B3">
        <w:rPr>
          <w:u w:color="000000" w:themeColor="text1"/>
        </w:rPr>
        <w:noBreakHyphen/>
        <w:t>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3D16AC" w:rsidRDefault="003D16AC" w:rsidP="003D16AC">
      <w:pPr>
        <w:pStyle w:val="CALENDARHISTORY"/>
      </w:pPr>
      <w:r>
        <w:t>(Read the first time--February 26, 2019)</w:t>
      </w:r>
    </w:p>
    <w:p w:rsidR="003D16AC" w:rsidRDefault="003D16AC" w:rsidP="003D16AC">
      <w:pPr>
        <w:pStyle w:val="CALENDARHISTORY"/>
      </w:pPr>
      <w:r>
        <w:t>(Reported by Committee on Banking and Insurance--April 30, 2019)</w:t>
      </w:r>
    </w:p>
    <w:p w:rsidR="003D16AC" w:rsidRDefault="003D16AC" w:rsidP="003D16AC">
      <w:pPr>
        <w:pStyle w:val="CALENDARHISTORY"/>
      </w:pPr>
      <w:r>
        <w:t>(Favorable with amendments)</w:t>
      </w:r>
    </w:p>
    <w:p w:rsidR="003D16AC" w:rsidRDefault="003D16AC" w:rsidP="003D16AC"/>
    <w:p w:rsidR="003D16AC" w:rsidRPr="001B550C" w:rsidRDefault="003D16AC" w:rsidP="003D16AC">
      <w:pPr>
        <w:pStyle w:val="BILLTITLE"/>
        <w:rPr>
          <w:u w:color="000000" w:themeColor="text1"/>
        </w:rPr>
      </w:pPr>
      <w:r w:rsidRPr="001B550C">
        <w:t>H.</w:t>
      </w:r>
      <w:r w:rsidRPr="001B550C">
        <w:tab/>
        <w:t>3785</w:t>
      </w:r>
      <w:r w:rsidRPr="001B550C">
        <w:fldChar w:fldCharType="begin"/>
      </w:r>
      <w:r w:rsidRPr="001B550C">
        <w:instrText xml:space="preserve"> XE "H. 3785" \b </w:instrText>
      </w:r>
      <w:r w:rsidRPr="001B550C">
        <w:fldChar w:fldCharType="end"/>
      </w:r>
      <w:r w:rsidRPr="001B550C">
        <w:t xml:space="preserve">--Reps. Sandifer, Howard, Thayer, West and Weeks:  </w:t>
      </w:r>
      <w:r w:rsidRPr="001B550C">
        <w:rPr>
          <w:szCs w:val="30"/>
        </w:rPr>
        <w:t xml:space="preserve">A BILL </w:t>
      </w:r>
      <w:r w:rsidRPr="001B550C">
        <w:rPr>
          <w:u w:color="000000" w:themeColor="text1"/>
        </w:rPr>
        <w:t>TO AMEND SECTION 40</w:t>
      </w:r>
      <w:r w:rsidRPr="001B550C">
        <w:rPr>
          <w:u w:color="000000" w:themeColor="text1"/>
        </w:rPr>
        <w:noBreakHyphen/>
        <w:t>2</w:t>
      </w:r>
      <w:r w:rsidRPr="001B550C">
        <w:rPr>
          <w:u w:color="000000" w:themeColor="text1"/>
        </w:rPr>
        <w:noBreakHyphen/>
        <w:t xml:space="preserve">10, CODE OF LAWS OF SOUTH CAROLINA, 1976, RELATING TO THE OPERATION OF THE BOARD OF ACCOUNTANCY, SO AS TO REMOVE AN OBSOLETE REFERENCE AND TO PROVIDE MEETINGS MAY BE CLOSED IN CERTAIN INSTANCES PURSUANT TO FEDERAL LAW OR AT THE DISCRETION OF THE </w:t>
      </w:r>
      <w:r w:rsidRPr="001B550C">
        <w:rPr>
          <w:u w:color="000000" w:themeColor="text1"/>
        </w:rPr>
        <w:lastRenderedPageBreak/>
        <w:t>BOARD; TO AMEND SECTION 40</w:t>
      </w:r>
      <w:r w:rsidRPr="001B550C">
        <w:rPr>
          <w:u w:color="000000" w:themeColor="text1"/>
        </w:rPr>
        <w:noBreakHyphen/>
        <w:t>2</w:t>
      </w:r>
      <w:r w:rsidRPr="001B550C">
        <w:rPr>
          <w:u w:color="000000" w:themeColor="text1"/>
        </w:rPr>
        <w:noBreakHyphen/>
        <w:t>20, RELATING TO DEFINITIONS CONCERNING THE REGULATION OF CERTIFIED PUBLIC ACCOUNTANTS AND PUBLIC ACCOUNTANTS, SO AS TO REVISE A DEFINITION; TO AMEND SECTION 40</w:t>
      </w:r>
      <w:r w:rsidRPr="001B550C">
        <w:rPr>
          <w:u w:color="000000" w:themeColor="text1"/>
        </w:rPr>
        <w:noBreakHyphen/>
        <w:t>2</w:t>
      </w:r>
      <w:r w:rsidRPr="001B550C">
        <w:rPr>
          <w:u w:color="000000" w:themeColor="text1"/>
        </w:rPr>
        <w:noBreakHyphen/>
        <w:t>35, RELATING TO EXAMINATION REQUIREMENTS FOR LICENSURE BY THE BOARD, SO AS TO REMOVE THE REQUIREMENT THAT CERTAIN EXAMINATIONS BE COMPUTER BASED; TO AMEND SECTION 40</w:t>
      </w:r>
      <w:r w:rsidRPr="001B550C">
        <w:rPr>
          <w:u w:color="000000" w:themeColor="text1"/>
        </w:rPr>
        <w:noBreakHyphen/>
        <w:t>2</w:t>
      </w:r>
      <w:r w:rsidRPr="001B550C">
        <w:rPr>
          <w:u w:color="000000" w:themeColor="text1"/>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1B550C">
        <w:rPr>
          <w:u w:color="000000" w:themeColor="text1"/>
        </w:rPr>
        <w:noBreakHyphen/>
        <w:t>2</w:t>
      </w:r>
      <w:r w:rsidRPr="001B550C">
        <w:rPr>
          <w:u w:color="000000" w:themeColor="text1"/>
        </w:rPr>
        <w:noBreakHyphen/>
        <w:t>90, RELATING TO INVESTIGATIONS BY THE BOARD, SO AS TO REMOVE A DUPLICATIVE REFERENCE AND TO PROVIDE DISCIPLINARY HEARINGS BY THE BOARD MUST BE OPEN TO THE PUBLIC EXCEPT IN CERTAIN CIRCUMSTANCES; TO AMEND SECTION 40</w:t>
      </w:r>
      <w:r w:rsidRPr="001B550C">
        <w:rPr>
          <w:u w:color="000000" w:themeColor="text1"/>
        </w:rPr>
        <w:noBreakHyphen/>
        <w:t>2</w:t>
      </w:r>
      <w:r w:rsidRPr="001B550C">
        <w:rPr>
          <w:u w:color="000000" w:themeColor="text1"/>
        </w:rPr>
        <w:noBreakHyphen/>
        <w:t>240, RELATING TO LICENSURE OF OUT</w:t>
      </w:r>
      <w:r w:rsidRPr="001B550C">
        <w:rPr>
          <w:u w:color="000000" w:themeColor="text1"/>
        </w:rPr>
        <w:noBreakHyphen/>
        <w:t>OF</w:t>
      </w:r>
      <w:r w:rsidRPr="001B550C">
        <w:rPr>
          <w:u w:color="000000" w:themeColor="text1"/>
        </w:rPr>
        <w:noBreakHyphen/>
        <w:t>STATE PERSONS BY THE BOARD, SO AS TO REVISE CRITERIA FOR SUCH LICENSURE; AND TO AMEND SECTION 40</w:t>
      </w:r>
      <w:r w:rsidRPr="001B550C">
        <w:rPr>
          <w:u w:color="000000" w:themeColor="text1"/>
        </w:rPr>
        <w:noBreakHyphen/>
        <w:t>2</w:t>
      </w:r>
      <w:r w:rsidRPr="001B550C">
        <w:rPr>
          <w:u w:color="000000" w:themeColor="text1"/>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3D16AC" w:rsidRDefault="003D16AC" w:rsidP="003D16AC">
      <w:pPr>
        <w:pStyle w:val="CALENDARHISTORY"/>
      </w:pPr>
      <w:r>
        <w:t>(Read the first time--April 4, 2019)</w:t>
      </w:r>
    </w:p>
    <w:p w:rsidR="003D16AC" w:rsidRDefault="003D16AC" w:rsidP="003D16AC">
      <w:pPr>
        <w:pStyle w:val="CALENDARHISTORY"/>
      </w:pPr>
      <w:r>
        <w:t>(Reported by Committee on Labor, Commerce and Industry--April 30, 2019)</w:t>
      </w:r>
    </w:p>
    <w:p w:rsidR="003D16AC" w:rsidRDefault="003D16AC" w:rsidP="003D16AC">
      <w:pPr>
        <w:pStyle w:val="CALENDARHISTORY"/>
      </w:pPr>
      <w:r>
        <w:t>(Favorable with amendments)</w:t>
      </w:r>
    </w:p>
    <w:p w:rsidR="003D16AC" w:rsidRPr="00A35831" w:rsidRDefault="003D16AC" w:rsidP="003D16AC">
      <w:pPr>
        <w:pStyle w:val="CALENDARHISTORY"/>
      </w:pPr>
      <w:r>
        <w:rPr>
          <w:u w:val="single"/>
        </w:rPr>
        <w:t>(Contested by Senators Alexander and Goldfinch)</w:t>
      </w:r>
    </w:p>
    <w:p w:rsidR="003D16AC" w:rsidRDefault="003D16AC" w:rsidP="003D16AC"/>
    <w:p w:rsidR="003D16AC" w:rsidRPr="00C22E06" w:rsidRDefault="003D16AC" w:rsidP="003D16AC">
      <w:pPr>
        <w:pStyle w:val="BILLTITLE"/>
        <w:rPr>
          <w:u w:color="000000" w:themeColor="text1"/>
        </w:rPr>
      </w:pPr>
      <w:r w:rsidRPr="00C22E06">
        <w:t>H.</w:t>
      </w:r>
      <w:r w:rsidRPr="00C22E06">
        <w:tab/>
        <w:t>3986</w:t>
      </w:r>
      <w:r w:rsidRPr="00C22E06">
        <w:fldChar w:fldCharType="begin"/>
      </w:r>
      <w:r w:rsidRPr="00C22E06">
        <w:instrText xml:space="preserve"> XE "H. 3986" \b </w:instrText>
      </w:r>
      <w:r w:rsidRPr="00C22E06">
        <w:fldChar w:fldCharType="end"/>
      </w:r>
      <w:r w:rsidRPr="00C22E06">
        <w:t xml:space="preserve">--Reps. G.M. Smith, Willis, Rose and Caskey:  </w:t>
      </w:r>
      <w:r w:rsidRPr="00C22E06">
        <w:rPr>
          <w:szCs w:val="30"/>
        </w:rPr>
        <w:t xml:space="preserve">A BILL </w:t>
      </w:r>
      <w:r w:rsidRPr="00C22E06">
        <w:rPr>
          <w:u w:color="000000" w:themeColor="text1"/>
        </w:rPr>
        <w:t xml:space="preserve">TO AMEND ARTICLE 3 OF CHAPTER 5, TITLE 11, CODE OF LAWS OF SOUTH CAROLINA, 1976, RELATING TO THE “ABLE SAVINGS PROGRAM” SO AS TO RENAME THE PROGRAM THE “SOUTH CAROLINA STABLE ACCOUNT PROGRAM” AND TO MAKE </w:t>
      </w:r>
      <w:r w:rsidRPr="00C22E06">
        <w:rPr>
          <w:u w:color="000000" w:themeColor="text1"/>
        </w:rPr>
        <w:lastRenderedPageBreak/>
        <w:t>CONFORMING CHANGES; TO AMEND SECTION 12</w:t>
      </w:r>
      <w:r w:rsidRPr="00C22E06">
        <w:rPr>
          <w:u w:color="000000" w:themeColor="text1"/>
        </w:rPr>
        <w:noBreakHyphen/>
        <w:t>6</w:t>
      </w:r>
      <w:r w:rsidRPr="00C22E06">
        <w:rPr>
          <w:u w:color="000000" w:themeColor="text1"/>
        </w:rPr>
        <w:noBreakHyphen/>
        <w:t>1140, RELATING TO INCOME TAX DEDUCTIONS, SO AS TO MAKE CONFORMING CHANGES; AND TO DIRECT THE CODE COMMISSIONER TO MAKE CERTAIN CONFORMING CHANGES.</w:t>
      </w:r>
    </w:p>
    <w:p w:rsidR="003D16AC" w:rsidRDefault="003D16AC" w:rsidP="003D16AC">
      <w:pPr>
        <w:pStyle w:val="CALENDARHISTORY"/>
      </w:pPr>
      <w:r>
        <w:t>(Read the first time--March 26, 2019)</w:t>
      </w:r>
    </w:p>
    <w:p w:rsidR="003D16AC" w:rsidRDefault="003D16AC" w:rsidP="003D16AC">
      <w:pPr>
        <w:pStyle w:val="CALENDARHISTORY"/>
      </w:pPr>
      <w:r>
        <w:t>(Recalled from Committee on Finance--April 30, 2019)</w:t>
      </w:r>
    </w:p>
    <w:p w:rsidR="003D16AC" w:rsidRDefault="003D16AC" w:rsidP="003D16AC"/>
    <w:p w:rsidR="003D16AC" w:rsidRPr="00EF3077" w:rsidRDefault="003D16AC" w:rsidP="003D16AC">
      <w:pPr>
        <w:pStyle w:val="BILLTITLE"/>
        <w:rPr>
          <w:color w:val="000000" w:themeColor="text1"/>
          <w:u w:color="000000" w:themeColor="text1"/>
        </w:rPr>
      </w:pPr>
      <w:r w:rsidRPr="00EF3077">
        <w:t>H.</w:t>
      </w:r>
      <w:r w:rsidRPr="00EF3077">
        <w:tab/>
        <w:t>3998</w:t>
      </w:r>
      <w:r w:rsidRPr="00EF3077">
        <w:fldChar w:fldCharType="begin"/>
      </w:r>
      <w:r w:rsidRPr="00EF3077">
        <w:instrText xml:space="preserve"> XE "H. 3998" \b </w:instrText>
      </w:r>
      <w:r w:rsidRPr="00EF3077">
        <w:fldChar w:fldCharType="end"/>
      </w:r>
      <w:r w:rsidRPr="00EF3077">
        <w:t>--Reps. Bannister, Bernstein, Crawford, Pendarvis, Garvin, Herbkersman, Hosey, Alexander, Bales, Stavrinakis, Cogswell, Whitmire, Norrell, Cobb</w:t>
      </w:r>
      <w:r w:rsidRPr="00EF3077">
        <w:noBreakHyphen/>
        <w:t>Hunter, Dillard, Elliott, Moore, Mack, Rutherford, Govan, Bennett, Clemmons, Funderburk, Hayes, McDaniel, Ridgeway, G.M. Smith, G.R. Smith, Sottile, Weeks, Wheeler, S. Williams, Davis, Rivers, Brown, Jefferson, R. Williams, Henderson</w:t>
      </w:r>
      <w:r w:rsidRPr="00EF3077">
        <w:noBreakHyphen/>
        <w:t xml:space="preserve">Myers, Simmons and Gilliard:  </w:t>
      </w:r>
      <w:r w:rsidRPr="00EF3077">
        <w:rPr>
          <w:szCs w:val="30"/>
        </w:rPr>
        <w:t xml:space="preserve">A BILL </w:t>
      </w:r>
      <w:r w:rsidRPr="00EF3077">
        <w:rPr>
          <w:color w:val="000000" w:themeColor="text1"/>
          <w:u w:color="000000" w:themeColor="text1"/>
        </w:rPr>
        <w:t>TO AMEND THE CODE OF LAWS OF SOUTH CAROLINA, 1976, TO ENACT THE “WORKFORCE AND SENIOR AFFORDABLE HOUSING ACT” BY ADDING SECTION 12</w:t>
      </w:r>
      <w:r w:rsidRPr="00EF3077">
        <w:rPr>
          <w:color w:val="000000" w:themeColor="text1"/>
          <w:u w:color="000000" w:themeColor="text1"/>
        </w:rPr>
        <w:noBreakHyphen/>
        <w:t>6</w:t>
      </w:r>
      <w:r w:rsidRPr="00EF3077">
        <w:rPr>
          <w:color w:val="000000" w:themeColor="text1"/>
          <w:u w:color="000000" w:themeColor="text1"/>
        </w:rPr>
        <w:noBreakHyphen/>
        <w:t>3795 SO AS TO ALLOW A TAXPAYER ELIGIBLE FOR A FEDERAL LOW</w:t>
      </w:r>
      <w:r w:rsidRPr="00EF3077">
        <w:rPr>
          <w:color w:val="000000" w:themeColor="text1"/>
          <w:u w:color="000000" w:themeColor="text1"/>
        </w:rPr>
        <w:noBreakHyphen/>
        <w:t>INCOME HOUSING TAX CREDIT TO CLAIM A LOW</w:t>
      </w:r>
      <w:r w:rsidRPr="00EF3077">
        <w:rPr>
          <w:color w:val="000000" w:themeColor="text1"/>
          <w:u w:color="000000" w:themeColor="text1"/>
        </w:rPr>
        <w:noBreakHyphen/>
        <w:t>INCOME STATE TAX CREDIT.</w:t>
      </w:r>
    </w:p>
    <w:p w:rsidR="003D16AC" w:rsidRDefault="003D16AC" w:rsidP="003D16AC">
      <w:pPr>
        <w:pStyle w:val="CALENDARHISTORY"/>
      </w:pPr>
      <w:r>
        <w:t>(Read the first time--April 10, 2019)</w:t>
      </w:r>
    </w:p>
    <w:p w:rsidR="003D16AC" w:rsidRDefault="003D16AC" w:rsidP="003D16AC">
      <w:pPr>
        <w:pStyle w:val="CALENDARHISTORY"/>
      </w:pPr>
      <w:r>
        <w:t>(Recalled from Committee on Finance--April 30, 2019)</w:t>
      </w:r>
    </w:p>
    <w:p w:rsidR="003D16AC" w:rsidRDefault="003D16AC" w:rsidP="003D16AC"/>
    <w:p w:rsidR="003D16AC" w:rsidRPr="002C7E4A" w:rsidRDefault="003D16AC" w:rsidP="003D16AC">
      <w:pPr>
        <w:pStyle w:val="BILLTITLE"/>
        <w:rPr>
          <w:color w:val="000000" w:themeColor="text1"/>
          <w:u w:color="000000" w:themeColor="text1"/>
        </w:rPr>
      </w:pPr>
      <w:r w:rsidRPr="002C7E4A">
        <w:t>H.</w:t>
      </w:r>
      <w:r w:rsidRPr="002C7E4A">
        <w:tab/>
        <w:t>4133</w:t>
      </w:r>
      <w:r w:rsidRPr="002C7E4A">
        <w:fldChar w:fldCharType="begin"/>
      </w:r>
      <w:r w:rsidRPr="002C7E4A">
        <w:instrText xml:space="preserve"> XE "H. 4133" \b </w:instrText>
      </w:r>
      <w:r w:rsidRPr="002C7E4A">
        <w:fldChar w:fldCharType="end"/>
      </w:r>
      <w:r w:rsidRPr="002C7E4A">
        <w:t>--Reps. Weeks, G.M. Smith, Clyburn, Stavrinakis, Gilliard, Bales, Hosey, Henderson</w:t>
      </w:r>
      <w:r w:rsidRPr="002C7E4A">
        <w:noBreakHyphen/>
        <w:t xml:space="preserve">Myers, R. Williams, Rutherford, Alexander and Forrest:  </w:t>
      </w:r>
      <w:r w:rsidRPr="002C7E4A">
        <w:rPr>
          <w:szCs w:val="30"/>
        </w:rPr>
        <w:t xml:space="preserve">A BILL </w:t>
      </w:r>
      <w:r w:rsidRPr="002C7E4A">
        <w:rPr>
          <w:color w:val="000000" w:themeColor="text1"/>
          <w:u w:color="000000" w:themeColor="text1"/>
        </w:rPr>
        <w:t>TO AMEND SECTION 12</w:t>
      </w:r>
      <w:r w:rsidRPr="002C7E4A">
        <w:rPr>
          <w:color w:val="000000" w:themeColor="text1"/>
          <w:u w:color="000000" w:themeColor="text1"/>
        </w:rPr>
        <w:noBreakHyphen/>
        <w:t>6</w:t>
      </w:r>
      <w:r w:rsidRPr="002C7E4A">
        <w:rPr>
          <w:color w:val="000000" w:themeColor="text1"/>
          <w:u w:color="000000" w:themeColor="text1"/>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2C7E4A">
        <w:rPr>
          <w:color w:val="000000" w:themeColor="text1"/>
          <w:u w:color="000000" w:themeColor="text1"/>
        </w:rPr>
        <w:noBreakHyphen/>
        <w:t xml:space="preserve">RATA DISTRIBUTION OF TAX CREDITS, TO ALLOW FINANCIAL INSTITUTIONS WITH TAX LIABILITIES IN THIS STATE TO INVEST IN </w:t>
      </w:r>
      <w:r w:rsidRPr="002C7E4A">
        <w:rPr>
          <w:color w:val="000000" w:themeColor="text1"/>
          <w:u w:color="000000" w:themeColor="text1"/>
        </w:rPr>
        <w:lastRenderedPageBreak/>
        <w:t>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3D16AC" w:rsidRDefault="003D16AC" w:rsidP="003D16AC">
      <w:pPr>
        <w:pStyle w:val="CALENDARHISTORY"/>
      </w:pPr>
      <w:r>
        <w:t>(Read the first time--April 9, 2019)</w:t>
      </w:r>
    </w:p>
    <w:p w:rsidR="003D16AC" w:rsidRDefault="003D16AC" w:rsidP="003D16AC">
      <w:pPr>
        <w:pStyle w:val="CALENDARHISTORY"/>
      </w:pPr>
      <w:r>
        <w:t>(Recalled from Committee on Finance--April 30, 2019)</w:t>
      </w:r>
    </w:p>
    <w:p w:rsidR="003D16AC" w:rsidRDefault="003D16AC" w:rsidP="003D16AC"/>
    <w:p w:rsidR="003D16AC" w:rsidRPr="006C016E" w:rsidRDefault="003D16AC" w:rsidP="003D16AC">
      <w:pPr>
        <w:pStyle w:val="BILLTITLE"/>
        <w:rPr>
          <w:u w:color="000000" w:themeColor="text1"/>
        </w:rPr>
      </w:pPr>
      <w:r w:rsidRPr="006C016E">
        <w:t>H.</w:t>
      </w:r>
      <w:r w:rsidRPr="006C016E">
        <w:tab/>
        <w:t>4413</w:t>
      </w:r>
      <w:r w:rsidRPr="006C016E">
        <w:fldChar w:fldCharType="begin"/>
      </w:r>
      <w:r w:rsidRPr="006C016E">
        <w:instrText xml:space="preserve"> XE "H. 4413" \b </w:instrText>
      </w:r>
      <w:r w:rsidRPr="006C016E">
        <w:fldChar w:fldCharType="end"/>
      </w:r>
      <w:r w:rsidRPr="006C016E">
        <w:t xml:space="preserve">--Reps. G.M. Smith, Lucas, Simrill, Rutherford and Stavrinakis:  </w:t>
      </w:r>
      <w:r w:rsidRPr="006C016E">
        <w:rPr>
          <w:szCs w:val="30"/>
        </w:rPr>
        <w:t xml:space="preserve">A JOINT RESOLUTION </w:t>
      </w:r>
      <w:r w:rsidRPr="006C016E">
        <w:rPr>
          <w:u w:color="000000" w:themeColor="text1"/>
        </w:rPr>
        <w:t>TO PROVIDE FOR THE CONTINUING AUTHORITY TO PAY THE EXPENSES OF STATE GOVERNMENT IF THE 2019</w:t>
      </w:r>
      <w:r w:rsidRPr="006C016E">
        <w:rPr>
          <w:u w:color="000000" w:themeColor="text1"/>
        </w:rPr>
        <w:noBreakHyphen/>
        <w:t>2020 FISCAL YEAR BEGINS WITHOUT A GENERAL APPROPRIATIONS ACT FOR THAT YEAR IN EFFECT, AND TO PROVIDE EXCEPTIONS.</w:t>
      </w:r>
    </w:p>
    <w:p w:rsidR="003D16AC" w:rsidRDefault="003D16AC" w:rsidP="003D16AC">
      <w:pPr>
        <w:pStyle w:val="CALENDARHISTORY"/>
      </w:pPr>
      <w:r>
        <w:t>(Read the first time--April 17, 2019)</w:t>
      </w:r>
    </w:p>
    <w:p w:rsidR="003D16AC" w:rsidRDefault="003D16AC" w:rsidP="003D16AC">
      <w:pPr>
        <w:pStyle w:val="CALENDARHISTORY"/>
      </w:pPr>
      <w:r>
        <w:t>(Reported by Committee on Finance--April 30, 2019)</w:t>
      </w:r>
    </w:p>
    <w:p w:rsidR="003D16AC" w:rsidRDefault="003D16AC" w:rsidP="003D16AC">
      <w:pPr>
        <w:pStyle w:val="CALENDARHISTORY"/>
      </w:pPr>
      <w:r>
        <w:t>(Favorable)</w:t>
      </w:r>
    </w:p>
    <w:p w:rsidR="003D16AC" w:rsidRDefault="003D16AC" w:rsidP="003D16AC"/>
    <w:p w:rsidR="00C247FC" w:rsidRPr="00983766" w:rsidRDefault="00C247FC" w:rsidP="00C247FC">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C247FC" w:rsidRDefault="00C247FC" w:rsidP="00C247FC">
      <w:pPr>
        <w:pStyle w:val="CALENDARHISTORY"/>
      </w:pPr>
      <w:r>
        <w:t>(Read the first time--February 7, 2019)</w:t>
      </w:r>
    </w:p>
    <w:p w:rsidR="00C247FC" w:rsidRDefault="00C247FC" w:rsidP="00C247FC">
      <w:pPr>
        <w:pStyle w:val="CALENDARHISTORY"/>
      </w:pPr>
      <w:r>
        <w:lastRenderedPageBreak/>
        <w:t>(Reported by Committee on Banking and Insurance--May 1, 2019)</w:t>
      </w:r>
    </w:p>
    <w:p w:rsidR="00C247FC" w:rsidRDefault="00C247FC" w:rsidP="00C247FC">
      <w:pPr>
        <w:pStyle w:val="CALENDARHISTORY"/>
      </w:pPr>
      <w:r>
        <w:t>(Favorable with amendments)</w:t>
      </w:r>
    </w:p>
    <w:p w:rsidR="00DD2EEB" w:rsidRPr="00C6617D" w:rsidRDefault="00DD2EEB" w:rsidP="00DD2EEB">
      <w:pPr>
        <w:pStyle w:val="BILLTITLE"/>
        <w:rPr>
          <w:u w:color="000000" w:themeColor="text1"/>
        </w:rPr>
      </w:pPr>
      <w:r w:rsidRPr="00C6617D">
        <w:t>H.</w:t>
      </w:r>
      <w:r w:rsidRPr="00C6617D">
        <w:tab/>
        <w:t>3383</w:t>
      </w:r>
      <w:r w:rsidRPr="00C6617D">
        <w:fldChar w:fldCharType="begin"/>
      </w:r>
      <w:r w:rsidRPr="00C6617D">
        <w:instrText xml:space="preserve"> XE "H. 3383" \b </w:instrText>
      </w:r>
      <w:r w:rsidRPr="00C6617D">
        <w:fldChar w:fldCharType="end"/>
      </w:r>
      <w:r w:rsidRPr="00C6617D">
        <w:t xml:space="preserve">--Reps. Ott, Hosey, Ridgeway and Cogswell:  </w:t>
      </w:r>
      <w:r w:rsidRPr="00C6617D">
        <w:rPr>
          <w:szCs w:val="30"/>
        </w:rPr>
        <w:t xml:space="preserve">A BILL </w:t>
      </w:r>
      <w:r w:rsidRPr="00C6617D">
        <w:rPr>
          <w:u w:color="000000" w:themeColor="text1"/>
        </w:rPr>
        <w:t>TO AMEND SECTION 48</w:t>
      </w:r>
      <w:r w:rsidRPr="00C6617D">
        <w:rPr>
          <w:u w:color="000000" w:themeColor="text1"/>
        </w:rPr>
        <w:noBreakHyphen/>
        <w:t>23</w:t>
      </w:r>
      <w:r w:rsidRPr="00C6617D">
        <w:rPr>
          <w:u w:color="000000" w:themeColor="text1"/>
        </w:rPr>
        <w:noBreakHyphen/>
        <w:t>260, CODE OF LAWS OF SOUTH CAROLINA, 1976, RELATING TO SHARING STATE FOREST LAND REVENUES WITH COUNTIES, SO AS TO EXCLUDE THE PROCEEDS FROM LAND RENTALS AND WILDLIFE MANAGEMENT AREA PAYMENTS FROM THE PROCEEDS TO BE SHARED WITH THE COUNTIES.</w:t>
      </w:r>
    </w:p>
    <w:p w:rsidR="00DD2EEB" w:rsidRDefault="00DD2EEB" w:rsidP="00DD2EEB">
      <w:pPr>
        <w:pStyle w:val="CALENDARHISTORY"/>
      </w:pPr>
      <w:r>
        <w:t>(Read the first time--April 2, 2019)</w:t>
      </w:r>
    </w:p>
    <w:p w:rsidR="00DD2EEB" w:rsidRDefault="00DD2EEB" w:rsidP="00DD2EEB">
      <w:pPr>
        <w:pStyle w:val="CALENDARHISTORY"/>
      </w:pPr>
      <w:r>
        <w:t>(Reported by Committee on Fish, Game and Forestry--May 1, 2019)</w:t>
      </w:r>
    </w:p>
    <w:p w:rsidR="00DD2EEB" w:rsidRDefault="00DD2EEB" w:rsidP="00DD2EEB">
      <w:pPr>
        <w:pStyle w:val="CALENDARHISTORY"/>
      </w:pPr>
      <w:r>
        <w:t>(Favorable with amendments)</w:t>
      </w:r>
    </w:p>
    <w:p w:rsidR="00DD2EEB" w:rsidRDefault="00DD2EEB" w:rsidP="003D16AC"/>
    <w:p w:rsidR="00DD2EEB" w:rsidRPr="001D0788" w:rsidRDefault="00DD2EEB" w:rsidP="00DD2EEB">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DD2EEB" w:rsidRDefault="00DD2EEB" w:rsidP="00DD2EEB">
      <w:pPr>
        <w:pStyle w:val="CALENDARHISTORY"/>
      </w:pPr>
      <w:r>
        <w:t>(Read the first time--March 20, 2019)</w:t>
      </w:r>
    </w:p>
    <w:p w:rsidR="00DD2EEB" w:rsidRDefault="00DD2EEB" w:rsidP="00DD2EEB">
      <w:pPr>
        <w:pStyle w:val="CALENDARHISTORY"/>
      </w:pPr>
      <w:r>
        <w:t>(Reported by Committee on Banking and Insurance--May 1, 2019)</w:t>
      </w:r>
    </w:p>
    <w:p w:rsidR="00DD2EEB" w:rsidRDefault="00DD2EEB" w:rsidP="00DD2EEB">
      <w:pPr>
        <w:pStyle w:val="CALENDARHISTORY"/>
      </w:pPr>
      <w:r>
        <w:t>(Favorable)</w:t>
      </w:r>
    </w:p>
    <w:p w:rsidR="00DD2EEB" w:rsidRDefault="00DD2EEB" w:rsidP="003D16AC"/>
    <w:p w:rsidR="002D45BC" w:rsidRPr="00A36DFF" w:rsidRDefault="002D45BC" w:rsidP="002D45BC">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 xml:space="preserve">110, CODE OF LAWS OF SOUTH CAROLINA, 1976, RELATING TO THE DESIGNATION OF VOTING PRECINCTS IN BEAUFORT COUNTY, SO AS TO ADD THE NEW RIVER, PALMETTO BLUFF, AND SANDY POINTE VOTING PRECINCTS, TO REDESIGNATE THE MAP NUMBER ON WHICH THE NAMES OF THESE </w:t>
      </w:r>
      <w:r w:rsidRPr="00A36DFF">
        <w:rPr>
          <w:u w:color="000000" w:themeColor="text1"/>
        </w:rPr>
        <w:lastRenderedPageBreak/>
        <w:t>PRECINCTS MAY BE FOUND AND MAINTAINED BY THE REVENUE AND FISCAL AFFAIRS OFFICE, AND TO</w:t>
      </w:r>
      <w:r w:rsidR="00EE718E">
        <w:rPr>
          <w:u w:color="000000" w:themeColor="text1"/>
        </w:rPr>
        <w:br/>
      </w:r>
      <w:r w:rsidR="00EE718E">
        <w:rPr>
          <w:u w:color="000000" w:themeColor="text1"/>
        </w:rPr>
        <w:br/>
      </w:r>
      <w:r w:rsidRPr="00A36DFF">
        <w:rPr>
          <w:u w:color="000000" w:themeColor="text1"/>
        </w:rPr>
        <w:t>CORRECT AN OUTDATED REFERENCE TO THE FORMER OFFICE OF RESEARCH AND STATISTICS.</w:t>
      </w:r>
    </w:p>
    <w:p w:rsidR="002D45BC" w:rsidRDefault="002D45BC" w:rsidP="002D45BC">
      <w:pPr>
        <w:pStyle w:val="CALENDARHISTORY"/>
      </w:pPr>
      <w:r>
        <w:t>(Read the first time--February 19, 2019)</w:t>
      </w:r>
    </w:p>
    <w:p w:rsidR="002D45BC" w:rsidRDefault="002D45BC" w:rsidP="002D45BC">
      <w:pPr>
        <w:pStyle w:val="CALENDARHISTORY"/>
      </w:pPr>
      <w:r>
        <w:t>(Recalled from Committee on Judiciary--May 1, 2019)</w:t>
      </w:r>
    </w:p>
    <w:p w:rsidR="002D45BC" w:rsidRDefault="002D45BC" w:rsidP="003D16AC"/>
    <w:p w:rsidR="00DD2EEB" w:rsidRPr="00230DB7" w:rsidRDefault="00DD2EEB" w:rsidP="00DD2EEB">
      <w:pPr>
        <w:pStyle w:val="BILLTITLE"/>
      </w:pPr>
      <w:r w:rsidRPr="00230DB7">
        <w:t>H.</w:t>
      </w:r>
      <w:r w:rsidRPr="00230DB7">
        <w:tab/>
        <w:t>3916</w:t>
      </w:r>
      <w:r w:rsidRPr="00230DB7">
        <w:fldChar w:fldCharType="begin"/>
      </w:r>
      <w:r w:rsidRPr="00230DB7">
        <w:instrText xml:space="preserve"> XE "H. 3916" \b </w:instrText>
      </w:r>
      <w:r w:rsidRPr="00230DB7">
        <w:fldChar w:fldCharType="end"/>
      </w:r>
      <w:r w:rsidRPr="00230DB7">
        <w:t xml:space="preserve">--Reps. Murphy, Chellis, Kimmons, Simrill and Pope:  </w:t>
      </w:r>
      <w:r w:rsidRPr="00230DB7">
        <w:rPr>
          <w:szCs w:val="30"/>
        </w:rPr>
        <w:t xml:space="preserve">A BILL </w:t>
      </w:r>
      <w:r w:rsidRPr="00230DB7">
        <w:t>TO AMEND SECTION 12</w:t>
      </w:r>
      <w:r w:rsidRPr="00230DB7">
        <w:noBreakHyphen/>
        <w:t>37</w:t>
      </w:r>
      <w:r w:rsidRPr="00230DB7">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DD2EEB" w:rsidRDefault="00DD2EEB" w:rsidP="00DD2EEB">
      <w:pPr>
        <w:pStyle w:val="CALENDARHISTORY"/>
      </w:pPr>
      <w:r>
        <w:t>(Read the first time--February 28, 2019)</w:t>
      </w:r>
    </w:p>
    <w:p w:rsidR="00DD2EEB" w:rsidRDefault="00DD2EEB" w:rsidP="00DD2EEB">
      <w:pPr>
        <w:pStyle w:val="CALENDARHISTORY"/>
      </w:pPr>
      <w:r>
        <w:t>(Recalled from Committee on Finance--May 1, 2019)</w:t>
      </w:r>
    </w:p>
    <w:p w:rsidR="00203A59" w:rsidRPr="00203A59" w:rsidRDefault="00203A59" w:rsidP="00203A59"/>
    <w:p w:rsidR="00DD2EEB" w:rsidRPr="003E41BE" w:rsidRDefault="00DD2EEB" w:rsidP="00DD2EEB">
      <w:pPr>
        <w:pStyle w:val="BILLTITLE"/>
        <w:rPr>
          <w:u w:color="000000" w:themeColor="text1"/>
        </w:rPr>
      </w:pPr>
      <w:r w:rsidRPr="003E41BE">
        <w:t>H.</w:t>
      </w:r>
      <w:r w:rsidRPr="003E41BE">
        <w:tab/>
        <w:t>4010</w:t>
      </w:r>
      <w:r w:rsidRPr="003E41BE">
        <w:fldChar w:fldCharType="begin"/>
      </w:r>
      <w:r w:rsidRPr="003E41BE">
        <w:instrText xml:space="preserve"> XE "H. 4010" \b </w:instrText>
      </w:r>
      <w:r w:rsidRPr="003E41BE">
        <w:fldChar w:fldCharType="end"/>
      </w:r>
      <w:r w:rsidRPr="003E41BE">
        <w:t xml:space="preserve">--Reps. Hixon, Tallon, Johnson and R. Williams:  </w:t>
      </w:r>
      <w:r w:rsidRPr="003E41BE">
        <w:rPr>
          <w:szCs w:val="30"/>
        </w:rPr>
        <w:t xml:space="preserve">A BILL </w:t>
      </w:r>
      <w:r w:rsidRPr="003E41BE">
        <w:rPr>
          <w:u w:color="000000" w:themeColor="text1"/>
        </w:rPr>
        <w:t>TO AMEND SECTION 51</w:t>
      </w:r>
      <w:r w:rsidRPr="003E41BE">
        <w:rPr>
          <w:u w:color="000000" w:themeColor="text1"/>
        </w:rPr>
        <w:noBreakHyphen/>
        <w:t>17</w:t>
      </w:r>
      <w:r w:rsidRPr="003E41BE">
        <w:rPr>
          <w:u w:color="000000" w:themeColor="text1"/>
        </w:rPr>
        <w:noBreakHyphen/>
        <w:t>140, CODE OF LAWS OF SOUTH CAROLINA, 1976, RELATING TO THE MAXIMUM ACREAGE THAT MAY BE ACQUIRED UNDER THE HERITAGE TRUST PROGRAM, SO AS TO REMOVE THE MAXIMUM ACREAGE LIMITATION.</w:t>
      </w:r>
    </w:p>
    <w:p w:rsidR="00DD2EEB" w:rsidRDefault="00DD2EEB" w:rsidP="00DD2EEB">
      <w:pPr>
        <w:pStyle w:val="CALENDARHISTORY"/>
      </w:pPr>
      <w:r>
        <w:t>(Read the first time--April 10, 2019)</w:t>
      </w:r>
    </w:p>
    <w:p w:rsidR="00DD2EEB" w:rsidRDefault="00DD2EEB" w:rsidP="00DD2EEB">
      <w:pPr>
        <w:pStyle w:val="CALENDARHISTORY"/>
      </w:pPr>
      <w:r>
        <w:t>(Reported by Committee on Fish, Game and Forestry--May 1, 2019)</w:t>
      </w:r>
    </w:p>
    <w:p w:rsidR="00DD2EEB" w:rsidRDefault="00DD2EEB" w:rsidP="00DD2EEB">
      <w:pPr>
        <w:pStyle w:val="CALENDARHISTORY"/>
      </w:pPr>
      <w:r>
        <w:t>(Favorable)</w:t>
      </w:r>
    </w:p>
    <w:p w:rsidR="00DD2EEB" w:rsidRDefault="00DD2EEB" w:rsidP="003D16AC"/>
    <w:p w:rsidR="00DD2EEB" w:rsidRPr="00616B8B" w:rsidRDefault="00DD2EEB" w:rsidP="00DD2EEB">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 xml:space="preserve">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w:t>
      </w:r>
      <w:r w:rsidRPr="00616B8B">
        <w:rPr>
          <w:u w:color="000000" w:themeColor="text1"/>
        </w:rPr>
        <w:lastRenderedPageBreak/>
        <w:t>AND TO REPEAL SECTION 51</w:t>
      </w:r>
      <w:r w:rsidRPr="00616B8B">
        <w:rPr>
          <w:u w:color="000000" w:themeColor="text1"/>
        </w:rPr>
        <w:noBreakHyphen/>
        <w:t>7</w:t>
      </w:r>
      <w:r w:rsidRPr="00616B8B">
        <w:rPr>
          <w:u w:color="000000" w:themeColor="text1"/>
        </w:rPr>
        <w:noBreakHyphen/>
        <w:t>20 RELATING TO</w:t>
      </w:r>
      <w:r w:rsidR="00EE718E">
        <w:rPr>
          <w:u w:color="000000" w:themeColor="text1"/>
        </w:rPr>
        <w:br/>
      </w:r>
      <w:r w:rsidR="00EE718E">
        <w:rPr>
          <w:u w:color="000000" w:themeColor="text1"/>
        </w:rPr>
        <w:br/>
      </w:r>
      <w:r w:rsidR="00EE718E">
        <w:rPr>
          <w:u w:color="000000" w:themeColor="text1"/>
        </w:rPr>
        <w:br/>
      </w:r>
      <w:r w:rsidRPr="00616B8B">
        <w:rPr>
          <w:u w:color="000000" w:themeColor="text1"/>
        </w:rPr>
        <w:t>LEASES OF RESIDENTIAL AREAS ON HUNTING ISLAND.</w:t>
      </w:r>
    </w:p>
    <w:p w:rsidR="00DD2EEB" w:rsidRDefault="00DD2EEB" w:rsidP="00DD2EEB">
      <w:pPr>
        <w:pStyle w:val="CALENDARHISTORY"/>
      </w:pPr>
      <w:r>
        <w:t>(Read the first time--April 10, 2019)</w:t>
      </w:r>
    </w:p>
    <w:p w:rsidR="00DD2EEB" w:rsidRDefault="00DD2EEB" w:rsidP="00DD2EEB">
      <w:pPr>
        <w:pStyle w:val="CALENDARHISTORY"/>
      </w:pPr>
      <w:r>
        <w:t>(Reported by Committee on Fish, Game and Forestry--May 1, 2019)</w:t>
      </w:r>
    </w:p>
    <w:p w:rsidR="00DD2EEB" w:rsidRDefault="00DD2EEB" w:rsidP="00DD2EEB">
      <w:pPr>
        <w:pStyle w:val="CALENDARHISTORY"/>
      </w:pPr>
      <w:r>
        <w:t>(Favorable)</w:t>
      </w:r>
    </w:p>
    <w:p w:rsidR="00DD2EEB" w:rsidRDefault="00DD2EEB" w:rsidP="003D16AC"/>
    <w:p w:rsidR="00DD2EEB" w:rsidRPr="00602421" w:rsidRDefault="00DD2EEB" w:rsidP="00DD2EEB">
      <w:pPr>
        <w:pStyle w:val="BILLTITLE"/>
        <w:rPr>
          <w:u w:color="000000" w:themeColor="text1"/>
        </w:rPr>
      </w:pPr>
      <w:r w:rsidRPr="00602421">
        <w:t>H.</w:t>
      </w:r>
      <w:r w:rsidRPr="00602421">
        <w:tab/>
        <w:t>4020</w:t>
      </w:r>
      <w:r w:rsidRPr="00602421">
        <w:fldChar w:fldCharType="begin"/>
      </w:r>
      <w:r w:rsidRPr="00602421">
        <w:instrText xml:space="preserve"> XE "H. 4020" \b </w:instrText>
      </w:r>
      <w:r w:rsidRPr="00602421">
        <w:fldChar w:fldCharType="end"/>
      </w:r>
      <w:r w:rsidRPr="00602421">
        <w:t xml:space="preserve">--Reps. Clary, W. Newton, R. Williams, Funderburk, Erickson and Bradley:  </w:t>
      </w:r>
      <w:r w:rsidRPr="00602421">
        <w:rPr>
          <w:szCs w:val="30"/>
        </w:rPr>
        <w:t xml:space="preserve">A BILL </w:t>
      </w:r>
      <w:r w:rsidRPr="00602421">
        <w:rPr>
          <w:u w:color="000000" w:themeColor="text1"/>
        </w:rPr>
        <w:t>TO AMEND SECTION 51</w:t>
      </w:r>
      <w:r w:rsidRPr="00602421">
        <w:rPr>
          <w:u w:color="000000" w:themeColor="text1"/>
        </w:rPr>
        <w:noBreakHyphen/>
        <w:t>1</w:t>
      </w:r>
      <w:r w:rsidRPr="00602421">
        <w:rPr>
          <w:u w:color="000000" w:themeColor="text1"/>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DD2EEB" w:rsidRDefault="00DD2EEB" w:rsidP="00DD2EEB">
      <w:pPr>
        <w:pStyle w:val="CALENDARHISTORY"/>
      </w:pPr>
      <w:r>
        <w:t>(Read the first time--April 10, 2019)</w:t>
      </w:r>
    </w:p>
    <w:p w:rsidR="00DD2EEB" w:rsidRDefault="00DD2EEB" w:rsidP="00DD2EEB">
      <w:pPr>
        <w:pStyle w:val="CALENDARHISTORY"/>
      </w:pPr>
      <w:r>
        <w:t>(Reported by Committee on Fish, Game and Forestry--May 1, 2019)</w:t>
      </w:r>
    </w:p>
    <w:p w:rsidR="00DD2EEB" w:rsidRDefault="00DD2EEB" w:rsidP="00DD2EEB">
      <w:pPr>
        <w:pStyle w:val="CALENDARHISTORY"/>
      </w:pPr>
      <w:r>
        <w:t>(Favorable)</w:t>
      </w:r>
    </w:p>
    <w:p w:rsidR="00EE718E" w:rsidRPr="00EE718E" w:rsidRDefault="00EE718E" w:rsidP="00EE718E"/>
    <w:p w:rsidR="00DD2EEB" w:rsidRPr="00B16C43" w:rsidRDefault="00DD2EEB" w:rsidP="00DD2EEB">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 LIMITATIONS ON THE OPERATIONS OF CERTAIN STATE PARKS.</w:t>
      </w:r>
    </w:p>
    <w:p w:rsidR="00DD2EEB" w:rsidRDefault="00DD2EEB" w:rsidP="00DD2EEB">
      <w:pPr>
        <w:pStyle w:val="CALENDARHISTORY"/>
      </w:pPr>
      <w:r>
        <w:t>(Read the first time--April 10, 2019)</w:t>
      </w:r>
    </w:p>
    <w:p w:rsidR="00DD2EEB" w:rsidRDefault="00DD2EEB" w:rsidP="00DD2EEB">
      <w:pPr>
        <w:pStyle w:val="CALENDARHISTORY"/>
      </w:pPr>
      <w:r>
        <w:lastRenderedPageBreak/>
        <w:t>(Reported by Committee on Fish, Game and Forestry--May 1, 2019)</w:t>
      </w:r>
    </w:p>
    <w:p w:rsidR="00DD2EEB" w:rsidRDefault="00DD2EEB" w:rsidP="00DD2EEB">
      <w:pPr>
        <w:pStyle w:val="CALENDARHISTORY"/>
      </w:pPr>
      <w:r>
        <w:t>(Favorable)</w:t>
      </w:r>
    </w:p>
    <w:p w:rsidR="00DD2EEB" w:rsidRDefault="00DD2EEB" w:rsidP="003D16AC"/>
    <w:p w:rsidR="00DD2EEB" w:rsidRPr="00CC1B2B" w:rsidRDefault="00DD2EEB" w:rsidP="00DD2EEB">
      <w:pPr>
        <w:pStyle w:val="BILLTITLE"/>
      </w:pPr>
      <w:r w:rsidRPr="00CC1B2B">
        <w:t>H.</w:t>
      </w:r>
      <w:r w:rsidRPr="00CC1B2B">
        <w:tab/>
        <w:t>4239</w:t>
      </w:r>
      <w:r w:rsidRPr="00CC1B2B">
        <w:fldChar w:fldCharType="begin"/>
      </w:r>
      <w:r w:rsidRPr="00CC1B2B">
        <w:instrText xml:space="preserve"> XE "H. 4239" \b </w:instrText>
      </w:r>
      <w:r w:rsidRPr="00CC1B2B">
        <w:fldChar w:fldCharType="end"/>
      </w:r>
      <w:r w:rsidRPr="00CC1B2B">
        <w:t xml:space="preserve">--Rep. Hewitt:  </w:t>
      </w:r>
      <w:r w:rsidRPr="00CC1B2B">
        <w:rPr>
          <w:szCs w:val="30"/>
        </w:rPr>
        <w:t xml:space="preserve">A BILL </w:t>
      </w:r>
      <w:r w:rsidRPr="00CC1B2B">
        <w:t>TO AMEND SECTION 50</w:t>
      </w:r>
      <w:r w:rsidRPr="00CC1B2B">
        <w:noBreakHyphen/>
        <w:t>5</w:t>
      </w:r>
      <w:r w:rsidRPr="00CC1B2B">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DD2EEB" w:rsidRDefault="00DD2EEB" w:rsidP="00DD2EEB">
      <w:pPr>
        <w:pStyle w:val="CALENDARHISTORY"/>
      </w:pPr>
      <w:r>
        <w:t>(Read the first time--April 3, 2019)</w:t>
      </w:r>
    </w:p>
    <w:p w:rsidR="00DD2EEB" w:rsidRDefault="00DD2EEB" w:rsidP="00DD2EEB">
      <w:pPr>
        <w:pStyle w:val="CALENDARHISTORY"/>
      </w:pPr>
      <w:r>
        <w:t>(Reported by Committee on Fish, Game and Forestry--May 1, 2019)</w:t>
      </w:r>
    </w:p>
    <w:p w:rsidR="00DD2EEB" w:rsidRDefault="00DD2EEB" w:rsidP="00DD2EEB">
      <w:pPr>
        <w:pStyle w:val="CALENDARHISTORY"/>
      </w:pPr>
      <w:r>
        <w:t>(Favorable)</w:t>
      </w:r>
    </w:p>
    <w:p w:rsidR="00DD2EEB" w:rsidRDefault="00DD2EEB" w:rsidP="003D16AC"/>
    <w:p w:rsidR="00DD2EEB" w:rsidRPr="009820EF" w:rsidRDefault="00DD2EEB" w:rsidP="00DD2EEB">
      <w:pPr>
        <w:pStyle w:val="BILLTITLE"/>
        <w:rPr>
          <w:u w:color="000000" w:themeColor="text1"/>
        </w:rPr>
      </w:pPr>
      <w:r w:rsidRPr="009820EF">
        <w:t>H.</w:t>
      </w:r>
      <w:r w:rsidRPr="009820EF">
        <w:tab/>
        <w:t>4244</w:t>
      </w:r>
      <w:r w:rsidRPr="009820EF">
        <w:fldChar w:fldCharType="begin"/>
      </w:r>
      <w:r w:rsidRPr="009820EF">
        <w:instrText xml:space="preserve"> XE "H. 4244" \b </w:instrText>
      </w:r>
      <w:r w:rsidRPr="009820EF">
        <w:fldChar w:fldCharType="end"/>
      </w:r>
      <w:r w:rsidRPr="009820EF">
        <w:t xml:space="preserve">--Rep. Sandifer:  </w:t>
      </w:r>
      <w:r w:rsidRPr="009820EF">
        <w:rPr>
          <w:szCs w:val="30"/>
        </w:rPr>
        <w:t xml:space="preserve">A BILL </w:t>
      </w:r>
      <w:r w:rsidRPr="009820EF">
        <w:rPr>
          <w:u w:color="000000" w:themeColor="text1"/>
        </w:rPr>
        <w:t>TO AMEND SECTION 38</w:t>
      </w:r>
      <w:r w:rsidRPr="009820EF">
        <w:rPr>
          <w:u w:color="000000" w:themeColor="text1"/>
        </w:rPr>
        <w:noBreakHyphen/>
        <w:t>78</w:t>
      </w:r>
      <w:r w:rsidRPr="009820EF">
        <w:rPr>
          <w:u w:color="000000" w:themeColor="text1"/>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9820EF">
        <w:rPr>
          <w:u w:color="000000" w:themeColor="text1"/>
        </w:rPr>
        <w:noBreakHyphen/>
        <w:t>78</w:t>
      </w:r>
      <w:r w:rsidRPr="009820EF">
        <w:rPr>
          <w:u w:color="000000" w:themeColor="text1"/>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9820EF">
        <w:rPr>
          <w:u w:color="000000" w:themeColor="text1"/>
        </w:rPr>
        <w:noBreakHyphen/>
        <w:t>78</w:t>
      </w:r>
      <w:r w:rsidRPr="009820EF">
        <w:rPr>
          <w:u w:color="000000" w:themeColor="text1"/>
        </w:rPr>
        <w:noBreakHyphen/>
        <w:t>50, RELATING TO REQUIRED PROVISIONS IN SERVICE CONTRACTS, SO AS TO REQUIRE A CERTAIN DISCLOSURE.</w:t>
      </w:r>
    </w:p>
    <w:p w:rsidR="00DD2EEB" w:rsidRDefault="00DD2EEB" w:rsidP="00DD2EEB">
      <w:pPr>
        <w:pStyle w:val="CALENDARHISTORY"/>
      </w:pPr>
      <w:r>
        <w:t>(Read the first time--April 3, 2019)</w:t>
      </w:r>
    </w:p>
    <w:p w:rsidR="00DD2EEB" w:rsidRDefault="00DD2EEB" w:rsidP="00DD2EEB">
      <w:pPr>
        <w:pStyle w:val="CALENDARHISTORY"/>
      </w:pPr>
      <w:r>
        <w:t>(Reported by Committee on Banking and Insurance--May 1, 2019)</w:t>
      </w:r>
    </w:p>
    <w:p w:rsidR="00DD2EEB" w:rsidRDefault="00DD2EEB" w:rsidP="00DD2EEB">
      <w:pPr>
        <w:pStyle w:val="CALENDARHISTORY"/>
      </w:pPr>
      <w:r>
        <w:t>(Favorable)</w:t>
      </w:r>
    </w:p>
    <w:p w:rsidR="00DD2EEB" w:rsidRDefault="00DD2EEB" w:rsidP="003D16AC"/>
    <w:p w:rsidR="00EE718E" w:rsidRDefault="00EE718E" w:rsidP="003D16AC"/>
    <w:p w:rsidR="00EE718E" w:rsidRDefault="00EE718E" w:rsidP="003D16AC"/>
    <w:p w:rsidR="00EE718E" w:rsidRDefault="00EE718E" w:rsidP="003D16AC"/>
    <w:p w:rsidR="00EE718E" w:rsidRDefault="00EE718E" w:rsidP="003D16AC"/>
    <w:p w:rsidR="00EE718E" w:rsidRDefault="00EE718E" w:rsidP="003D16AC"/>
    <w:p w:rsidR="00EE718E" w:rsidRDefault="00EE718E" w:rsidP="003D16AC"/>
    <w:p w:rsidR="00EE718E" w:rsidRPr="00C554E6" w:rsidRDefault="00EE718E" w:rsidP="003D16AC"/>
    <w:p w:rsidR="003D16AC" w:rsidRDefault="003D16AC" w:rsidP="003D16AC">
      <w:pPr>
        <w:pStyle w:val="CALENDARHEADING"/>
      </w:pPr>
    </w:p>
    <w:p w:rsidR="003D16AC" w:rsidRPr="00651F82" w:rsidRDefault="003D16AC" w:rsidP="003D16AC">
      <w:pPr>
        <w:pStyle w:val="CALENDARHEADING"/>
      </w:pPr>
      <w:r>
        <w:t>SENATE RESOLUTIONS</w:t>
      </w:r>
    </w:p>
    <w:p w:rsidR="003D16AC" w:rsidRDefault="003D16AC" w:rsidP="003D16AC">
      <w:pPr>
        <w:tabs>
          <w:tab w:val="left" w:pos="432"/>
          <w:tab w:val="left" w:pos="864"/>
        </w:tabs>
        <w:jc w:val="center"/>
        <w:rPr>
          <w:b/>
        </w:rPr>
      </w:pPr>
    </w:p>
    <w:p w:rsidR="003D16AC" w:rsidRDefault="003D16AC" w:rsidP="003D16AC">
      <w:pPr>
        <w:tabs>
          <w:tab w:val="left" w:pos="432"/>
          <w:tab w:val="left" w:pos="864"/>
        </w:tabs>
        <w:jc w:val="center"/>
        <w:rPr>
          <w:b/>
        </w:rPr>
      </w:pPr>
    </w:p>
    <w:p w:rsidR="003D16AC" w:rsidRPr="008368B7" w:rsidRDefault="003D16AC" w:rsidP="003D16AC">
      <w:pPr>
        <w:pStyle w:val="BILLTITLE"/>
        <w:rPr>
          <w:u w:color="000000" w:themeColor="text1"/>
        </w:rPr>
      </w:pPr>
      <w:r w:rsidRPr="008368B7">
        <w:t>S.</w:t>
      </w:r>
      <w:r w:rsidRPr="008368B7">
        <w:tab/>
        <w:t>781</w:t>
      </w:r>
      <w:r w:rsidRPr="008368B7">
        <w:fldChar w:fldCharType="begin"/>
      </w:r>
      <w:r w:rsidRPr="008368B7">
        <w:instrText xml:space="preserve"> XE "S. 781" \b </w:instrText>
      </w:r>
      <w:r w:rsidRPr="008368B7">
        <w:fldChar w:fldCharType="end"/>
      </w:r>
      <w:r w:rsidRPr="008368B7">
        <w:t xml:space="preserve">--Senator McLeod:  </w:t>
      </w:r>
      <w:r w:rsidRPr="008368B7">
        <w:rPr>
          <w:szCs w:val="30"/>
        </w:rPr>
        <w:t xml:space="preserve">A SENATE RESOLUTION </w:t>
      </w:r>
      <w:r w:rsidRPr="008368B7">
        <w:t>TO ENCOURAGE</w:t>
      </w:r>
      <w:r w:rsidRPr="008368B7">
        <w:rPr>
          <w:u w:color="000000" w:themeColor="text1"/>
        </w:rPr>
        <w:t xml:space="preserve"> PUBLIC AWARENESS ABOUT THE CONTINUING BENEFITS AND VALUE OF MEDITATION AND SELF</w:t>
      </w:r>
      <w:r w:rsidRPr="008368B7">
        <w:rPr>
          <w:u w:color="000000" w:themeColor="text1"/>
        </w:rPr>
        <w:noBreakHyphen/>
        <w:t>CARE AND TO DECLARE MAY 2, 2019, AS “PEACE, HARMONY &amp; WELLNESS DAY” IN SOUTH CAROLINA.</w:t>
      </w:r>
    </w:p>
    <w:p w:rsidR="003D16AC" w:rsidRDefault="003D16AC" w:rsidP="003D16AC">
      <w:pPr>
        <w:pStyle w:val="CALENDARHISTORY"/>
      </w:pPr>
      <w:r>
        <w:t>(Introduced--April 23, 2019)</w:t>
      </w:r>
    </w:p>
    <w:p w:rsidR="003D16AC" w:rsidRDefault="003D16AC" w:rsidP="003D16AC">
      <w:pPr>
        <w:pStyle w:val="CALENDARHISTORY"/>
      </w:pPr>
      <w:r>
        <w:t>(Recalled from Committee on Medical Affairs--April 25, 2019)</w:t>
      </w:r>
    </w:p>
    <w:p w:rsidR="003D16AC" w:rsidRDefault="003D16AC" w:rsidP="003D16AC"/>
    <w:p w:rsidR="003D16AC" w:rsidRPr="00775F6E" w:rsidRDefault="003D16AC" w:rsidP="003D16AC">
      <w:pPr>
        <w:pStyle w:val="BILLTITLE"/>
        <w:rPr>
          <w:color w:val="000000"/>
        </w:rPr>
      </w:pPr>
      <w:r w:rsidRPr="00775F6E">
        <w:t>S.</w:t>
      </w:r>
      <w:r w:rsidRPr="00775F6E">
        <w:tab/>
        <w:t>365</w:t>
      </w:r>
      <w:r w:rsidRPr="00775F6E">
        <w:fldChar w:fldCharType="begin"/>
      </w:r>
      <w:r w:rsidRPr="00775F6E">
        <w:instrText xml:space="preserve"> XE "S. 365" \b </w:instrText>
      </w:r>
      <w:r w:rsidRPr="00775F6E">
        <w:fldChar w:fldCharType="end"/>
      </w:r>
      <w:r w:rsidRPr="00775F6E">
        <w:t xml:space="preserve">--Senators Jackson, Setzler, Peeler, Leatherman, Massey, Reese, Hutto, Malloy, Sheheen, Williams, Nicholson, Scott, Allen, Johnson, McElveen, Kimpson, Sabb, M.B. Matthews, Fanning, McLeod, Harpootlian, Alexander, Bennett, Campbell, Campsen, Cash, Climer, Corbin, Cromer, Davis, Gambrell, Goldfinch, Gregory, Grooms, Hembree, Martin, Rankin, Rice, Senn, Shealy, Talley, Turner, Verdin and Young:  </w:t>
      </w:r>
      <w:r w:rsidRPr="00775F6E">
        <w:rPr>
          <w:szCs w:val="30"/>
        </w:rPr>
        <w:t xml:space="preserve">A SENATE RESOLUTION </w:t>
      </w:r>
      <w:r w:rsidRPr="00775F6E">
        <w:rPr>
          <w:color w:val="000000"/>
        </w:rPr>
        <w:t>TO AUTHORIZE THE COMMISSIONING OF A PORTRAIT TO BE PLACED IN THE SENATE CHAMBER OF THE HONORABLE JOHN WESLEY MATTHEWS, JR., OF BOWMAN IN ORANGEBURG COUNTY, A SELFLESS AND DEDICATED SENATOR FROM THE THIRTY</w:t>
      </w:r>
      <w:r w:rsidRPr="00775F6E">
        <w:rPr>
          <w:color w:val="000000"/>
        </w:rPr>
        <w:noBreakHyphen/>
        <w:t>NINTH SENATORIAL DISTRICT AND A DISTINGUISHED STATESMAN DESERVING PROPER RECOGNITION BY THE SENATE AND THE STATE OF SOUTH CAROLINA.</w:t>
      </w:r>
    </w:p>
    <w:p w:rsidR="003D16AC" w:rsidRDefault="003D16AC" w:rsidP="003D16AC">
      <w:pPr>
        <w:pStyle w:val="CALENDARHISTORY"/>
      </w:pPr>
      <w:r>
        <w:t>(Introduced--January 10, 2019)</w:t>
      </w:r>
    </w:p>
    <w:p w:rsidR="003D16AC" w:rsidRDefault="003D16AC" w:rsidP="003D16AC">
      <w:pPr>
        <w:pStyle w:val="CALENDARHISTORY"/>
      </w:pPr>
      <w:r>
        <w:t>(Polled by Committee on Operations and Management--April 30, 2019)</w:t>
      </w:r>
    </w:p>
    <w:p w:rsidR="003D16AC" w:rsidRDefault="003D16AC" w:rsidP="003D16AC">
      <w:pPr>
        <w:pStyle w:val="CALENDARHISTORY"/>
      </w:pPr>
      <w:r>
        <w:t>(Favorable)</w:t>
      </w:r>
    </w:p>
    <w:p w:rsidR="003D16AC" w:rsidRDefault="003D16AC" w:rsidP="003D16AC">
      <w:pPr>
        <w:tabs>
          <w:tab w:val="left" w:pos="432"/>
          <w:tab w:val="left" w:pos="864"/>
        </w:tabs>
        <w:jc w:val="center"/>
        <w:rPr>
          <w:b/>
        </w:rPr>
      </w:pPr>
    </w:p>
    <w:p w:rsidR="00EE718E" w:rsidRDefault="00EE718E" w:rsidP="003D16AC">
      <w:pPr>
        <w:tabs>
          <w:tab w:val="left" w:pos="432"/>
          <w:tab w:val="left" w:pos="864"/>
        </w:tabs>
        <w:jc w:val="center"/>
        <w:rPr>
          <w:b/>
        </w:rPr>
      </w:pPr>
    </w:p>
    <w:p w:rsidR="00EE718E" w:rsidRDefault="00EE718E" w:rsidP="003D16AC">
      <w:pPr>
        <w:tabs>
          <w:tab w:val="left" w:pos="432"/>
          <w:tab w:val="left" w:pos="864"/>
        </w:tabs>
        <w:jc w:val="center"/>
        <w:rPr>
          <w:b/>
        </w:rPr>
      </w:pPr>
    </w:p>
    <w:p w:rsidR="00EE718E" w:rsidRDefault="00EE718E" w:rsidP="003D16AC">
      <w:pPr>
        <w:tabs>
          <w:tab w:val="left" w:pos="432"/>
          <w:tab w:val="left" w:pos="864"/>
        </w:tabs>
        <w:jc w:val="center"/>
        <w:rPr>
          <w:b/>
        </w:rPr>
      </w:pPr>
    </w:p>
    <w:p w:rsidR="00EE718E" w:rsidRDefault="00EE718E" w:rsidP="003D16AC">
      <w:pPr>
        <w:tabs>
          <w:tab w:val="left" w:pos="432"/>
          <w:tab w:val="left" w:pos="864"/>
        </w:tabs>
        <w:jc w:val="center"/>
        <w:rPr>
          <w:b/>
        </w:rPr>
      </w:pPr>
    </w:p>
    <w:p w:rsidR="00EE718E" w:rsidRDefault="00EE718E" w:rsidP="003D16AC">
      <w:pPr>
        <w:tabs>
          <w:tab w:val="left" w:pos="432"/>
          <w:tab w:val="left" w:pos="864"/>
        </w:tabs>
        <w:jc w:val="center"/>
        <w:rPr>
          <w:b/>
        </w:rPr>
      </w:pPr>
    </w:p>
    <w:p w:rsidR="00EE718E" w:rsidRDefault="00EE718E" w:rsidP="003D16AC">
      <w:pPr>
        <w:tabs>
          <w:tab w:val="left" w:pos="432"/>
          <w:tab w:val="left" w:pos="864"/>
        </w:tabs>
        <w:jc w:val="center"/>
        <w:rPr>
          <w:b/>
        </w:rPr>
      </w:pPr>
    </w:p>
    <w:p w:rsidR="00EE718E" w:rsidRDefault="00EE718E" w:rsidP="003D16AC">
      <w:pPr>
        <w:tabs>
          <w:tab w:val="left" w:pos="432"/>
          <w:tab w:val="left" w:pos="864"/>
        </w:tabs>
        <w:jc w:val="center"/>
        <w:rPr>
          <w:b/>
        </w:rPr>
      </w:pPr>
    </w:p>
    <w:p w:rsidR="00EE718E" w:rsidRDefault="00EE718E" w:rsidP="003D16AC">
      <w:pPr>
        <w:tabs>
          <w:tab w:val="left" w:pos="432"/>
          <w:tab w:val="left" w:pos="864"/>
        </w:tabs>
        <w:jc w:val="center"/>
        <w:rPr>
          <w:b/>
        </w:rPr>
      </w:pPr>
    </w:p>
    <w:p w:rsidR="003D16AC" w:rsidRDefault="003D16AC" w:rsidP="003D16AC">
      <w:pPr>
        <w:tabs>
          <w:tab w:val="left" w:pos="432"/>
          <w:tab w:val="left" w:pos="864"/>
        </w:tabs>
        <w:jc w:val="center"/>
        <w:rPr>
          <w:b/>
        </w:rPr>
      </w:pPr>
    </w:p>
    <w:p w:rsidR="003D16AC" w:rsidRPr="00941612" w:rsidRDefault="003D16AC" w:rsidP="003D16AC">
      <w:pPr>
        <w:pStyle w:val="CALENDARHEADING"/>
      </w:pPr>
      <w:r>
        <w:t>CONCURRENT RESOLUTIONS</w:t>
      </w:r>
    </w:p>
    <w:p w:rsidR="003D16AC" w:rsidRDefault="003D16AC" w:rsidP="003D16AC">
      <w:pPr>
        <w:tabs>
          <w:tab w:val="left" w:pos="432"/>
          <w:tab w:val="left" w:pos="864"/>
        </w:tabs>
      </w:pPr>
    </w:p>
    <w:p w:rsidR="003D16AC" w:rsidRPr="007708B7" w:rsidRDefault="003D16AC" w:rsidP="003D16AC">
      <w:pPr>
        <w:pStyle w:val="BILLTITLE"/>
        <w:rPr>
          <w:u w:color="000000"/>
        </w:rPr>
      </w:pPr>
      <w:r w:rsidRPr="007708B7">
        <w:t>S.</w:t>
      </w:r>
      <w:r w:rsidRPr="007708B7">
        <w:tab/>
        <w:t>767</w:t>
      </w:r>
      <w:r w:rsidRPr="007708B7">
        <w:fldChar w:fldCharType="begin"/>
      </w:r>
      <w:r w:rsidRPr="007708B7">
        <w:instrText xml:space="preserve"> XE "S. 767" \b </w:instrText>
      </w:r>
      <w:r w:rsidRPr="007708B7">
        <w:fldChar w:fldCharType="end"/>
      </w:r>
      <w:r w:rsidRPr="007708B7">
        <w:t xml:space="preserve">--Senator Shealy:  </w:t>
      </w:r>
      <w:r w:rsidRPr="007708B7">
        <w:rPr>
          <w:szCs w:val="30"/>
        </w:rPr>
        <w:t xml:space="preserve">A CONCURRENT RESOLUTION </w:t>
      </w:r>
      <w:r w:rsidRPr="007708B7">
        <w:t xml:space="preserve">TO </w:t>
      </w:r>
      <w:r w:rsidRPr="007708B7">
        <w:rPr>
          <w:u w:color="000000"/>
        </w:rPr>
        <w:t>WELCOME THE MARCH OF DIMES TO THE STATE HOUSE AND RECOGNIZE WEDNESDAY, MAY 1, 2019, AS “SOUTH CAROLINA HEALTHY MOTHER’S DAY.</w:t>
      </w:r>
    </w:p>
    <w:p w:rsidR="003D16AC" w:rsidRDefault="003D16AC" w:rsidP="003D16AC">
      <w:pPr>
        <w:pStyle w:val="CALENDARHISTORY"/>
      </w:pPr>
      <w:r>
        <w:t>(Introduced--April 17, 2019)</w:t>
      </w:r>
    </w:p>
    <w:p w:rsidR="003D16AC" w:rsidRDefault="003D16AC" w:rsidP="003D16AC">
      <w:pPr>
        <w:pStyle w:val="CALENDARHISTORY"/>
      </w:pPr>
      <w:r>
        <w:t>(Recalled from Committee on Medical Affairs--April 30, 2019)</w:t>
      </w:r>
    </w:p>
    <w:p w:rsidR="003D16AC" w:rsidRDefault="003D16AC" w:rsidP="003D16AC">
      <w:pPr>
        <w:tabs>
          <w:tab w:val="left" w:pos="432"/>
          <w:tab w:val="left" w:pos="864"/>
        </w:tabs>
      </w:pPr>
    </w:p>
    <w:p w:rsidR="003D16AC" w:rsidRPr="008455BC" w:rsidRDefault="003D16AC" w:rsidP="003D16AC">
      <w:pPr>
        <w:pStyle w:val="BILLTITLE"/>
      </w:pPr>
      <w:r w:rsidRPr="008455BC">
        <w:t>S.</w:t>
      </w:r>
      <w:r w:rsidRPr="008455BC">
        <w:tab/>
        <w:t>799</w:t>
      </w:r>
      <w:r w:rsidRPr="008455BC">
        <w:fldChar w:fldCharType="begin"/>
      </w:r>
      <w:r w:rsidRPr="008455BC">
        <w:instrText xml:space="preserve"> XE "S. 799" \b </w:instrText>
      </w:r>
      <w:r w:rsidRPr="008455BC">
        <w:fldChar w:fldCharType="end"/>
      </w:r>
      <w:r w:rsidRPr="008455BC">
        <w:t xml:space="preserve">--Senator Alexander:  </w:t>
      </w:r>
      <w:r w:rsidRPr="008455BC">
        <w:rPr>
          <w:szCs w:val="30"/>
        </w:rPr>
        <w:t xml:space="preserve">A CONCURRENT RESOLUTION </w:t>
      </w:r>
      <w:r w:rsidRPr="008455BC">
        <w:t>TO REQUEST THAT THE DEPARTMENT OF TRANSPORTATION NAME A PORTION OF INTERSTATE-85 IN ANDERSON AND OCONEE COUNTY</w:t>
      </w:r>
      <w:r w:rsidRPr="008455BC">
        <w:rPr>
          <w:color w:val="000000" w:themeColor="text1"/>
          <w:u w:color="000000" w:themeColor="text1"/>
        </w:rPr>
        <w:t xml:space="preserve"> </w:t>
      </w:r>
      <w:r w:rsidRPr="008455BC">
        <w:t>“CHRISTINA ADAMS HIGHWAY” AND ERECT APPROPRIATE MARKERS OR SIGNS AT THIS LOCATION CONTAINING THE DESIGNATION.</w:t>
      </w:r>
    </w:p>
    <w:p w:rsidR="003D16AC" w:rsidRDefault="003D16AC" w:rsidP="003D16AC">
      <w:pPr>
        <w:pStyle w:val="CALENDARHISTORY"/>
      </w:pPr>
      <w:r>
        <w:t>(Without reference--April 30, 2019)</w:t>
      </w:r>
    </w:p>
    <w:p w:rsidR="003D16AC" w:rsidRDefault="003D16AC" w:rsidP="003D16AC">
      <w:pPr>
        <w:tabs>
          <w:tab w:val="left" w:pos="432"/>
          <w:tab w:val="left" w:pos="864"/>
        </w:tabs>
      </w:pPr>
    </w:p>
    <w:p w:rsidR="003D16AC" w:rsidRPr="00B01DF3" w:rsidRDefault="003D16AC" w:rsidP="003D16AC">
      <w:pPr>
        <w:pStyle w:val="BILLTITLE"/>
      </w:pPr>
      <w:r w:rsidRPr="00B01DF3">
        <w:t>S.</w:t>
      </w:r>
      <w:r w:rsidRPr="00B01DF3">
        <w:tab/>
        <w:t>801</w:t>
      </w:r>
      <w:r w:rsidRPr="00B01DF3">
        <w:fldChar w:fldCharType="begin"/>
      </w:r>
      <w:r w:rsidRPr="00B01DF3">
        <w:instrText xml:space="preserve"> XE "S. 801" \b </w:instrText>
      </w:r>
      <w:r w:rsidRPr="00B01DF3">
        <w:fldChar w:fldCharType="end"/>
      </w:r>
      <w:r w:rsidRPr="00B01DF3">
        <w:t xml:space="preserve">--Senators Sabb, Leatherman, Johnson and Williams:  </w:t>
      </w:r>
      <w:r w:rsidRPr="00B01DF3">
        <w:rPr>
          <w:szCs w:val="30"/>
        </w:rPr>
        <w:t xml:space="preserve">A CONCURRENT RESOLUTION </w:t>
      </w:r>
      <w:r w:rsidRPr="00B01DF3">
        <w:t>TO REQUEST THAT THE DEPARTMENT OF TRANSPORTATION NAME THE UNITED STATES HIGHWAY 378</w:t>
      </w:r>
      <w:r w:rsidRPr="00B01DF3">
        <w:rPr>
          <w:color w:val="000000" w:themeColor="text1"/>
          <w:u w:color="000000" w:themeColor="text1"/>
        </w:rPr>
        <w:t xml:space="preserve"> BYPASS OVER UNITED STATES HIGHWAY 52 IN LAKE CITY </w:t>
      </w:r>
      <w:r w:rsidRPr="00B01DF3">
        <w:t>“FARRAH TURNER MEMORIAL BYPASS” AND ERECT APPROPRIATE</w:t>
      </w:r>
      <w:r>
        <w:br/>
      </w:r>
      <w:r>
        <w:br/>
      </w:r>
      <w:r w:rsidRPr="00B01DF3">
        <w:t>MARKERS OR SIGNS AT THIS LOCATION CONTAINING THE DESIGNATION.</w:t>
      </w:r>
    </w:p>
    <w:p w:rsidR="003D16AC" w:rsidRDefault="003D16AC" w:rsidP="003D16AC">
      <w:pPr>
        <w:pStyle w:val="CALENDARHISTORY"/>
      </w:pPr>
      <w:r>
        <w:t>(Without reference--April 30, 2019)</w:t>
      </w:r>
    </w:p>
    <w:p w:rsidR="003D16AC" w:rsidRDefault="003D16AC" w:rsidP="003D16AC">
      <w:pPr>
        <w:tabs>
          <w:tab w:val="left" w:pos="432"/>
          <w:tab w:val="left" w:pos="864"/>
        </w:tabs>
      </w:pPr>
    </w:p>
    <w:p w:rsidR="003D16AC" w:rsidRPr="00E42D3B" w:rsidRDefault="003D16AC" w:rsidP="003D16AC">
      <w:pPr>
        <w:pStyle w:val="BILLTITLE"/>
      </w:pPr>
      <w:r w:rsidRPr="00E42D3B">
        <w:t>S.</w:t>
      </w:r>
      <w:r w:rsidRPr="00E42D3B">
        <w:tab/>
        <w:t>802</w:t>
      </w:r>
      <w:r w:rsidRPr="00E42D3B">
        <w:fldChar w:fldCharType="begin"/>
      </w:r>
      <w:r w:rsidRPr="00E42D3B">
        <w:instrText xml:space="preserve"> XE "S. 802" \b </w:instrText>
      </w:r>
      <w:r w:rsidRPr="00E42D3B">
        <w:fldChar w:fldCharType="end"/>
      </w:r>
      <w:r w:rsidRPr="00E42D3B">
        <w:t xml:space="preserve">--Senator Sabb:  </w:t>
      </w:r>
      <w:r w:rsidRPr="00E42D3B">
        <w:rPr>
          <w:szCs w:val="30"/>
        </w:rPr>
        <w:t xml:space="preserve">A CONCURRENT RESOLUTION </w:t>
      </w:r>
      <w:r w:rsidRPr="00E42D3B">
        <w:t xml:space="preserve">TO REQUEST THAT THE DEPARTMENT OF TRANSPORTATION NAME </w:t>
      </w:r>
      <w:r w:rsidRPr="00E42D3B">
        <w:rPr>
          <w:color w:val="000000" w:themeColor="text1"/>
          <w:u w:color="000000" w:themeColor="text1"/>
        </w:rPr>
        <w:t>THE INTERSECTION OF SOUTH CAROLINA HIGHWAY 512 AND COUNTY ROAD S-45-159 IN WILLIAMSBURG COUNTY</w:t>
      </w:r>
      <w:r w:rsidRPr="00E42D3B">
        <w:rPr>
          <w:color w:val="000000" w:themeColor="text1"/>
          <w:szCs w:val="28"/>
          <w:u w:color="000000" w:themeColor="text1"/>
        </w:rPr>
        <w:t xml:space="preserve"> </w:t>
      </w:r>
      <w:r w:rsidRPr="00E42D3B">
        <w:t xml:space="preserve">“PEARL R. </w:t>
      </w:r>
      <w:r w:rsidRPr="00E42D3B">
        <w:lastRenderedPageBreak/>
        <w:t>BROWN INTERSECTION” AND ERECT APPROPRIATE MARKERS OR SIGNS AT THIS LOCATION CONTAINING THE DESIGNATION.</w:t>
      </w:r>
    </w:p>
    <w:p w:rsidR="003D16AC" w:rsidRDefault="003D16AC" w:rsidP="003D16AC">
      <w:pPr>
        <w:pStyle w:val="CALENDARHISTORY"/>
      </w:pPr>
      <w:r>
        <w:t>(Without reference--April 30, 2019)</w:t>
      </w:r>
    </w:p>
    <w:p w:rsidR="0036113A" w:rsidRDefault="0036113A" w:rsidP="0062310D">
      <w:pPr>
        <w:tabs>
          <w:tab w:val="left" w:pos="432"/>
          <w:tab w:val="left" w:pos="864"/>
        </w:tabs>
      </w:pPr>
    </w:p>
    <w:p w:rsidR="00203A59" w:rsidRPr="002905A4" w:rsidRDefault="00203A59" w:rsidP="00EE718E">
      <w:pPr>
        <w:pStyle w:val="BILLTITLE"/>
        <w:keepNext/>
        <w:keepLines/>
      </w:pPr>
      <w:r w:rsidRPr="002905A4">
        <w:t>S.</w:t>
      </w:r>
      <w:r w:rsidRPr="002905A4">
        <w:tab/>
        <w:t>676</w:t>
      </w:r>
      <w:r w:rsidRPr="002905A4">
        <w:fldChar w:fldCharType="begin"/>
      </w:r>
      <w:r w:rsidRPr="002905A4">
        <w:instrText xml:space="preserve"> XE "S. 676" \b </w:instrText>
      </w:r>
      <w:r w:rsidRPr="002905A4">
        <w:fldChar w:fldCharType="end"/>
      </w:r>
      <w:r w:rsidRPr="002905A4">
        <w:t xml:space="preserve">--Senator M.B. Matthews:  </w:t>
      </w:r>
      <w:r w:rsidRPr="002905A4">
        <w:rPr>
          <w:szCs w:val="30"/>
        </w:rPr>
        <w:t xml:space="preserve">A CONCURRENT RESOLUTION </w:t>
      </w:r>
      <w:r w:rsidRPr="002905A4">
        <w:t>TO REQUEST THAT THE DEPARTMENT OF TRANSPORTATION NAME MITCHELLVILLE ROAD IN JASPER COUNTY “COUNCILMAN LEROY SNEED ROAD” AND ERECT APPROPRIATE MARKERS OR SIGNS AT THIS LOCATION CONTAINING THE DESIGNATION.</w:t>
      </w:r>
    </w:p>
    <w:p w:rsidR="00203A59" w:rsidRDefault="00203A59" w:rsidP="00EE718E">
      <w:pPr>
        <w:pStyle w:val="CALENDARHISTORY"/>
        <w:keepNext/>
        <w:keepLines/>
      </w:pPr>
      <w:r>
        <w:t>(Introduced--March 19, 2019)</w:t>
      </w:r>
    </w:p>
    <w:p w:rsidR="00203A59" w:rsidRDefault="00203A59" w:rsidP="00EE718E">
      <w:pPr>
        <w:pStyle w:val="CALENDARHISTORY"/>
        <w:keepNext/>
        <w:keepLines/>
      </w:pPr>
      <w:r>
        <w:t>(Recalled from Committee on Transportation--May 1, 2019)</w:t>
      </w:r>
    </w:p>
    <w:p w:rsidR="00203A59" w:rsidRDefault="00203A59" w:rsidP="0062310D">
      <w:pPr>
        <w:tabs>
          <w:tab w:val="left" w:pos="432"/>
          <w:tab w:val="left" w:pos="864"/>
        </w:tabs>
      </w:pPr>
    </w:p>
    <w:p w:rsidR="00203A59" w:rsidRPr="008318FA" w:rsidRDefault="00203A59" w:rsidP="00203A59">
      <w:pPr>
        <w:pStyle w:val="BILLTITLE"/>
      </w:pPr>
      <w:r w:rsidRPr="008318FA">
        <w:t>H.</w:t>
      </w:r>
      <w:r w:rsidRPr="008318FA">
        <w:tab/>
        <w:t>4106</w:t>
      </w:r>
      <w:r w:rsidRPr="008318FA">
        <w:fldChar w:fldCharType="begin"/>
      </w:r>
      <w:r w:rsidRPr="008318FA">
        <w:instrText xml:space="preserve"> XE "H. 4106" \b </w:instrText>
      </w:r>
      <w:r w:rsidRPr="008318FA">
        <w:fldChar w:fldCharType="end"/>
      </w:r>
      <w:r w:rsidRPr="008318FA">
        <w:t xml:space="preserve">--Rep. S. Williams:  </w:t>
      </w:r>
      <w:r w:rsidRPr="008318FA">
        <w:rPr>
          <w:szCs w:val="30"/>
        </w:rPr>
        <w:t xml:space="preserve">A CONCURRENT RESOLUTION </w:t>
      </w:r>
      <w:r w:rsidRPr="008318FA">
        <w:t>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203A59" w:rsidRDefault="00397F8D" w:rsidP="00397F8D">
      <w:pPr>
        <w:pStyle w:val="CALENDARHISTORY"/>
      </w:pPr>
      <w:r>
        <w:t>(Introduced--April 11, 2019)</w:t>
      </w:r>
    </w:p>
    <w:p w:rsidR="00397F8D" w:rsidRDefault="00397F8D" w:rsidP="00397F8D">
      <w:pPr>
        <w:pStyle w:val="CALENDARHISTORY"/>
      </w:pPr>
      <w:r>
        <w:t>(Recalled from Committee on Transportation--May 1, 2019)</w:t>
      </w:r>
    </w:p>
    <w:p w:rsidR="00397F8D" w:rsidRDefault="00397F8D"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EE718E" w:rsidRDefault="00EE718E" w:rsidP="0062310D">
      <w:pPr>
        <w:tabs>
          <w:tab w:val="left" w:pos="432"/>
          <w:tab w:val="left" w:pos="864"/>
        </w:tabs>
      </w:pPr>
    </w:p>
    <w:p w:rsidR="0036113A" w:rsidRDefault="00EE718E" w:rsidP="0062310D">
      <w:pPr>
        <w:tabs>
          <w:tab w:val="left" w:pos="432"/>
          <w:tab w:val="left" w:pos="864"/>
        </w:tabs>
        <w:jc w:val="center"/>
        <w:rPr>
          <w:b/>
        </w:rPr>
      </w:pPr>
      <w:r>
        <w:rPr>
          <w:b/>
        </w:rPr>
        <w:t>S</w:t>
      </w:r>
      <w:r w:rsidR="00D41E31">
        <w:rPr>
          <w:b/>
        </w:rPr>
        <w:t>ENATE CALENDAR INDEX</w:t>
      </w:r>
    </w:p>
    <w:p w:rsidR="00B51F7E" w:rsidRDefault="00B51F7E" w:rsidP="0062310D">
      <w:pPr>
        <w:tabs>
          <w:tab w:val="left" w:pos="432"/>
          <w:tab w:val="left" w:pos="864"/>
        </w:tabs>
        <w:sectPr w:rsidR="00B51F7E" w:rsidSect="009C59C2">
          <w:footerReference w:type="first" r:id="rId11"/>
          <w:pgSz w:w="12240" w:h="15840" w:code="1"/>
          <w:pgMar w:top="1008" w:right="4666" w:bottom="3499" w:left="1238" w:header="0" w:footer="3499" w:gutter="0"/>
          <w:pgNumType w:start="1"/>
          <w:cols w:space="720"/>
          <w:titlePg/>
          <w:docGrid w:linePitch="360"/>
        </w:sectPr>
      </w:pPr>
    </w:p>
    <w:p w:rsidR="009C59C2" w:rsidRPr="009C59C2" w:rsidRDefault="009C59C2" w:rsidP="0062310D">
      <w:pPr>
        <w:tabs>
          <w:tab w:val="left" w:pos="432"/>
          <w:tab w:val="left" w:pos="864"/>
        </w:tabs>
        <w:rPr>
          <w:b/>
          <w:noProof/>
        </w:rPr>
        <w:sectPr w:rsidR="009C59C2" w:rsidRPr="009C59C2" w:rsidSect="003577D4">
          <w:type w:val="continuous"/>
          <w:pgSz w:w="12240" w:h="15840" w:code="1"/>
          <w:pgMar w:top="1008" w:right="4666" w:bottom="3499" w:left="1238" w:header="0" w:footer="3499" w:gutter="0"/>
          <w:pgNumType w:start="1"/>
          <w:cols w:num="3" w:space="720"/>
          <w:titlePg/>
          <w:docGrid w:linePitch="360"/>
        </w:sectPr>
      </w:pPr>
      <w:r>
        <w:lastRenderedPageBreak/>
        <w:fldChar w:fldCharType="begin"/>
      </w:r>
      <w:r>
        <w:instrText xml:space="preserve"> INDEX \e "</w:instrText>
      </w:r>
      <w:r>
        <w:tab/>
        <w:instrText xml:space="preserve">" \c "2" \z "1033" </w:instrText>
      </w:r>
      <w:r>
        <w:fldChar w:fldCharType="separate"/>
      </w:r>
    </w:p>
    <w:p w:rsidR="00B51F7E" w:rsidRDefault="00B51F7E" w:rsidP="0062310D">
      <w:pPr>
        <w:tabs>
          <w:tab w:val="left" w:pos="432"/>
          <w:tab w:val="left" w:pos="864"/>
        </w:tabs>
        <w:rPr>
          <w:noProof/>
        </w:rPr>
        <w:sectPr w:rsidR="00B51F7E" w:rsidSect="003577D4">
          <w:type w:val="continuous"/>
          <w:pgSz w:w="12240" w:h="15840" w:code="1"/>
          <w:pgMar w:top="1008" w:right="4666" w:bottom="3499" w:left="1238" w:header="0" w:footer="3499" w:gutter="0"/>
          <w:cols w:num="3" w:space="720"/>
          <w:titlePg/>
          <w:docGrid w:linePitch="360"/>
        </w:sectPr>
      </w:pPr>
    </w:p>
    <w:p w:rsidR="00B51F7E" w:rsidRPr="009C59C2" w:rsidRDefault="00B51F7E">
      <w:pPr>
        <w:pStyle w:val="Index1"/>
        <w:tabs>
          <w:tab w:val="right" w:leader="dot" w:pos="2798"/>
        </w:tabs>
        <w:rPr>
          <w:b/>
          <w:bCs/>
          <w:noProof/>
        </w:rPr>
      </w:pPr>
      <w:r w:rsidRPr="009C59C2">
        <w:rPr>
          <w:b/>
          <w:noProof/>
        </w:rPr>
        <w:lastRenderedPageBreak/>
        <w:t>S. 15</w:t>
      </w:r>
      <w:r w:rsidRPr="009C59C2">
        <w:rPr>
          <w:b/>
          <w:noProof/>
        </w:rPr>
        <w:tab/>
      </w:r>
      <w:r w:rsidRPr="009C59C2">
        <w:rPr>
          <w:b/>
          <w:bCs/>
          <w:noProof/>
        </w:rPr>
        <w:t>13</w:t>
      </w:r>
    </w:p>
    <w:p w:rsidR="00B51F7E" w:rsidRPr="009C59C2" w:rsidRDefault="00B51F7E">
      <w:pPr>
        <w:pStyle w:val="Index1"/>
        <w:tabs>
          <w:tab w:val="right" w:leader="dot" w:pos="2798"/>
        </w:tabs>
        <w:rPr>
          <w:b/>
          <w:bCs/>
          <w:noProof/>
        </w:rPr>
      </w:pPr>
      <w:r w:rsidRPr="009C59C2">
        <w:rPr>
          <w:b/>
          <w:noProof/>
        </w:rPr>
        <w:t>S. 38</w:t>
      </w:r>
      <w:r w:rsidRPr="009C59C2">
        <w:rPr>
          <w:b/>
          <w:noProof/>
        </w:rPr>
        <w:tab/>
      </w:r>
      <w:r w:rsidRPr="009C59C2">
        <w:rPr>
          <w:b/>
          <w:bCs/>
          <w:noProof/>
        </w:rPr>
        <w:t>7</w:t>
      </w:r>
    </w:p>
    <w:p w:rsidR="00B51F7E" w:rsidRPr="009C59C2" w:rsidRDefault="00B51F7E">
      <w:pPr>
        <w:pStyle w:val="Index1"/>
        <w:tabs>
          <w:tab w:val="right" w:leader="dot" w:pos="2798"/>
        </w:tabs>
        <w:rPr>
          <w:b/>
          <w:bCs/>
          <w:noProof/>
        </w:rPr>
      </w:pPr>
      <w:r w:rsidRPr="009C59C2">
        <w:rPr>
          <w:b/>
          <w:noProof/>
        </w:rPr>
        <w:t>S. 107</w:t>
      </w:r>
      <w:r w:rsidRPr="009C59C2">
        <w:rPr>
          <w:b/>
          <w:noProof/>
        </w:rPr>
        <w:tab/>
      </w:r>
      <w:r w:rsidRPr="009C59C2">
        <w:rPr>
          <w:b/>
          <w:bCs/>
          <w:noProof/>
        </w:rPr>
        <w:t>11</w:t>
      </w:r>
    </w:p>
    <w:p w:rsidR="00B51F7E" w:rsidRPr="009C59C2" w:rsidRDefault="00B51F7E">
      <w:pPr>
        <w:pStyle w:val="Index1"/>
        <w:tabs>
          <w:tab w:val="right" w:leader="dot" w:pos="2798"/>
        </w:tabs>
        <w:rPr>
          <w:b/>
          <w:bCs/>
          <w:noProof/>
        </w:rPr>
      </w:pPr>
      <w:r w:rsidRPr="009C59C2">
        <w:rPr>
          <w:b/>
          <w:noProof/>
        </w:rPr>
        <w:t>S. 155</w:t>
      </w:r>
      <w:r w:rsidRPr="009C59C2">
        <w:rPr>
          <w:b/>
          <w:noProof/>
        </w:rPr>
        <w:tab/>
      </w:r>
      <w:r w:rsidRPr="009C59C2">
        <w:rPr>
          <w:b/>
          <w:bCs/>
          <w:noProof/>
        </w:rPr>
        <w:t>9</w:t>
      </w:r>
    </w:p>
    <w:p w:rsidR="00B51F7E" w:rsidRPr="009C59C2" w:rsidRDefault="00B51F7E">
      <w:pPr>
        <w:pStyle w:val="Index1"/>
        <w:tabs>
          <w:tab w:val="right" w:leader="dot" w:pos="2798"/>
        </w:tabs>
        <w:rPr>
          <w:b/>
          <w:bCs/>
          <w:noProof/>
        </w:rPr>
      </w:pPr>
      <w:r w:rsidRPr="009C59C2">
        <w:rPr>
          <w:b/>
          <w:noProof/>
        </w:rPr>
        <w:t>S. 283</w:t>
      </w:r>
      <w:r w:rsidRPr="009C59C2">
        <w:rPr>
          <w:b/>
          <w:noProof/>
        </w:rPr>
        <w:tab/>
      </w:r>
      <w:r w:rsidRPr="009C59C2">
        <w:rPr>
          <w:b/>
          <w:bCs/>
          <w:noProof/>
        </w:rPr>
        <w:t>9</w:t>
      </w:r>
    </w:p>
    <w:p w:rsidR="00B51F7E" w:rsidRPr="009C59C2" w:rsidRDefault="00B51F7E">
      <w:pPr>
        <w:pStyle w:val="Index1"/>
        <w:tabs>
          <w:tab w:val="right" w:leader="dot" w:pos="2798"/>
        </w:tabs>
        <w:rPr>
          <w:b/>
          <w:bCs/>
          <w:noProof/>
        </w:rPr>
      </w:pPr>
      <w:r w:rsidRPr="009C59C2">
        <w:rPr>
          <w:b/>
          <w:noProof/>
        </w:rPr>
        <w:t>S. 298</w:t>
      </w:r>
      <w:r w:rsidRPr="009C59C2">
        <w:rPr>
          <w:b/>
          <w:noProof/>
        </w:rPr>
        <w:tab/>
      </w:r>
      <w:r w:rsidRPr="009C59C2">
        <w:rPr>
          <w:b/>
          <w:bCs/>
          <w:noProof/>
        </w:rPr>
        <w:t>8</w:t>
      </w:r>
    </w:p>
    <w:p w:rsidR="00B51F7E" w:rsidRPr="009C59C2" w:rsidRDefault="00B51F7E">
      <w:pPr>
        <w:pStyle w:val="Index1"/>
        <w:tabs>
          <w:tab w:val="right" w:leader="dot" w:pos="2798"/>
        </w:tabs>
        <w:rPr>
          <w:b/>
          <w:bCs/>
          <w:noProof/>
        </w:rPr>
      </w:pPr>
      <w:r w:rsidRPr="009C59C2">
        <w:rPr>
          <w:b/>
          <w:noProof/>
        </w:rPr>
        <w:t>S. 365</w:t>
      </w:r>
      <w:r w:rsidRPr="009C59C2">
        <w:rPr>
          <w:b/>
          <w:noProof/>
        </w:rPr>
        <w:tab/>
      </w:r>
      <w:r w:rsidRPr="009C59C2">
        <w:rPr>
          <w:b/>
          <w:bCs/>
          <w:noProof/>
        </w:rPr>
        <w:t>45</w:t>
      </w:r>
    </w:p>
    <w:p w:rsidR="00B51F7E" w:rsidRPr="009C59C2" w:rsidRDefault="00B51F7E">
      <w:pPr>
        <w:pStyle w:val="Index1"/>
        <w:tabs>
          <w:tab w:val="right" w:leader="dot" w:pos="2798"/>
        </w:tabs>
        <w:rPr>
          <w:b/>
          <w:bCs/>
          <w:noProof/>
        </w:rPr>
      </w:pPr>
      <w:r w:rsidRPr="009C59C2">
        <w:rPr>
          <w:b/>
          <w:noProof/>
        </w:rPr>
        <w:t>S. 394</w:t>
      </w:r>
      <w:r w:rsidRPr="009C59C2">
        <w:rPr>
          <w:b/>
          <w:noProof/>
        </w:rPr>
        <w:tab/>
      </w:r>
      <w:r w:rsidRPr="009C59C2">
        <w:rPr>
          <w:b/>
          <w:bCs/>
          <w:noProof/>
        </w:rPr>
        <w:t>19</w:t>
      </w:r>
    </w:p>
    <w:p w:rsidR="00B51F7E" w:rsidRPr="009C59C2" w:rsidRDefault="00B51F7E">
      <w:pPr>
        <w:pStyle w:val="Index1"/>
        <w:tabs>
          <w:tab w:val="right" w:leader="dot" w:pos="2798"/>
        </w:tabs>
        <w:rPr>
          <w:b/>
          <w:bCs/>
          <w:noProof/>
        </w:rPr>
      </w:pPr>
      <w:r w:rsidRPr="009C59C2">
        <w:rPr>
          <w:b/>
          <w:noProof/>
        </w:rPr>
        <w:t>S. 444</w:t>
      </w:r>
      <w:r w:rsidRPr="009C59C2">
        <w:rPr>
          <w:b/>
          <w:noProof/>
        </w:rPr>
        <w:tab/>
      </w:r>
      <w:r w:rsidRPr="009C59C2">
        <w:rPr>
          <w:b/>
          <w:bCs/>
          <w:noProof/>
        </w:rPr>
        <w:t>4</w:t>
      </w:r>
    </w:p>
    <w:p w:rsidR="00B51F7E" w:rsidRPr="009C59C2" w:rsidRDefault="00B51F7E">
      <w:pPr>
        <w:pStyle w:val="Index1"/>
        <w:tabs>
          <w:tab w:val="right" w:leader="dot" w:pos="2798"/>
        </w:tabs>
        <w:rPr>
          <w:b/>
          <w:bCs/>
          <w:noProof/>
        </w:rPr>
      </w:pPr>
      <w:r w:rsidRPr="009C59C2">
        <w:rPr>
          <w:b/>
          <w:noProof/>
        </w:rPr>
        <w:t>S. 481</w:t>
      </w:r>
      <w:r w:rsidRPr="009C59C2">
        <w:rPr>
          <w:b/>
          <w:noProof/>
        </w:rPr>
        <w:tab/>
      </w:r>
      <w:r w:rsidRPr="009C59C2">
        <w:rPr>
          <w:b/>
          <w:bCs/>
          <w:noProof/>
        </w:rPr>
        <w:t>14</w:t>
      </w:r>
    </w:p>
    <w:p w:rsidR="00B51F7E" w:rsidRPr="009C59C2" w:rsidRDefault="00B51F7E">
      <w:pPr>
        <w:pStyle w:val="Index1"/>
        <w:tabs>
          <w:tab w:val="right" w:leader="dot" w:pos="2798"/>
        </w:tabs>
        <w:rPr>
          <w:b/>
          <w:bCs/>
          <w:noProof/>
        </w:rPr>
      </w:pPr>
      <w:r w:rsidRPr="009C59C2">
        <w:rPr>
          <w:b/>
          <w:noProof/>
        </w:rPr>
        <w:t>S. 493</w:t>
      </w:r>
      <w:r w:rsidRPr="009C59C2">
        <w:rPr>
          <w:b/>
          <w:noProof/>
        </w:rPr>
        <w:tab/>
      </w:r>
      <w:r w:rsidRPr="009C59C2">
        <w:rPr>
          <w:b/>
          <w:bCs/>
          <w:noProof/>
        </w:rPr>
        <w:t>40</w:t>
      </w:r>
    </w:p>
    <w:p w:rsidR="00B51F7E" w:rsidRPr="009C59C2" w:rsidRDefault="00B51F7E">
      <w:pPr>
        <w:pStyle w:val="Index1"/>
        <w:tabs>
          <w:tab w:val="right" w:leader="dot" w:pos="2798"/>
        </w:tabs>
        <w:rPr>
          <w:b/>
          <w:bCs/>
          <w:noProof/>
        </w:rPr>
      </w:pPr>
      <w:r w:rsidRPr="009C59C2">
        <w:rPr>
          <w:b/>
          <w:noProof/>
        </w:rPr>
        <w:t>S. 506</w:t>
      </w:r>
      <w:r w:rsidRPr="009C59C2">
        <w:rPr>
          <w:b/>
          <w:noProof/>
        </w:rPr>
        <w:tab/>
      </w:r>
      <w:r w:rsidRPr="009C59C2">
        <w:rPr>
          <w:b/>
          <w:bCs/>
          <w:noProof/>
        </w:rPr>
        <w:t>5</w:t>
      </w:r>
    </w:p>
    <w:p w:rsidR="00B51F7E" w:rsidRPr="009C59C2" w:rsidRDefault="00B51F7E">
      <w:pPr>
        <w:pStyle w:val="Index1"/>
        <w:tabs>
          <w:tab w:val="right" w:leader="dot" w:pos="2798"/>
        </w:tabs>
        <w:rPr>
          <w:b/>
          <w:bCs/>
          <w:noProof/>
        </w:rPr>
      </w:pPr>
      <w:r w:rsidRPr="009C59C2">
        <w:rPr>
          <w:b/>
          <w:noProof/>
        </w:rPr>
        <w:t>S. 534</w:t>
      </w:r>
      <w:r w:rsidRPr="009C59C2">
        <w:rPr>
          <w:b/>
          <w:noProof/>
        </w:rPr>
        <w:tab/>
      </w:r>
      <w:r w:rsidRPr="009C59C2">
        <w:rPr>
          <w:b/>
          <w:bCs/>
          <w:noProof/>
        </w:rPr>
        <w:t>3</w:t>
      </w:r>
    </w:p>
    <w:p w:rsidR="00B51F7E" w:rsidRPr="009C59C2" w:rsidRDefault="00B51F7E">
      <w:pPr>
        <w:pStyle w:val="Index1"/>
        <w:tabs>
          <w:tab w:val="right" w:leader="dot" w:pos="2798"/>
        </w:tabs>
        <w:rPr>
          <w:b/>
          <w:bCs/>
          <w:noProof/>
        </w:rPr>
      </w:pPr>
      <w:r w:rsidRPr="009C59C2">
        <w:rPr>
          <w:b/>
          <w:noProof/>
        </w:rPr>
        <w:t>S. 613</w:t>
      </w:r>
      <w:r w:rsidRPr="009C59C2">
        <w:rPr>
          <w:b/>
          <w:noProof/>
        </w:rPr>
        <w:tab/>
      </w:r>
      <w:r w:rsidRPr="009C59C2">
        <w:rPr>
          <w:b/>
          <w:bCs/>
          <w:noProof/>
        </w:rPr>
        <w:t>6</w:t>
      </w:r>
    </w:p>
    <w:p w:rsidR="00B51F7E" w:rsidRPr="009C59C2" w:rsidRDefault="00B51F7E">
      <w:pPr>
        <w:pStyle w:val="Index1"/>
        <w:tabs>
          <w:tab w:val="right" w:leader="dot" w:pos="2798"/>
        </w:tabs>
        <w:rPr>
          <w:b/>
          <w:bCs/>
          <w:noProof/>
        </w:rPr>
      </w:pPr>
      <w:r w:rsidRPr="009C59C2">
        <w:rPr>
          <w:b/>
          <w:noProof/>
        </w:rPr>
        <w:t>S. 635</w:t>
      </w:r>
      <w:r w:rsidRPr="009C59C2">
        <w:rPr>
          <w:b/>
          <w:noProof/>
        </w:rPr>
        <w:tab/>
      </w:r>
      <w:r w:rsidRPr="009C59C2">
        <w:rPr>
          <w:b/>
          <w:bCs/>
          <w:noProof/>
        </w:rPr>
        <w:t>21</w:t>
      </w:r>
    </w:p>
    <w:p w:rsidR="00B51F7E" w:rsidRPr="009C59C2" w:rsidRDefault="00B51F7E">
      <w:pPr>
        <w:pStyle w:val="Index1"/>
        <w:tabs>
          <w:tab w:val="right" w:leader="dot" w:pos="2798"/>
        </w:tabs>
        <w:rPr>
          <w:b/>
          <w:bCs/>
          <w:noProof/>
        </w:rPr>
      </w:pPr>
      <w:r w:rsidRPr="009C59C2">
        <w:rPr>
          <w:b/>
          <w:noProof/>
        </w:rPr>
        <w:t>S. 640</w:t>
      </w:r>
      <w:r w:rsidRPr="009C59C2">
        <w:rPr>
          <w:b/>
          <w:noProof/>
        </w:rPr>
        <w:tab/>
      </w:r>
      <w:r w:rsidRPr="009C59C2">
        <w:rPr>
          <w:b/>
          <w:bCs/>
          <w:noProof/>
        </w:rPr>
        <w:t>12</w:t>
      </w:r>
    </w:p>
    <w:p w:rsidR="00B51F7E" w:rsidRPr="009C59C2" w:rsidRDefault="00B51F7E">
      <w:pPr>
        <w:pStyle w:val="Index1"/>
        <w:tabs>
          <w:tab w:val="right" w:leader="dot" w:pos="2798"/>
        </w:tabs>
        <w:rPr>
          <w:b/>
          <w:bCs/>
          <w:noProof/>
        </w:rPr>
      </w:pPr>
      <w:r w:rsidRPr="009C59C2">
        <w:rPr>
          <w:b/>
          <w:noProof/>
        </w:rPr>
        <w:t>S. 655</w:t>
      </w:r>
      <w:r w:rsidRPr="009C59C2">
        <w:rPr>
          <w:b/>
          <w:noProof/>
        </w:rPr>
        <w:tab/>
      </w:r>
      <w:r w:rsidRPr="009C59C2">
        <w:rPr>
          <w:b/>
          <w:bCs/>
          <w:noProof/>
        </w:rPr>
        <w:t>11</w:t>
      </w:r>
    </w:p>
    <w:p w:rsidR="00B51F7E" w:rsidRPr="009C59C2" w:rsidRDefault="00B51F7E">
      <w:pPr>
        <w:pStyle w:val="Index1"/>
        <w:tabs>
          <w:tab w:val="right" w:leader="dot" w:pos="2798"/>
        </w:tabs>
        <w:rPr>
          <w:b/>
          <w:bCs/>
          <w:noProof/>
        </w:rPr>
      </w:pPr>
      <w:r w:rsidRPr="009C59C2">
        <w:rPr>
          <w:b/>
          <w:noProof/>
        </w:rPr>
        <w:t>S. 656</w:t>
      </w:r>
      <w:r w:rsidRPr="009C59C2">
        <w:rPr>
          <w:b/>
          <w:noProof/>
        </w:rPr>
        <w:tab/>
      </w:r>
      <w:r w:rsidRPr="009C59C2">
        <w:rPr>
          <w:b/>
          <w:bCs/>
          <w:noProof/>
        </w:rPr>
        <w:t>22</w:t>
      </w:r>
    </w:p>
    <w:p w:rsidR="00B51F7E" w:rsidRPr="009C59C2" w:rsidRDefault="00B51F7E">
      <w:pPr>
        <w:pStyle w:val="Index1"/>
        <w:tabs>
          <w:tab w:val="right" w:leader="dot" w:pos="2798"/>
        </w:tabs>
        <w:rPr>
          <w:b/>
          <w:bCs/>
          <w:noProof/>
        </w:rPr>
      </w:pPr>
      <w:r w:rsidRPr="009C59C2">
        <w:rPr>
          <w:b/>
          <w:noProof/>
        </w:rPr>
        <w:t>S. 676</w:t>
      </w:r>
      <w:r w:rsidRPr="009C59C2">
        <w:rPr>
          <w:b/>
          <w:noProof/>
        </w:rPr>
        <w:tab/>
      </w:r>
      <w:r w:rsidRPr="009C59C2">
        <w:rPr>
          <w:b/>
          <w:bCs/>
          <w:noProof/>
        </w:rPr>
        <w:t>47</w:t>
      </w:r>
    </w:p>
    <w:p w:rsidR="00B51F7E" w:rsidRPr="009C59C2" w:rsidRDefault="00B51F7E">
      <w:pPr>
        <w:pStyle w:val="Index1"/>
        <w:tabs>
          <w:tab w:val="right" w:leader="dot" w:pos="2798"/>
        </w:tabs>
        <w:rPr>
          <w:b/>
          <w:bCs/>
          <w:noProof/>
        </w:rPr>
      </w:pPr>
      <w:r w:rsidRPr="009C59C2">
        <w:rPr>
          <w:b/>
          <w:noProof/>
        </w:rPr>
        <w:t>S. 678</w:t>
      </w:r>
      <w:r w:rsidRPr="009C59C2">
        <w:rPr>
          <w:b/>
          <w:noProof/>
        </w:rPr>
        <w:tab/>
      </w:r>
      <w:r w:rsidRPr="009C59C2">
        <w:rPr>
          <w:b/>
          <w:bCs/>
          <w:noProof/>
        </w:rPr>
        <w:t>3</w:t>
      </w:r>
    </w:p>
    <w:p w:rsidR="00B51F7E" w:rsidRPr="009C59C2" w:rsidRDefault="00B51F7E">
      <w:pPr>
        <w:pStyle w:val="Index1"/>
        <w:tabs>
          <w:tab w:val="right" w:leader="dot" w:pos="2798"/>
        </w:tabs>
        <w:rPr>
          <w:b/>
          <w:bCs/>
          <w:noProof/>
        </w:rPr>
      </w:pPr>
      <w:r w:rsidRPr="009C59C2">
        <w:rPr>
          <w:b/>
          <w:noProof/>
        </w:rPr>
        <w:t>S. 689</w:t>
      </w:r>
      <w:r w:rsidRPr="009C59C2">
        <w:rPr>
          <w:b/>
          <w:noProof/>
        </w:rPr>
        <w:tab/>
      </w:r>
      <w:r w:rsidRPr="009C59C2">
        <w:rPr>
          <w:b/>
          <w:bCs/>
          <w:noProof/>
        </w:rPr>
        <w:t>15</w:t>
      </w:r>
    </w:p>
    <w:p w:rsidR="00B51F7E" w:rsidRPr="009C59C2" w:rsidRDefault="00B51F7E">
      <w:pPr>
        <w:pStyle w:val="Index1"/>
        <w:tabs>
          <w:tab w:val="right" w:leader="dot" w:pos="2798"/>
        </w:tabs>
        <w:rPr>
          <w:b/>
          <w:bCs/>
          <w:noProof/>
        </w:rPr>
      </w:pPr>
      <w:r w:rsidRPr="009C59C2">
        <w:rPr>
          <w:b/>
          <w:noProof/>
        </w:rPr>
        <w:t>S. 742</w:t>
      </w:r>
      <w:r w:rsidRPr="009C59C2">
        <w:rPr>
          <w:b/>
          <w:noProof/>
        </w:rPr>
        <w:tab/>
      </w:r>
      <w:r w:rsidRPr="009C59C2">
        <w:rPr>
          <w:b/>
          <w:bCs/>
          <w:noProof/>
        </w:rPr>
        <w:t>16</w:t>
      </w:r>
    </w:p>
    <w:p w:rsidR="00B51F7E" w:rsidRPr="009C59C2" w:rsidRDefault="00B51F7E">
      <w:pPr>
        <w:pStyle w:val="Index1"/>
        <w:tabs>
          <w:tab w:val="right" w:leader="dot" w:pos="2798"/>
        </w:tabs>
        <w:rPr>
          <w:b/>
          <w:bCs/>
          <w:noProof/>
        </w:rPr>
      </w:pPr>
      <w:r w:rsidRPr="009C59C2">
        <w:rPr>
          <w:b/>
          <w:noProof/>
        </w:rPr>
        <w:t>S. 767</w:t>
      </w:r>
      <w:r w:rsidRPr="009C59C2">
        <w:rPr>
          <w:b/>
          <w:noProof/>
        </w:rPr>
        <w:tab/>
      </w:r>
      <w:r w:rsidRPr="009C59C2">
        <w:rPr>
          <w:b/>
          <w:bCs/>
          <w:noProof/>
        </w:rPr>
        <w:t>46</w:t>
      </w:r>
    </w:p>
    <w:p w:rsidR="00B51F7E" w:rsidRPr="009C59C2" w:rsidRDefault="00B51F7E">
      <w:pPr>
        <w:pStyle w:val="Index1"/>
        <w:tabs>
          <w:tab w:val="right" w:leader="dot" w:pos="2798"/>
        </w:tabs>
        <w:rPr>
          <w:b/>
          <w:bCs/>
          <w:noProof/>
        </w:rPr>
      </w:pPr>
      <w:r w:rsidRPr="009C59C2">
        <w:rPr>
          <w:b/>
          <w:noProof/>
        </w:rPr>
        <w:t>S. 780</w:t>
      </w:r>
      <w:r w:rsidRPr="009C59C2">
        <w:rPr>
          <w:b/>
          <w:noProof/>
        </w:rPr>
        <w:tab/>
      </w:r>
      <w:r w:rsidRPr="009C59C2">
        <w:rPr>
          <w:b/>
          <w:bCs/>
          <w:noProof/>
        </w:rPr>
        <w:t>21</w:t>
      </w:r>
    </w:p>
    <w:p w:rsidR="00B51F7E" w:rsidRPr="009C59C2" w:rsidRDefault="00B51F7E">
      <w:pPr>
        <w:pStyle w:val="Index1"/>
        <w:tabs>
          <w:tab w:val="right" w:leader="dot" w:pos="2798"/>
        </w:tabs>
        <w:rPr>
          <w:b/>
          <w:bCs/>
          <w:noProof/>
        </w:rPr>
      </w:pPr>
      <w:r w:rsidRPr="009C59C2">
        <w:rPr>
          <w:b/>
          <w:noProof/>
        </w:rPr>
        <w:t>S. 781</w:t>
      </w:r>
      <w:r w:rsidRPr="009C59C2">
        <w:rPr>
          <w:b/>
          <w:noProof/>
        </w:rPr>
        <w:tab/>
      </w:r>
      <w:r w:rsidRPr="009C59C2">
        <w:rPr>
          <w:b/>
          <w:bCs/>
          <w:noProof/>
        </w:rPr>
        <w:t>45</w:t>
      </w:r>
    </w:p>
    <w:p w:rsidR="00B51F7E" w:rsidRPr="009C59C2" w:rsidRDefault="00B51F7E">
      <w:pPr>
        <w:pStyle w:val="Index1"/>
        <w:tabs>
          <w:tab w:val="right" w:leader="dot" w:pos="2798"/>
        </w:tabs>
        <w:rPr>
          <w:b/>
          <w:bCs/>
          <w:noProof/>
        </w:rPr>
      </w:pPr>
      <w:r w:rsidRPr="009C59C2">
        <w:rPr>
          <w:b/>
          <w:noProof/>
        </w:rPr>
        <w:t>S. 799</w:t>
      </w:r>
      <w:r w:rsidRPr="009C59C2">
        <w:rPr>
          <w:b/>
          <w:noProof/>
        </w:rPr>
        <w:tab/>
      </w:r>
      <w:r w:rsidRPr="009C59C2">
        <w:rPr>
          <w:b/>
          <w:bCs/>
          <w:noProof/>
        </w:rPr>
        <w:t>46</w:t>
      </w:r>
    </w:p>
    <w:p w:rsidR="00B51F7E" w:rsidRPr="009C59C2" w:rsidRDefault="00B51F7E">
      <w:pPr>
        <w:pStyle w:val="Index1"/>
        <w:tabs>
          <w:tab w:val="right" w:leader="dot" w:pos="2798"/>
        </w:tabs>
        <w:rPr>
          <w:b/>
          <w:bCs/>
          <w:noProof/>
        </w:rPr>
      </w:pPr>
      <w:r w:rsidRPr="009C59C2">
        <w:rPr>
          <w:b/>
          <w:noProof/>
        </w:rPr>
        <w:t>S. 801</w:t>
      </w:r>
      <w:r w:rsidRPr="009C59C2">
        <w:rPr>
          <w:b/>
          <w:noProof/>
        </w:rPr>
        <w:tab/>
      </w:r>
      <w:r w:rsidRPr="009C59C2">
        <w:rPr>
          <w:b/>
          <w:bCs/>
          <w:noProof/>
        </w:rPr>
        <w:t>46</w:t>
      </w:r>
    </w:p>
    <w:p w:rsidR="00B51F7E" w:rsidRDefault="00B51F7E">
      <w:pPr>
        <w:pStyle w:val="Index1"/>
        <w:tabs>
          <w:tab w:val="right" w:leader="dot" w:pos="2798"/>
        </w:tabs>
        <w:rPr>
          <w:b/>
          <w:bCs/>
          <w:noProof/>
        </w:rPr>
      </w:pPr>
      <w:r w:rsidRPr="009C59C2">
        <w:rPr>
          <w:b/>
          <w:noProof/>
        </w:rPr>
        <w:lastRenderedPageBreak/>
        <w:t>S. 802</w:t>
      </w:r>
      <w:r w:rsidRPr="009C59C2">
        <w:rPr>
          <w:b/>
          <w:noProof/>
        </w:rPr>
        <w:tab/>
      </w:r>
      <w:r w:rsidRPr="009C59C2">
        <w:rPr>
          <w:b/>
          <w:bCs/>
          <w:noProof/>
        </w:rPr>
        <w:t>46</w:t>
      </w:r>
    </w:p>
    <w:p w:rsidR="00B51F7E" w:rsidRDefault="00B51F7E" w:rsidP="00B51F7E"/>
    <w:p w:rsidR="0012622A" w:rsidRDefault="0012622A" w:rsidP="00B51F7E"/>
    <w:p w:rsidR="00B51F7E" w:rsidRPr="009C59C2" w:rsidRDefault="00B51F7E">
      <w:pPr>
        <w:pStyle w:val="Index1"/>
        <w:tabs>
          <w:tab w:val="right" w:leader="dot" w:pos="2798"/>
        </w:tabs>
        <w:rPr>
          <w:b/>
          <w:bCs/>
          <w:noProof/>
        </w:rPr>
      </w:pPr>
      <w:r w:rsidRPr="009C59C2">
        <w:rPr>
          <w:b/>
          <w:noProof/>
        </w:rPr>
        <w:t>H. 3035</w:t>
      </w:r>
      <w:r w:rsidRPr="009C59C2">
        <w:rPr>
          <w:b/>
          <w:noProof/>
        </w:rPr>
        <w:tab/>
      </w:r>
      <w:r w:rsidRPr="009C59C2">
        <w:rPr>
          <w:b/>
          <w:bCs/>
          <w:noProof/>
        </w:rPr>
        <w:t>23</w:t>
      </w:r>
    </w:p>
    <w:p w:rsidR="00B51F7E" w:rsidRPr="009C59C2" w:rsidRDefault="00B51F7E">
      <w:pPr>
        <w:pStyle w:val="Index1"/>
        <w:tabs>
          <w:tab w:val="right" w:leader="dot" w:pos="2798"/>
        </w:tabs>
        <w:rPr>
          <w:b/>
          <w:bCs/>
          <w:noProof/>
        </w:rPr>
      </w:pPr>
      <w:r w:rsidRPr="009C59C2">
        <w:rPr>
          <w:b/>
          <w:noProof/>
        </w:rPr>
        <w:t>H. 3036</w:t>
      </w:r>
      <w:r w:rsidRPr="009C59C2">
        <w:rPr>
          <w:b/>
          <w:noProof/>
        </w:rPr>
        <w:tab/>
      </w:r>
      <w:r w:rsidRPr="009C59C2">
        <w:rPr>
          <w:b/>
          <w:bCs/>
          <w:noProof/>
        </w:rPr>
        <w:t>26</w:t>
      </w:r>
    </w:p>
    <w:p w:rsidR="00B51F7E" w:rsidRPr="009C59C2" w:rsidRDefault="00B51F7E">
      <w:pPr>
        <w:pStyle w:val="Index1"/>
        <w:tabs>
          <w:tab w:val="right" w:leader="dot" w:pos="2798"/>
        </w:tabs>
        <w:rPr>
          <w:b/>
          <w:bCs/>
          <w:noProof/>
        </w:rPr>
      </w:pPr>
      <w:r w:rsidRPr="009C59C2">
        <w:rPr>
          <w:b/>
          <w:noProof/>
        </w:rPr>
        <w:t>H. 3137</w:t>
      </w:r>
      <w:r w:rsidRPr="009C59C2">
        <w:rPr>
          <w:b/>
          <w:noProof/>
        </w:rPr>
        <w:tab/>
      </w:r>
      <w:r w:rsidRPr="009C59C2">
        <w:rPr>
          <w:b/>
          <w:bCs/>
          <w:noProof/>
        </w:rPr>
        <w:t>16</w:t>
      </w:r>
    </w:p>
    <w:p w:rsidR="00B51F7E" w:rsidRPr="009C59C2" w:rsidRDefault="00B51F7E">
      <w:pPr>
        <w:pStyle w:val="Index1"/>
        <w:tabs>
          <w:tab w:val="right" w:leader="dot" w:pos="2798"/>
        </w:tabs>
        <w:rPr>
          <w:b/>
          <w:bCs/>
          <w:noProof/>
        </w:rPr>
      </w:pPr>
      <w:r w:rsidRPr="009C59C2">
        <w:rPr>
          <w:b/>
          <w:noProof/>
        </w:rPr>
        <w:t>H. 3145</w:t>
      </w:r>
      <w:r w:rsidRPr="009C59C2">
        <w:rPr>
          <w:b/>
          <w:noProof/>
        </w:rPr>
        <w:tab/>
      </w:r>
      <w:r w:rsidRPr="009C59C2">
        <w:rPr>
          <w:b/>
          <w:bCs/>
          <w:noProof/>
        </w:rPr>
        <w:t>23</w:t>
      </w:r>
    </w:p>
    <w:p w:rsidR="00B51F7E" w:rsidRPr="009C59C2" w:rsidRDefault="00B51F7E">
      <w:pPr>
        <w:pStyle w:val="Index1"/>
        <w:tabs>
          <w:tab w:val="right" w:leader="dot" w:pos="2798"/>
        </w:tabs>
        <w:rPr>
          <w:b/>
          <w:bCs/>
          <w:noProof/>
        </w:rPr>
      </w:pPr>
      <w:r w:rsidRPr="009C59C2">
        <w:rPr>
          <w:b/>
          <w:noProof/>
        </w:rPr>
        <w:t>H. 3174</w:t>
      </w:r>
      <w:r w:rsidRPr="009C59C2">
        <w:rPr>
          <w:b/>
          <w:noProof/>
        </w:rPr>
        <w:tab/>
      </w:r>
      <w:r w:rsidRPr="009C59C2">
        <w:rPr>
          <w:b/>
          <w:bCs/>
          <w:noProof/>
        </w:rPr>
        <w:t>27</w:t>
      </w:r>
    </w:p>
    <w:p w:rsidR="00B51F7E" w:rsidRPr="009C59C2" w:rsidRDefault="00B51F7E">
      <w:pPr>
        <w:pStyle w:val="Index1"/>
        <w:tabs>
          <w:tab w:val="right" w:leader="dot" w:pos="2798"/>
        </w:tabs>
        <w:rPr>
          <w:b/>
          <w:bCs/>
          <w:noProof/>
        </w:rPr>
      </w:pPr>
      <w:r w:rsidRPr="009C59C2">
        <w:rPr>
          <w:b/>
          <w:noProof/>
        </w:rPr>
        <w:t>H. 3263</w:t>
      </w:r>
      <w:r w:rsidRPr="009C59C2">
        <w:rPr>
          <w:b/>
          <w:noProof/>
        </w:rPr>
        <w:tab/>
      </w:r>
      <w:r w:rsidRPr="009C59C2">
        <w:rPr>
          <w:b/>
          <w:bCs/>
          <w:noProof/>
        </w:rPr>
        <w:t>27</w:t>
      </w:r>
    </w:p>
    <w:p w:rsidR="00B51F7E" w:rsidRPr="009C59C2" w:rsidRDefault="00B51F7E">
      <w:pPr>
        <w:pStyle w:val="Index1"/>
        <w:tabs>
          <w:tab w:val="right" w:leader="dot" w:pos="2798"/>
        </w:tabs>
        <w:rPr>
          <w:b/>
          <w:bCs/>
          <w:noProof/>
        </w:rPr>
      </w:pPr>
      <w:r w:rsidRPr="009C59C2">
        <w:rPr>
          <w:b/>
          <w:noProof/>
        </w:rPr>
        <w:t>H. 3274</w:t>
      </w:r>
      <w:r w:rsidRPr="009C59C2">
        <w:rPr>
          <w:b/>
          <w:noProof/>
        </w:rPr>
        <w:tab/>
      </w:r>
      <w:r w:rsidRPr="009C59C2">
        <w:rPr>
          <w:b/>
          <w:bCs/>
          <w:noProof/>
        </w:rPr>
        <w:t>11</w:t>
      </w:r>
    </w:p>
    <w:p w:rsidR="00B51F7E" w:rsidRPr="009C59C2" w:rsidRDefault="00B51F7E">
      <w:pPr>
        <w:pStyle w:val="Index1"/>
        <w:tabs>
          <w:tab w:val="right" w:leader="dot" w:pos="2798"/>
        </w:tabs>
        <w:rPr>
          <w:b/>
          <w:bCs/>
          <w:noProof/>
        </w:rPr>
      </w:pPr>
      <w:r w:rsidRPr="009C59C2">
        <w:rPr>
          <w:b/>
          <w:noProof/>
        </w:rPr>
        <w:t>H. 3346</w:t>
      </w:r>
      <w:r w:rsidRPr="009C59C2">
        <w:rPr>
          <w:b/>
          <w:noProof/>
        </w:rPr>
        <w:tab/>
      </w:r>
      <w:r w:rsidRPr="009C59C2">
        <w:rPr>
          <w:b/>
          <w:bCs/>
          <w:noProof/>
        </w:rPr>
        <w:t>2</w:t>
      </w:r>
    </w:p>
    <w:p w:rsidR="00B51F7E" w:rsidRPr="009C59C2" w:rsidRDefault="00B51F7E">
      <w:pPr>
        <w:pStyle w:val="Index1"/>
        <w:tabs>
          <w:tab w:val="right" w:leader="dot" w:pos="2798"/>
        </w:tabs>
        <w:rPr>
          <w:b/>
          <w:bCs/>
          <w:noProof/>
        </w:rPr>
      </w:pPr>
      <w:r w:rsidRPr="009C59C2">
        <w:rPr>
          <w:b/>
          <w:noProof/>
        </w:rPr>
        <w:t>H. 3357</w:t>
      </w:r>
      <w:r w:rsidRPr="009C59C2">
        <w:rPr>
          <w:b/>
          <w:noProof/>
        </w:rPr>
        <w:tab/>
      </w:r>
      <w:r w:rsidRPr="009C59C2">
        <w:rPr>
          <w:b/>
          <w:bCs/>
          <w:noProof/>
        </w:rPr>
        <w:t>24</w:t>
      </w:r>
    </w:p>
    <w:p w:rsidR="00B51F7E" w:rsidRPr="009C59C2" w:rsidRDefault="00B51F7E">
      <w:pPr>
        <w:pStyle w:val="Index1"/>
        <w:tabs>
          <w:tab w:val="right" w:leader="dot" w:pos="2798"/>
        </w:tabs>
        <w:rPr>
          <w:b/>
          <w:bCs/>
          <w:noProof/>
        </w:rPr>
      </w:pPr>
      <w:r w:rsidRPr="009C59C2">
        <w:rPr>
          <w:b/>
          <w:noProof/>
        </w:rPr>
        <w:t>H. 3383</w:t>
      </w:r>
      <w:r w:rsidRPr="009C59C2">
        <w:rPr>
          <w:b/>
          <w:noProof/>
        </w:rPr>
        <w:tab/>
      </w:r>
      <w:r w:rsidRPr="009C59C2">
        <w:rPr>
          <w:b/>
          <w:bCs/>
          <w:noProof/>
        </w:rPr>
        <w:t>41</w:t>
      </w:r>
    </w:p>
    <w:p w:rsidR="00B51F7E" w:rsidRPr="009C59C2" w:rsidRDefault="00B51F7E">
      <w:pPr>
        <w:pStyle w:val="Index1"/>
        <w:tabs>
          <w:tab w:val="right" w:leader="dot" w:pos="2798"/>
        </w:tabs>
        <w:rPr>
          <w:b/>
          <w:bCs/>
          <w:noProof/>
        </w:rPr>
      </w:pPr>
      <w:r w:rsidRPr="009C59C2">
        <w:rPr>
          <w:b/>
          <w:noProof/>
        </w:rPr>
        <w:t>H. 3576</w:t>
      </w:r>
      <w:r w:rsidRPr="009C59C2">
        <w:rPr>
          <w:b/>
          <w:noProof/>
        </w:rPr>
        <w:tab/>
      </w:r>
      <w:r w:rsidRPr="009C59C2">
        <w:rPr>
          <w:b/>
          <w:bCs/>
          <w:noProof/>
        </w:rPr>
        <w:t>10</w:t>
      </w:r>
    </w:p>
    <w:p w:rsidR="00B51F7E" w:rsidRPr="009C59C2" w:rsidRDefault="00B51F7E">
      <w:pPr>
        <w:pStyle w:val="Index1"/>
        <w:tabs>
          <w:tab w:val="right" w:leader="dot" w:pos="2798"/>
        </w:tabs>
        <w:rPr>
          <w:b/>
          <w:bCs/>
          <w:noProof/>
        </w:rPr>
      </w:pPr>
      <w:r w:rsidRPr="009C59C2">
        <w:rPr>
          <w:b/>
          <w:noProof/>
        </w:rPr>
        <w:t>H. 3586</w:t>
      </w:r>
      <w:r w:rsidRPr="009C59C2">
        <w:rPr>
          <w:b/>
          <w:noProof/>
        </w:rPr>
        <w:tab/>
      </w:r>
      <w:r w:rsidRPr="009C59C2">
        <w:rPr>
          <w:b/>
          <w:bCs/>
          <w:noProof/>
        </w:rPr>
        <w:t>34</w:t>
      </w:r>
    </w:p>
    <w:p w:rsidR="00B51F7E" w:rsidRPr="009C59C2" w:rsidRDefault="00B51F7E">
      <w:pPr>
        <w:pStyle w:val="Index1"/>
        <w:tabs>
          <w:tab w:val="right" w:leader="dot" w:pos="2798"/>
        </w:tabs>
        <w:rPr>
          <w:b/>
          <w:bCs/>
          <w:noProof/>
        </w:rPr>
      </w:pPr>
      <w:r w:rsidRPr="009C59C2">
        <w:rPr>
          <w:b/>
          <w:noProof/>
        </w:rPr>
        <w:t>H. 3601</w:t>
      </w:r>
      <w:r w:rsidRPr="009C59C2">
        <w:rPr>
          <w:b/>
          <w:noProof/>
        </w:rPr>
        <w:tab/>
      </w:r>
      <w:r w:rsidRPr="009C59C2">
        <w:rPr>
          <w:b/>
          <w:bCs/>
          <w:noProof/>
        </w:rPr>
        <w:t>25</w:t>
      </w:r>
    </w:p>
    <w:p w:rsidR="00B51F7E" w:rsidRPr="009C59C2" w:rsidRDefault="00B51F7E">
      <w:pPr>
        <w:pStyle w:val="Index1"/>
        <w:tabs>
          <w:tab w:val="right" w:leader="dot" w:pos="2798"/>
        </w:tabs>
        <w:rPr>
          <w:b/>
          <w:bCs/>
          <w:noProof/>
        </w:rPr>
      </w:pPr>
      <w:r w:rsidRPr="009C59C2">
        <w:rPr>
          <w:b/>
          <w:noProof/>
        </w:rPr>
        <w:t>H. 3602</w:t>
      </w:r>
      <w:r w:rsidRPr="009C59C2">
        <w:rPr>
          <w:b/>
          <w:noProof/>
        </w:rPr>
        <w:tab/>
      </w:r>
      <w:r w:rsidRPr="009C59C2">
        <w:rPr>
          <w:b/>
          <w:bCs/>
          <w:noProof/>
        </w:rPr>
        <w:t>29</w:t>
      </w:r>
    </w:p>
    <w:p w:rsidR="00B51F7E" w:rsidRPr="009C59C2" w:rsidRDefault="00B51F7E">
      <w:pPr>
        <w:pStyle w:val="Index1"/>
        <w:tabs>
          <w:tab w:val="right" w:leader="dot" w:pos="2798"/>
        </w:tabs>
        <w:rPr>
          <w:b/>
          <w:bCs/>
          <w:noProof/>
        </w:rPr>
      </w:pPr>
      <w:r w:rsidRPr="009C59C2">
        <w:rPr>
          <w:b/>
          <w:noProof/>
        </w:rPr>
        <w:t>H. 3659</w:t>
      </w:r>
      <w:r w:rsidRPr="009C59C2">
        <w:rPr>
          <w:b/>
          <w:noProof/>
        </w:rPr>
        <w:tab/>
      </w:r>
      <w:r w:rsidRPr="009C59C2">
        <w:rPr>
          <w:b/>
          <w:bCs/>
          <w:noProof/>
        </w:rPr>
        <w:t>17</w:t>
      </w:r>
    </w:p>
    <w:p w:rsidR="00B51F7E" w:rsidRPr="009C59C2" w:rsidRDefault="00B51F7E">
      <w:pPr>
        <w:pStyle w:val="Index1"/>
        <w:tabs>
          <w:tab w:val="right" w:leader="dot" w:pos="2798"/>
        </w:tabs>
        <w:rPr>
          <w:b/>
          <w:bCs/>
          <w:noProof/>
        </w:rPr>
      </w:pPr>
      <w:r w:rsidRPr="009C59C2">
        <w:rPr>
          <w:b/>
          <w:noProof/>
        </w:rPr>
        <w:t>H. 3662</w:t>
      </w:r>
      <w:r w:rsidRPr="009C59C2">
        <w:rPr>
          <w:b/>
          <w:noProof/>
        </w:rPr>
        <w:tab/>
      </w:r>
      <w:r w:rsidRPr="009C59C2">
        <w:rPr>
          <w:b/>
          <w:bCs/>
          <w:noProof/>
        </w:rPr>
        <w:t>25</w:t>
      </w:r>
    </w:p>
    <w:p w:rsidR="00B51F7E" w:rsidRPr="009C59C2" w:rsidRDefault="00B51F7E">
      <w:pPr>
        <w:pStyle w:val="Index1"/>
        <w:tabs>
          <w:tab w:val="right" w:leader="dot" w:pos="2798"/>
        </w:tabs>
        <w:rPr>
          <w:b/>
          <w:bCs/>
          <w:noProof/>
        </w:rPr>
      </w:pPr>
      <w:r w:rsidRPr="009C59C2">
        <w:rPr>
          <w:b/>
          <w:noProof/>
        </w:rPr>
        <w:t>H. 3698</w:t>
      </w:r>
      <w:r w:rsidRPr="009C59C2">
        <w:rPr>
          <w:b/>
          <w:noProof/>
        </w:rPr>
        <w:tab/>
      </w:r>
      <w:r w:rsidRPr="009C59C2">
        <w:rPr>
          <w:b/>
          <w:bCs/>
          <w:noProof/>
        </w:rPr>
        <w:t>4</w:t>
      </w:r>
    </w:p>
    <w:p w:rsidR="00B51F7E" w:rsidRPr="009C59C2" w:rsidRDefault="00B51F7E">
      <w:pPr>
        <w:pStyle w:val="Index1"/>
        <w:tabs>
          <w:tab w:val="right" w:leader="dot" w:pos="2798"/>
        </w:tabs>
        <w:rPr>
          <w:b/>
          <w:bCs/>
          <w:noProof/>
        </w:rPr>
      </w:pPr>
      <w:r w:rsidRPr="009C59C2">
        <w:rPr>
          <w:b/>
          <w:noProof/>
        </w:rPr>
        <w:t>H. 3699</w:t>
      </w:r>
      <w:r w:rsidRPr="009C59C2">
        <w:rPr>
          <w:b/>
          <w:noProof/>
        </w:rPr>
        <w:tab/>
      </w:r>
      <w:r w:rsidRPr="009C59C2">
        <w:rPr>
          <w:b/>
          <w:bCs/>
          <w:noProof/>
        </w:rPr>
        <w:t>5</w:t>
      </w:r>
    </w:p>
    <w:p w:rsidR="00B51F7E" w:rsidRPr="009C59C2" w:rsidRDefault="00B51F7E">
      <w:pPr>
        <w:pStyle w:val="Index1"/>
        <w:tabs>
          <w:tab w:val="right" w:leader="dot" w:pos="2798"/>
        </w:tabs>
        <w:rPr>
          <w:b/>
          <w:bCs/>
          <w:noProof/>
        </w:rPr>
      </w:pPr>
      <w:r w:rsidRPr="009C59C2">
        <w:rPr>
          <w:b/>
          <w:noProof/>
        </w:rPr>
        <w:t>H. 3700</w:t>
      </w:r>
      <w:r w:rsidRPr="009C59C2">
        <w:rPr>
          <w:b/>
          <w:noProof/>
        </w:rPr>
        <w:tab/>
      </w:r>
      <w:r w:rsidRPr="009C59C2">
        <w:rPr>
          <w:b/>
          <w:bCs/>
          <w:noProof/>
        </w:rPr>
        <w:t>5</w:t>
      </w:r>
    </w:p>
    <w:p w:rsidR="00B51F7E" w:rsidRPr="009C59C2" w:rsidRDefault="00B51F7E">
      <w:pPr>
        <w:pStyle w:val="Index1"/>
        <w:tabs>
          <w:tab w:val="right" w:leader="dot" w:pos="2798"/>
        </w:tabs>
        <w:rPr>
          <w:b/>
          <w:bCs/>
          <w:noProof/>
        </w:rPr>
      </w:pPr>
      <w:r w:rsidRPr="009C59C2">
        <w:rPr>
          <w:b/>
          <w:noProof/>
        </w:rPr>
        <w:t>H. 3703</w:t>
      </w:r>
      <w:r w:rsidRPr="009C59C2">
        <w:rPr>
          <w:b/>
          <w:noProof/>
        </w:rPr>
        <w:tab/>
      </w:r>
      <w:r w:rsidRPr="009C59C2">
        <w:rPr>
          <w:b/>
          <w:bCs/>
          <w:noProof/>
        </w:rPr>
        <w:t>19</w:t>
      </w:r>
    </w:p>
    <w:p w:rsidR="00B51F7E" w:rsidRPr="009C59C2" w:rsidRDefault="00B51F7E">
      <w:pPr>
        <w:pStyle w:val="Index1"/>
        <w:tabs>
          <w:tab w:val="right" w:leader="dot" w:pos="2798"/>
        </w:tabs>
        <w:rPr>
          <w:b/>
          <w:bCs/>
          <w:noProof/>
        </w:rPr>
      </w:pPr>
      <w:r w:rsidRPr="009C59C2">
        <w:rPr>
          <w:b/>
          <w:noProof/>
        </w:rPr>
        <w:t>H. 3754</w:t>
      </w:r>
      <w:r w:rsidRPr="009C59C2">
        <w:rPr>
          <w:b/>
          <w:noProof/>
        </w:rPr>
        <w:tab/>
      </w:r>
      <w:r w:rsidRPr="009C59C2">
        <w:rPr>
          <w:b/>
          <w:bCs/>
          <w:noProof/>
        </w:rPr>
        <w:t>36</w:t>
      </w:r>
    </w:p>
    <w:p w:rsidR="00B51F7E" w:rsidRPr="009C59C2" w:rsidRDefault="00B51F7E">
      <w:pPr>
        <w:pStyle w:val="Index1"/>
        <w:tabs>
          <w:tab w:val="right" w:leader="dot" w:pos="2798"/>
        </w:tabs>
        <w:rPr>
          <w:b/>
          <w:bCs/>
          <w:noProof/>
        </w:rPr>
      </w:pPr>
      <w:r w:rsidRPr="009C59C2">
        <w:rPr>
          <w:b/>
          <w:noProof/>
        </w:rPr>
        <w:t>H. 3755</w:t>
      </w:r>
      <w:r w:rsidRPr="009C59C2">
        <w:rPr>
          <w:b/>
          <w:noProof/>
        </w:rPr>
        <w:tab/>
      </w:r>
      <w:r w:rsidRPr="009C59C2">
        <w:rPr>
          <w:b/>
          <w:bCs/>
          <w:noProof/>
        </w:rPr>
        <w:t>41</w:t>
      </w:r>
    </w:p>
    <w:p w:rsidR="00B51F7E" w:rsidRPr="009C59C2" w:rsidRDefault="00B51F7E">
      <w:pPr>
        <w:pStyle w:val="Index1"/>
        <w:tabs>
          <w:tab w:val="right" w:leader="dot" w:pos="2798"/>
        </w:tabs>
        <w:rPr>
          <w:b/>
          <w:bCs/>
          <w:noProof/>
        </w:rPr>
      </w:pPr>
      <w:r w:rsidRPr="009C59C2">
        <w:rPr>
          <w:b/>
          <w:noProof/>
        </w:rPr>
        <w:t>H. 3760</w:t>
      </w:r>
      <w:r w:rsidRPr="009C59C2">
        <w:rPr>
          <w:b/>
          <w:noProof/>
        </w:rPr>
        <w:tab/>
      </w:r>
      <w:r w:rsidRPr="009C59C2">
        <w:rPr>
          <w:b/>
          <w:bCs/>
          <w:noProof/>
        </w:rPr>
        <w:t>36</w:t>
      </w:r>
    </w:p>
    <w:p w:rsidR="00B51F7E" w:rsidRPr="009C59C2" w:rsidRDefault="00B51F7E">
      <w:pPr>
        <w:pStyle w:val="Index1"/>
        <w:tabs>
          <w:tab w:val="right" w:leader="dot" w:pos="2798"/>
        </w:tabs>
        <w:rPr>
          <w:b/>
          <w:bCs/>
          <w:noProof/>
        </w:rPr>
      </w:pPr>
      <w:r w:rsidRPr="009C59C2">
        <w:rPr>
          <w:b/>
          <w:noProof/>
        </w:rPr>
        <w:t>H. 3784</w:t>
      </w:r>
      <w:r w:rsidRPr="009C59C2">
        <w:rPr>
          <w:b/>
          <w:noProof/>
        </w:rPr>
        <w:tab/>
      </w:r>
      <w:r w:rsidRPr="009C59C2">
        <w:rPr>
          <w:b/>
          <w:bCs/>
          <w:noProof/>
        </w:rPr>
        <w:t>41</w:t>
      </w:r>
    </w:p>
    <w:p w:rsidR="00B51F7E" w:rsidRPr="009C59C2" w:rsidRDefault="00B51F7E">
      <w:pPr>
        <w:pStyle w:val="Index1"/>
        <w:tabs>
          <w:tab w:val="right" w:leader="dot" w:pos="2798"/>
        </w:tabs>
        <w:rPr>
          <w:b/>
          <w:bCs/>
          <w:noProof/>
        </w:rPr>
      </w:pPr>
      <w:r w:rsidRPr="009C59C2">
        <w:rPr>
          <w:b/>
          <w:noProof/>
        </w:rPr>
        <w:lastRenderedPageBreak/>
        <w:t>H. 3785</w:t>
      </w:r>
      <w:r w:rsidRPr="009C59C2">
        <w:rPr>
          <w:b/>
          <w:noProof/>
        </w:rPr>
        <w:tab/>
      </w:r>
      <w:r w:rsidRPr="009C59C2">
        <w:rPr>
          <w:b/>
          <w:bCs/>
          <w:noProof/>
        </w:rPr>
        <w:t>37</w:t>
      </w:r>
    </w:p>
    <w:p w:rsidR="00B51F7E" w:rsidRPr="009C59C2" w:rsidRDefault="00B51F7E">
      <w:pPr>
        <w:pStyle w:val="Index1"/>
        <w:tabs>
          <w:tab w:val="right" w:leader="dot" w:pos="2798"/>
        </w:tabs>
        <w:rPr>
          <w:b/>
          <w:bCs/>
          <w:noProof/>
        </w:rPr>
      </w:pPr>
      <w:r w:rsidRPr="009C59C2">
        <w:rPr>
          <w:b/>
          <w:noProof/>
        </w:rPr>
        <w:t>H. 3789</w:t>
      </w:r>
      <w:r w:rsidRPr="009C59C2">
        <w:rPr>
          <w:b/>
          <w:noProof/>
        </w:rPr>
        <w:tab/>
      </w:r>
      <w:r w:rsidRPr="009C59C2">
        <w:rPr>
          <w:b/>
          <w:bCs/>
          <w:noProof/>
        </w:rPr>
        <w:t>25</w:t>
      </w:r>
    </w:p>
    <w:p w:rsidR="00B51F7E" w:rsidRPr="009C59C2" w:rsidRDefault="00B51F7E">
      <w:pPr>
        <w:pStyle w:val="Index1"/>
        <w:tabs>
          <w:tab w:val="right" w:leader="dot" w:pos="2798"/>
        </w:tabs>
        <w:rPr>
          <w:b/>
          <w:bCs/>
          <w:noProof/>
        </w:rPr>
      </w:pPr>
      <w:r w:rsidRPr="009C59C2">
        <w:rPr>
          <w:b/>
          <w:noProof/>
        </w:rPr>
        <w:t>H. 3821</w:t>
      </w:r>
      <w:r w:rsidRPr="009C59C2">
        <w:rPr>
          <w:b/>
          <w:noProof/>
        </w:rPr>
        <w:tab/>
      </w:r>
      <w:r w:rsidRPr="009C59C2">
        <w:rPr>
          <w:b/>
          <w:bCs/>
          <w:noProof/>
        </w:rPr>
        <w:t>29</w:t>
      </w:r>
    </w:p>
    <w:p w:rsidR="00B51F7E" w:rsidRPr="009C59C2" w:rsidRDefault="00B51F7E">
      <w:pPr>
        <w:pStyle w:val="Index1"/>
        <w:tabs>
          <w:tab w:val="right" w:leader="dot" w:pos="2798"/>
        </w:tabs>
        <w:rPr>
          <w:b/>
          <w:bCs/>
          <w:noProof/>
        </w:rPr>
      </w:pPr>
      <w:r w:rsidRPr="009C59C2">
        <w:rPr>
          <w:b/>
          <w:noProof/>
        </w:rPr>
        <w:t>H. 3916</w:t>
      </w:r>
      <w:r w:rsidRPr="009C59C2">
        <w:rPr>
          <w:b/>
          <w:noProof/>
        </w:rPr>
        <w:tab/>
      </w:r>
      <w:r w:rsidRPr="009C59C2">
        <w:rPr>
          <w:b/>
          <w:bCs/>
          <w:noProof/>
        </w:rPr>
        <w:t>42</w:t>
      </w:r>
    </w:p>
    <w:p w:rsidR="00B51F7E" w:rsidRPr="009C59C2" w:rsidRDefault="00B51F7E">
      <w:pPr>
        <w:pStyle w:val="Index1"/>
        <w:tabs>
          <w:tab w:val="right" w:leader="dot" w:pos="2798"/>
        </w:tabs>
        <w:rPr>
          <w:b/>
          <w:bCs/>
          <w:noProof/>
        </w:rPr>
      </w:pPr>
      <w:r w:rsidRPr="009C59C2">
        <w:rPr>
          <w:b/>
          <w:noProof/>
        </w:rPr>
        <w:t>H. 3951</w:t>
      </w:r>
      <w:r w:rsidRPr="009C59C2">
        <w:rPr>
          <w:b/>
          <w:noProof/>
        </w:rPr>
        <w:tab/>
      </w:r>
      <w:r w:rsidRPr="009C59C2">
        <w:rPr>
          <w:b/>
          <w:bCs/>
          <w:noProof/>
        </w:rPr>
        <w:t>6</w:t>
      </w:r>
    </w:p>
    <w:p w:rsidR="00B51F7E" w:rsidRPr="009C59C2" w:rsidRDefault="00B51F7E">
      <w:pPr>
        <w:pStyle w:val="Index1"/>
        <w:tabs>
          <w:tab w:val="right" w:leader="dot" w:pos="2798"/>
        </w:tabs>
        <w:rPr>
          <w:b/>
          <w:bCs/>
          <w:noProof/>
        </w:rPr>
      </w:pPr>
      <w:r w:rsidRPr="009C59C2">
        <w:rPr>
          <w:b/>
          <w:noProof/>
        </w:rPr>
        <w:t>H. 3973</w:t>
      </w:r>
      <w:r w:rsidRPr="009C59C2">
        <w:rPr>
          <w:b/>
          <w:noProof/>
        </w:rPr>
        <w:tab/>
      </w:r>
      <w:r w:rsidRPr="009C59C2">
        <w:rPr>
          <w:b/>
          <w:bCs/>
          <w:noProof/>
        </w:rPr>
        <w:t>26</w:t>
      </w:r>
    </w:p>
    <w:p w:rsidR="00B51F7E" w:rsidRPr="009C59C2" w:rsidRDefault="00B51F7E">
      <w:pPr>
        <w:pStyle w:val="Index1"/>
        <w:tabs>
          <w:tab w:val="right" w:leader="dot" w:pos="2798"/>
        </w:tabs>
        <w:rPr>
          <w:b/>
          <w:bCs/>
          <w:noProof/>
        </w:rPr>
      </w:pPr>
      <w:r w:rsidRPr="009C59C2">
        <w:rPr>
          <w:b/>
          <w:noProof/>
        </w:rPr>
        <w:t>H. 3986</w:t>
      </w:r>
      <w:r w:rsidRPr="009C59C2">
        <w:rPr>
          <w:b/>
          <w:noProof/>
        </w:rPr>
        <w:tab/>
      </w:r>
      <w:r w:rsidRPr="009C59C2">
        <w:rPr>
          <w:b/>
          <w:bCs/>
          <w:noProof/>
        </w:rPr>
        <w:t>38</w:t>
      </w:r>
    </w:p>
    <w:p w:rsidR="00B51F7E" w:rsidRPr="009C59C2" w:rsidRDefault="00B51F7E">
      <w:pPr>
        <w:pStyle w:val="Index1"/>
        <w:tabs>
          <w:tab w:val="right" w:leader="dot" w:pos="2798"/>
        </w:tabs>
        <w:rPr>
          <w:b/>
          <w:bCs/>
          <w:noProof/>
        </w:rPr>
      </w:pPr>
      <w:r w:rsidRPr="009C59C2">
        <w:rPr>
          <w:b/>
          <w:noProof/>
        </w:rPr>
        <w:t>H. 3998</w:t>
      </w:r>
      <w:r w:rsidRPr="009C59C2">
        <w:rPr>
          <w:b/>
          <w:noProof/>
        </w:rPr>
        <w:tab/>
      </w:r>
      <w:r w:rsidRPr="009C59C2">
        <w:rPr>
          <w:b/>
          <w:bCs/>
          <w:noProof/>
        </w:rPr>
        <w:t>39</w:t>
      </w:r>
    </w:p>
    <w:p w:rsidR="00B51F7E" w:rsidRPr="009C59C2" w:rsidRDefault="00B51F7E">
      <w:pPr>
        <w:pStyle w:val="Index1"/>
        <w:tabs>
          <w:tab w:val="right" w:leader="dot" w:pos="2798"/>
        </w:tabs>
        <w:rPr>
          <w:b/>
          <w:bCs/>
          <w:noProof/>
        </w:rPr>
      </w:pPr>
      <w:r w:rsidRPr="009C59C2">
        <w:rPr>
          <w:b/>
          <w:noProof/>
        </w:rPr>
        <w:t>H. 4004</w:t>
      </w:r>
      <w:r w:rsidRPr="009C59C2">
        <w:rPr>
          <w:b/>
          <w:noProof/>
        </w:rPr>
        <w:tab/>
      </w:r>
      <w:r w:rsidRPr="009C59C2">
        <w:rPr>
          <w:b/>
          <w:bCs/>
          <w:noProof/>
        </w:rPr>
        <w:t>30</w:t>
      </w:r>
    </w:p>
    <w:p w:rsidR="00B51F7E" w:rsidRPr="009C59C2" w:rsidRDefault="00B51F7E">
      <w:pPr>
        <w:pStyle w:val="Index1"/>
        <w:tabs>
          <w:tab w:val="right" w:leader="dot" w:pos="2798"/>
        </w:tabs>
        <w:rPr>
          <w:b/>
          <w:bCs/>
          <w:noProof/>
        </w:rPr>
      </w:pPr>
      <w:r w:rsidRPr="009C59C2">
        <w:rPr>
          <w:b/>
          <w:noProof/>
        </w:rPr>
        <w:t>H. 4010</w:t>
      </w:r>
      <w:r w:rsidRPr="009C59C2">
        <w:rPr>
          <w:b/>
          <w:noProof/>
        </w:rPr>
        <w:tab/>
      </w:r>
      <w:r w:rsidRPr="009C59C2">
        <w:rPr>
          <w:b/>
          <w:bCs/>
          <w:noProof/>
        </w:rPr>
        <w:t>42</w:t>
      </w:r>
    </w:p>
    <w:p w:rsidR="00B51F7E" w:rsidRPr="009C59C2" w:rsidRDefault="00B51F7E">
      <w:pPr>
        <w:pStyle w:val="Index1"/>
        <w:tabs>
          <w:tab w:val="right" w:leader="dot" w:pos="2798"/>
        </w:tabs>
        <w:rPr>
          <w:b/>
          <w:bCs/>
          <w:noProof/>
        </w:rPr>
      </w:pPr>
      <w:r w:rsidRPr="009C59C2">
        <w:rPr>
          <w:b/>
          <w:noProof/>
        </w:rPr>
        <w:t>H. 4011</w:t>
      </w:r>
      <w:r w:rsidRPr="009C59C2">
        <w:rPr>
          <w:b/>
          <w:noProof/>
        </w:rPr>
        <w:tab/>
      </w:r>
      <w:r w:rsidRPr="009C59C2">
        <w:rPr>
          <w:b/>
          <w:bCs/>
          <w:noProof/>
        </w:rPr>
        <w:t>31</w:t>
      </w:r>
    </w:p>
    <w:p w:rsidR="00B51F7E" w:rsidRPr="009C59C2" w:rsidRDefault="00B51F7E">
      <w:pPr>
        <w:pStyle w:val="Index1"/>
        <w:tabs>
          <w:tab w:val="right" w:leader="dot" w:pos="2798"/>
        </w:tabs>
        <w:rPr>
          <w:b/>
          <w:bCs/>
          <w:noProof/>
        </w:rPr>
      </w:pPr>
      <w:r w:rsidRPr="009C59C2">
        <w:rPr>
          <w:b/>
          <w:noProof/>
        </w:rPr>
        <w:t>H. 4012</w:t>
      </w:r>
      <w:r w:rsidRPr="009C59C2">
        <w:rPr>
          <w:b/>
          <w:noProof/>
        </w:rPr>
        <w:tab/>
      </w:r>
      <w:r w:rsidRPr="009C59C2">
        <w:rPr>
          <w:b/>
          <w:bCs/>
          <w:noProof/>
        </w:rPr>
        <w:t>31</w:t>
      </w:r>
    </w:p>
    <w:p w:rsidR="00B51F7E" w:rsidRPr="009C59C2" w:rsidRDefault="00B51F7E">
      <w:pPr>
        <w:pStyle w:val="Index1"/>
        <w:tabs>
          <w:tab w:val="right" w:leader="dot" w:pos="2798"/>
        </w:tabs>
        <w:rPr>
          <w:b/>
          <w:bCs/>
          <w:noProof/>
        </w:rPr>
      </w:pPr>
      <w:r w:rsidRPr="009C59C2">
        <w:rPr>
          <w:b/>
          <w:noProof/>
        </w:rPr>
        <w:t>H. 4013</w:t>
      </w:r>
      <w:r w:rsidRPr="009C59C2">
        <w:rPr>
          <w:b/>
          <w:noProof/>
        </w:rPr>
        <w:tab/>
      </w:r>
      <w:r w:rsidRPr="009C59C2">
        <w:rPr>
          <w:b/>
          <w:bCs/>
          <w:noProof/>
        </w:rPr>
        <w:t>33</w:t>
      </w:r>
    </w:p>
    <w:p w:rsidR="00B51F7E" w:rsidRPr="009C59C2" w:rsidRDefault="00B51F7E">
      <w:pPr>
        <w:pStyle w:val="Index1"/>
        <w:tabs>
          <w:tab w:val="right" w:leader="dot" w:pos="2798"/>
        </w:tabs>
        <w:rPr>
          <w:b/>
          <w:bCs/>
          <w:noProof/>
        </w:rPr>
      </w:pPr>
      <w:r w:rsidRPr="009C59C2">
        <w:rPr>
          <w:b/>
          <w:noProof/>
        </w:rPr>
        <w:t>H. 4019</w:t>
      </w:r>
      <w:r w:rsidRPr="009C59C2">
        <w:rPr>
          <w:b/>
          <w:noProof/>
        </w:rPr>
        <w:tab/>
      </w:r>
      <w:r w:rsidRPr="009C59C2">
        <w:rPr>
          <w:b/>
          <w:bCs/>
          <w:noProof/>
        </w:rPr>
        <w:t>42</w:t>
      </w:r>
    </w:p>
    <w:p w:rsidR="00B51F7E" w:rsidRPr="009C59C2" w:rsidRDefault="00B51F7E">
      <w:pPr>
        <w:pStyle w:val="Index1"/>
        <w:tabs>
          <w:tab w:val="right" w:leader="dot" w:pos="2798"/>
        </w:tabs>
        <w:rPr>
          <w:b/>
          <w:bCs/>
          <w:noProof/>
        </w:rPr>
      </w:pPr>
      <w:r w:rsidRPr="009C59C2">
        <w:rPr>
          <w:b/>
          <w:noProof/>
        </w:rPr>
        <w:t>H. 4020</w:t>
      </w:r>
      <w:r w:rsidRPr="009C59C2">
        <w:rPr>
          <w:b/>
          <w:noProof/>
        </w:rPr>
        <w:tab/>
      </w:r>
      <w:r w:rsidRPr="009C59C2">
        <w:rPr>
          <w:b/>
          <w:bCs/>
          <w:noProof/>
        </w:rPr>
        <w:t>43</w:t>
      </w:r>
    </w:p>
    <w:p w:rsidR="00B51F7E" w:rsidRPr="009C59C2" w:rsidRDefault="00B51F7E">
      <w:pPr>
        <w:pStyle w:val="Index1"/>
        <w:tabs>
          <w:tab w:val="right" w:leader="dot" w:pos="2798"/>
        </w:tabs>
        <w:rPr>
          <w:b/>
          <w:bCs/>
          <w:noProof/>
        </w:rPr>
      </w:pPr>
      <w:r w:rsidRPr="009C59C2">
        <w:rPr>
          <w:b/>
          <w:noProof/>
        </w:rPr>
        <w:t>H. 4021</w:t>
      </w:r>
      <w:r w:rsidRPr="009C59C2">
        <w:rPr>
          <w:b/>
          <w:noProof/>
        </w:rPr>
        <w:tab/>
      </w:r>
      <w:r w:rsidRPr="009C59C2">
        <w:rPr>
          <w:b/>
          <w:bCs/>
          <w:noProof/>
        </w:rPr>
        <w:t>43</w:t>
      </w:r>
    </w:p>
    <w:p w:rsidR="00B51F7E" w:rsidRPr="009C59C2" w:rsidRDefault="00B51F7E">
      <w:pPr>
        <w:pStyle w:val="Index1"/>
        <w:tabs>
          <w:tab w:val="right" w:leader="dot" w:pos="2798"/>
        </w:tabs>
        <w:rPr>
          <w:b/>
          <w:bCs/>
          <w:noProof/>
        </w:rPr>
      </w:pPr>
      <w:r w:rsidRPr="009C59C2">
        <w:rPr>
          <w:b/>
          <w:noProof/>
        </w:rPr>
        <w:t>H. 4106</w:t>
      </w:r>
      <w:r w:rsidRPr="009C59C2">
        <w:rPr>
          <w:b/>
          <w:noProof/>
        </w:rPr>
        <w:tab/>
      </w:r>
      <w:r w:rsidRPr="009C59C2">
        <w:rPr>
          <w:b/>
          <w:bCs/>
          <w:noProof/>
        </w:rPr>
        <w:t>47</w:t>
      </w:r>
    </w:p>
    <w:p w:rsidR="00B51F7E" w:rsidRPr="009C59C2" w:rsidRDefault="00B51F7E">
      <w:pPr>
        <w:pStyle w:val="Index1"/>
        <w:tabs>
          <w:tab w:val="right" w:leader="dot" w:pos="2798"/>
        </w:tabs>
        <w:rPr>
          <w:b/>
          <w:bCs/>
          <w:noProof/>
        </w:rPr>
      </w:pPr>
      <w:r w:rsidRPr="009C59C2">
        <w:rPr>
          <w:b/>
          <w:noProof/>
        </w:rPr>
        <w:t>H. 4133</w:t>
      </w:r>
      <w:r w:rsidRPr="009C59C2">
        <w:rPr>
          <w:b/>
          <w:noProof/>
        </w:rPr>
        <w:tab/>
      </w:r>
      <w:r w:rsidRPr="009C59C2">
        <w:rPr>
          <w:b/>
          <w:bCs/>
          <w:noProof/>
        </w:rPr>
        <w:t>39</w:t>
      </w:r>
    </w:p>
    <w:p w:rsidR="00B51F7E" w:rsidRPr="009C59C2" w:rsidRDefault="00B51F7E">
      <w:pPr>
        <w:pStyle w:val="Index1"/>
        <w:tabs>
          <w:tab w:val="right" w:leader="dot" w:pos="2798"/>
        </w:tabs>
        <w:rPr>
          <w:b/>
          <w:bCs/>
          <w:noProof/>
        </w:rPr>
      </w:pPr>
      <w:r w:rsidRPr="009C59C2">
        <w:rPr>
          <w:b/>
          <w:noProof/>
        </w:rPr>
        <w:t>H. 4239</w:t>
      </w:r>
      <w:r w:rsidRPr="009C59C2">
        <w:rPr>
          <w:b/>
          <w:noProof/>
        </w:rPr>
        <w:tab/>
      </w:r>
      <w:r w:rsidRPr="009C59C2">
        <w:rPr>
          <w:b/>
          <w:bCs/>
          <w:noProof/>
        </w:rPr>
        <w:t>44</w:t>
      </w:r>
    </w:p>
    <w:p w:rsidR="00B51F7E" w:rsidRPr="009C59C2" w:rsidRDefault="00B51F7E">
      <w:pPr>
        <w:pStyle w:val="Index1"/>
        <w:tabs>
          <w:tab w:val="right" w:leader="dot" w:pos="2798"/>
        </w:tabs>
        <w:rPr>
          <w:b/>
          <w:bCs/>
          <w:noProof/>
        </w:rPr>
      </w:pPr>
      <w:r w:rsidRPr="009C59C2">
        <w:rPr>
          <w:b/>
          <w:noProof/>
        </w:rPr>
        <w:t>H. 4243</w:t>
      </w:r>
      <w:r w:rsidRPr="009C59C2">
        <w:rPr>
          <w:b/>
          <w:noProof/>
        </w:rPr>
        <w:tab/>
      </w:r>
      <w:r w:rsidRPr="009C59C2">
        <w:rPr>
          <w:b/>
          <w:bCs/>
          <w:noProof/>
        </w:rPr>
        <w:t>20</w:t>
      </w:r>
    </w:p>
    <w:p w:rsidR="00B51F7E" w:rsidRPr="009C59C2" w:rsidRDefault="00B51F7E">
      <w:pPr>
        <w:pStyle w:val="Index1"/>
        <w:tabs>
          <w:tab w:val="right" w:leader="dot" w:pos="2798"/>
        </w:tabs>
        <w:rPr>
          <w:b/>
          <w:bCs/>
          <w:noProof/>
        </w:rPr>
      </w:pPr>
      <w:r w:rsidRPr="009C59C2">
        <w:rPr>
          <w:b/>
          <w:noProof/>
        </w:rPr>
        <w:t>H. 4244</w:t>
      </w:r>
      <w:r w:rsidRPr="009C59C2">
        <w:rPr>
          <w:b/>
          <w:noProof/>
        </w:rPr>
        <w:tab/>
      </w:r>
      <w:r w:rsidRPr="009C59C2">
        <w:rPr>
          <w:b/>
          <w:bCs/>
          <w:noProof/>
        </w:rPr>
        <w:t>44</w:t>
      </w:r>
    </w:p>
    <w:p w:rsidR="00B51F7E" w:rsidRPr="009C59C2" w:rsidRDefault="00B51F7E">
      <w:pPr>
        <w:pStyle w:val="Index1"/>
        <w:tabs>
          <w:tab w:val="right" w:leader="dot" w:pos="2798"/>
        </w:tabs>
        <w:rPr>
          <w:b/>
          <w:bCs/>
          <w:noProof/>
        </w:rPr>
      </w:pPr>
      <w:r w:rsidRPr="009C59C2">
        <w:rPr>
          <w:b/>
          <w:noProof/>
        </w:rPr>
        <w:t>H. 4245</w:t>
      </w:r>
      <w:r w:rsidRPr="009C59C2">
        <w:rPr>
          <w:b/>
          <w:noProof/>
        </w:rPr>
        <w:tab/>
      </w:r>
      <w:r w:rsidRPr="009C59C2">
        <w:rPr>
          <w:b/>
          <w:bCs/>
          <w:noProof/>
        </w:rPr>
        <w:t>33</w:t>
      </w:r>
    </w:p>
    <w:p w:rsidR="00B51F7E" w:rsidRPr="009C59C2" w:rsidRDefault="00B51F7E">
      <w:pPr>
        <w:pStyle w:val="Index1"/>
        <w:tabs>
          <w:tab w:val="right" w:leader="dot" w:pos="2798"/>
        </w:tabs>
        <w:rPr>
          <w:b/>
          <w:bCs/>
          <w:noProof/>
        </w:rPr>
      </w:pPr>
      <w:r w:rsidRPr="009C59C2">
        <w:rPr>
          <w:b/>
          <w:noProof/>
        </w:rPr>
        <w:t>H. 4287</w:t>
      </w:r>
      <w:r w:rsidRPr="009C59C2">
        <w:rPr>
          <w:b/>
          <w:noProof/>
        </w:rPr>
        <w:tab/>
      </w:r>
      <w:r w:rsidRPr="009C59C2">
        <w:rPr>
          <w:b/>
          <w:bCs/>
          <w:noProof/>
        </w:rPr>
        <w:t>20</w:t>
      </w:r>
    </w:p>
    <w:p w:rsidR="00B51F7E" w:rsidRPr="009C59C2" w:rsidRDefault="00B51F7E">
      <w:pPr>
        <w:pStyle w:val="Index1"/>
        <w:tabs>
          <w:tab w:val="right" w:leader="dot" w:pos="2798"/>
        </w:tabs>
        <w:rPr>
          <w:b/>
          <w:bCs/>
          <w:noProof/>
        </w:rPr>
      </w:pPr>
      <w:r w:rsidRPr="009C59C2">
        <w:rPr>
          <w:b/>
          <w:noProof/>
        </w:rPr>
        <w:t>H. 4312</w:t>
      </w:r>
      <w:r w:rsidRPr="009C59C2">
        <w:rPr>
          <w:b/>
          <w:noProof/>
        </w:rPr>
        <w:tab/>
      </w:r>
      <w:r w:rsidRPr="009C59C2">
        <w:rPr>
          <w:b/>
          <w:bCs/>
          <w:noProof/>
        </w:rPr>
        <w:t>1</w:t>
      </w:r>
    </w:p>
    <w:p w:rsidR="00B51F7E" w:rsidRPr="009C59C2" w:rsidRDefault="00B51F7E">
      <w:pPr>
        <w:pStyle w:val="Index1"/>
        <w:tabs>
          <w:tab w:val="right" w:leader="dot" w:pos="2798"/>
        </w:tabs>
        <w:rPr>
          <w:b/>
          <w:bCs/>
          <w:noProof/>
        </w:rPr>
      </w:pPr>
      <w:r w:rsidRPr="009C59C2">
        <w:rPr>
          <w:b/>
          <w:noProof/>
        </w:rPr>
        <w:t>H. 4369</w:t>
      </w:r>
      <w:r w:rsidRPr="009C59C2">
        <w:rPr>
          <w:b/>
          <w:noProof/>
        </w:rPr>
        <w:tab/>
      </w:r>
      <w:r w:rsidRPr="009C59C2">
        <w:rPr>
          <w:b/>
          <w:bCs/>
          <w:noProof/>
        </w:rPr>
        <w:t>34</w:t>
      </w:r>
    </w:p>
    <w:p w:rsidR="00B51F7E" w:rsidRPr="009C59C2" w:rsidRDefault="00B51F7E">
      <w:pPr>
        <w:pStyle w:val="Index1"/>
        <w:tabs>
          <w:tab w:val="right" w:leader="dot" w:pos="2798"/>
        </w:tabs>
        <w:rPr>
          <w:b/>
          <w:bCs/>
          <w:noProof/>
        </w:rPr>
      </w:pPr>
      <w:r w:rsidRPr="009C59C2">
        <w:rPr>
          <w:b/>
          <w:noProof/>
        </w:rPr>
        <w:t>H. 4380</w:t>
      </w:r>
      <w:r w:rsidRPr="009C59C2">
        <w:rPr>
          <w:b/>
          <w:noProof/>
        </w:rPr>
        <w:tab/>
      </w:r>
      <w:r w:rsidRPr="009C59C2">
        <w:rPr>
          <w:b/>
          <w:bCs/>
          <w:noProof/>
        </w:rPr>
        <w:t>34</w:t>
      </w:r>
    </w:p>
    <w:p w:rsidR="00B51F7E" w:rsidRDefault="00B51F7E" w:rsidP="001322D9">
      <w:pPr>
        <w:pStyle w:val="Index1"/>
        <w:tabs>
          <w:tab w:val="right" w:leader="dot" w:pos="2798"/>
        </w:tabs>
        <w:sectPr w:rsidR="00B51F7E" w:rsidSect="003577D4">
          <w:type w:val="continuous"/>
          <w:pgSz w:w="12240" w:h="15840" w:code="1"/>
          <w:pgMar w:top="1008" w:right="4666" w:bottom="3499" w:left="1238" w:header="0" w:footer="3499" w:gutter="0"/>
          <w:cols w:num="3" w:space="720"/>
          <w:titlePg/>
          <w:docGrid w:linePitch="360"/>
        </w:sectPr>
      </w:pPr>
      <w:r w:rsidRPr="009C59C2">
        <w:rPr>
          <w:b/>
          <w:noProof/>
        </w:rPr>
        <w:t>H. 4413</w:t>
      </w:r>
      <w:r w:rsidRPr="009C59C2">
        <w:rPr>
          <w:b/>
          <w:noProof/>
        </w:rPr>
        <w:tab/>
      </w:r>
      <w:r w:rsidRPr="009C59C2">
        <w:rPr>
          <w:b/>
          <w:bCs/>
          <w:noProof/>
        </w:rPr>
        <w:t>40</w:t>
      </w:r>
      <w:r w:rsidR="009C59C2">
        <w:fldChar w:fldCharType="end"/>
      </w:r>
    </w:p>
    <w:p w:rsidR="0036113A" w:rsidRDefault="0036113A" w:rsidP="00B51F7E">
      <w:pPr>
        <w:tabs>
          <w:tab w:val="left" w:pos="432"/>
          <w:tab w:val="left" w:pos="864"/>
        </w:tabs>
      </w:pPr>
    </w:p>
    <w:sectPr w:rsidR="0036113A" w:rsidSect="009C59C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F8D" w:rsidRDefault="00397F8D">
      <w:r>
        <w:separator/>
      </w:r>
    </w:p>
  </w:endnote>
  <w:endnote w:type="continuationSeparator" w:id="0">
    <w:p w:rsidR="00397F8D" w:rsidRDefault="0039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8D" w:rsidRDefault="00397F8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322A1">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8D" w:rsidRDefault="00397F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8D" w:rsidRDefault="00397F8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322A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F8D" w:rsidRDefault="00397F8D">
      <w:r>
        <w:separator/>
      </w:r>
    </w:p>
  </w:footnote>
  <w:footnote w:type="continuationSeparator" w:id="0">
    <w:p w:rsidR="00397F8D" w:rsidRDefault="00397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9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0E6E"/>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622A"/>
    <w:rsid w:val="00131AA6"/>
    <w:rsid w:val="00131BDF"/>
    <w:rsid w:val="001322D9"/>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3A59"/>
    <w:rsid w:val="00210036"/>
    <w:rsid w:val="00211AE4"/>
    <w:rsid w:val="0021219C"/>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45BC"/>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577D4"/>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8D"/>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6AC"/>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527F"/>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2561"/>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5EB4"/>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324"/>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5390"/>
    <w:rsid w:val="009B6907"/>
    <w:rsid w:val="009C0184"/>
    <w:rsid w:val="009C065A"/>
    <w:rsid w:val="009C1415"/>
    <w:rsid w:val="009C59C2"/>
    <w:rsid w:val="009D1FED"/>
    <w:rsid w:val="009D3934"/>
    <w:rsid w:val="009D39C6"/>
    <w:rsid w:val="009D6248"/>
    <w:rsid w:val="009D72CF"/>
    <w:rsid w:val="009D77AF"/>
    <w:rsid w:val="009E27BA"/>
    <w:rsid w:val="009E3107"/>
    <w:rsid w:val="009E4DB4"/>
    <w:rsid w:val="009E5E66"/>
    <w:rsid w:val="009F0253"/>
    <w:rsid w:val="009F2052"/>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5D8"/>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1F7E"/>
    <w:rsid w:val="00B52508"/>
    <w:rsid w:val="00B54465"/>
    <w:rsid w:val="00B609B4"/>
    <w:rsid w:val="00B60B5E"/>
    <w:rsid w:val="00B60DCD"/>
    <w:rsid w:val="00B62AEB"/>
    <w:rsid w:val="00B63221"/>
    <w:rsid w:val="00B638D2"/>
    <w:rsid w:val="00B65191"/>
    <w:rsid w:val="00B66F68"/>
    <w:rsid w:val="00B7205A"/>
    <w:rsid w:val="00B735C2"/>
    <w:rsid w:val="00B74038"/>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7FC"/>
    <w:rsid w:val="00C2498A"/>
    <w:rsid w:val="00C25D16"/>
    <w:rsid w:val="00C322A1"/>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2EEB"/>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718E"/>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F145983-382C-41C8-9EBD-08043402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unhideWhenUsed/>
    <w:rsid w:val="009C59C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AB4C-6B14-4C9E-8C2D-B36D1EFE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F1FC4007</Template>
  <TotalTime>0</TotalTime>
  <Pages>51</Pages>
  <Words>11789</Words>
  <Characters>63257</Characters>
  <Application>Microsoft Office Word</Application>
  <DocSecurity>0</DocSecurity>
  <Lines>2115</Lines>
  <Paragraphs>433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5/2/2019 - South Carolina Legislature Online</dc:title>
  <dc:creator>Lesley Stone</dc:creator>
  <cp:lastModifiedBy>Lavarres Lynch</cp:lastModifiedBy>
  <cp:revision>2</cp:revision>
  <cp:lastPrinted>1998-10-08T15:15:00Z</cp:lastPrinted>
  <dcterms:created xsi:type="dcterms:W3CDTF">2019-05-01T21:55:00Z</dcterms:created>
  <dcterms:modified xsi:type="dcterms:W3CDTF">2019-05-01T21:55:00Z</dcterms:modified>
</cp:coreProperties>
</file>