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B6251">
        <w:rPr>
          <w:b/>
          <w:sz w:val="26"/>
          <w:szCs w:val="26"/>
        </w:rPr>
        <w:t>68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66292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CB6251">
        <w:rPr>
          <w:b/>
        </w:rPr>
        <w:t>MAY 7,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CB6251">
        <w:rPr>
          <w:b/>
        </w:rPr>
        <w:t>May 7, 2019</w:t>
      </w:r>
    </w:p>
    <w:p w:rsidR="0036113A" w:rsidRDefault="0036113A" w:rsidP="0062310D">
      <w:pPr>
        <w:tabs>
          <w:tab w:val="left" w:pos="432"/>
          <w:tab w:val="left" w:pos="864"/>
        </w:tabs>
      </w:pPr>
    </w:p>
    <w:p w:rsidR="00CB6251" w:rsidRDefault="00CB6251" w:rsidP="0062310D">
      <w:pPr>
        <w:tabs>
          <w:tab w:val="left" w:pos="432"/>
          <w:tab w:val="left" w:pos="864"/>
        </w:tabs>
      </w:pPr>
    </w:p>
    <w:p w:rsidR="00CB6251" w:rsidRDefault="00CB6251" w:rsidP="00CB6251">
      <w:pPr>
        <w:pStyle w:val="CALENDARHEADING"/>
      </w:pPr>
      <w:r>
        <w:t>SINE DIE</w:t>
      </w:r>
    </w:p>
    <w:p w:rsidR="00CB6251" w:rsidRDefault="00CB6251" w:rsidP="00CB6251"/>
    <w:p w:rsidR="00CB6251" w:rsidRDefault="00CB6251" w:rsidP="00CB6251"/>
    <w:p w:rsidR="00CB6251" w:rsidRPr="00F66F71" w:rsidRDefault="00CB6251" w:rsidP="00CB6251">
      <w:pPr>
        <w:pStyle w:val="BILLTITLE"/>
        <w:rPr>
          <w:rFonts w:eastAsia="MS Mincho"/>
          <w:u w:color="000000" w:themeColor="text1"/>
        </w:rPr>
      </w:pPr>
      <w:r w:rsidRPr="00F66F71">
        <w:t>S.</w:t>
      </w:r>
      <w:r w:rsidRPr="00F66F71">
        <w:tab/>
        <w:t>785</w:t>
      </w:r>
      <w:r w:rsidRPr="00F66F71">
        <w:fldChar w:fldCharType="begin"/>
      </w:r>
      <w:r w:rsidRPr="00F66F71">
        <w:instrText xml:space="preserve"> XE "S. 785" \b </w:instrText>
      </w:r>
      <w:r w:rsidRPr="00F66F71">
        <w:fldChar w:fldCharType="end"/>
      </w:r>
      <w:r w:rsidRPr="00F66F71">
        <w:t xml:space="preserve">--Senators Peeler, Leatherman, Setzler and Massey:  </w:t>
      </w:r>
      <w:r w:rsidRPr="00F66F71">
        <w:rPr>
          <w:szCs w:val="30"/>
        </w:rPr>
        <w:t xml:space="preserve">A CONCURRENT RESOLUTION </w:t>
      </w:r>
      <w:r w:rsidRPr="00F66F71">
        <w:rPr>
          <w:rFonts w:eastAsia="MS Mincho"/>
          <w:u w:color="000000" w:themeColor="text1"/>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F66F71">
        <w:rPr>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F66F71">
        <w:rPr>
          <w:rFonts w:eastAsia="MS Mincho"/>
          <w:u w:color="000000" w:themeColor="text1"/>
        </w:rPr>
        <w:t>CERTAIN SPECIFIED MATTERS; AND TO PROVIDE THAT WHEN THE RESPECTIVE HOUSES OF THE GENERAL ASSEMBLY ADJOURN NOT LATER THAN TUESDAY, JANUARY 14, 2020,</w:t>
      </w:r>
      <w:r w:rsidRPr="00F66F71">
        <w:rPr>
          <w:u w:color="000000" w:themeColor="text1"/>
        </w:rPr>
        <w:t xml:space="preserve"> </w:t>
      </w:r>
      <w:r w:rsidRPr="00F66F71">
        <w:rPr>
          <w:rFonts w:eastAsia="MS Mincho"/>
          <w:u w:color="000000" w:themeColor="text1"/>
        </w:rPr>
        <w:t>THE GENERAL ASSEMBLY SHALL STAND ADJOURNED SINE DIE.</w:t>
      </w:r>
    </w:p>
    <w:p w:rsidR="00CB6251" w:rsidRDefault="00CB6251" w:rsidP="00CB6251">
      <w:pPr>
        <w:pStyle w:val="CALENDARHISTORY"/>
      </w:pPr>
      <w:r>
        <w:t>(Introduced--April 24, 2019)</w:t>
      </w:r>
    </w:p>
    <w:p w:rsidR="00CB6251" w:rsidRDefault="00CB6251" w:rsidP="00CB6251">
      <w:pPr>
        <w:pStyle w:val="CALENDARHISTORY"/>
      </w:pPr>
      <w:r>
        <w:t>(Polled by Committee on Operations and Management--May 2, 2019)</w:t>
      </w:r>
    </w:p>
    <w:p w:rsidR="00CB6251" w:rsidRDefault="00CB6251" w:rsidP="00CB6251">
      <w:pPr>
        <w:pStyle w:val="CALENDARHISTORY"/>
      </w:pPr>
      <w:r>
        <w:t>(Favorable)</w:t>
      </w:r>
    </w:p>
    <w:p w:rsidR="00CB6251" w:rsidRPr="00083EEF"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Pr>
        <w:pStyle w:val="CALENDARHEADING"/>
      </w:pPr>
      <w:r>
        <w:lastRenderedPageBreak/>
        <w:t>JOINT ASSEMBLY</w:t>
      </w:r>
    </w:p>
    <w:p w:rsidR="00CB6251" w:rsidRPr="0094780A" w:rsidRDefault="00CB6251" w:rsidP="00CB6251"/>
    <w:p w:rsidR="00CB6251" w:rsidRDefault="00CB6251" w:rsidP="00CB6251"/>
    <w:p w:rsidR="00CB6251" w:rsidRPr="004A4D0A" w:rsidRDefault="00CB6251" w:rsidP="00CB6251">
      <w:pPr>
        <w:rPr>
          <w:b/>
        </w:rPr>
      </w:pPr>
      <w:r w:rsidRPr="004A4D0A">
        <w:rPr>
          <w:b/>
        </w:rPr>
        <w:t>Wednesday, May 8, 2019 at 12:00 Noon</w:t>
      </w:r>
    </w:p>
    <w:p w:rsidR="00CB6251" w:rsidRDefault="00CB6251" w:rsidP="00CB6251">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CB6251" w:rsidRDefault="00CB6251" w:rsidP="00CB6251">
      <w:pPr>
        <w:pStyle w:val="CALENDARHISTORY"/>
      </w:pPr>
      <w:r>
        <w:t>(Adopted--April 2, 2019)</w:t>
      </w:r>
    </w:p>
    <w:p w:rsidR="00CB6251" w:rsidRPr="004A4D0A" w:rsidRDefault="00CB6251" w:rsidP="00CB6251"/>
    <w:p w:rsidR="00CB6251" w:rsidRDefault="00CB6251" w:rsidP="00CB6251">
      <w:pPr>
        <w:tabs>
          <w:tab w:val="left" w:pos="432"/>
          <w:tab w:val="left" w:pos="864"/>
        </w:tabs>
      </w:pPr>
    </w:p>
    <w:p w:rsidR="00CB6251" w:rsidRDefault="00CB6251" w:rsidP="00CB6251">
      <w:pPr>
        <w:jc w:val="center"/>
        <w:rPr>
          <w:b/>
        </w:rPr>
      </w:pPr>
      <w:r>
        <w:rPr>
          <w:b/>
        </w:rPr>
        <w:t>UNCONTESTED LOCAL</w:t>
      </w:r>
    </w:p>
    <w:p w:rsidR="00CB6251" w:rsidRPr="00B65221" w:rsidRDefault="00CB6251" w:rsidP="00CB6251">
      <w:pPr>
        <w:pStyle w:val="CALENDARHEADING"/>
      </w:pPr>
      <w:r>
        <w:t>THIRD READING BILL</w:t>
      </w:r>
    </w:p>
    <w:p w:rsidR="00CB6251" w:rsidRDefault="00CB6251" w:rsidP="00CB6251"/>
    <w:p w:rsidR="00CB6251" w:rsidRDefault="00CB6251" w:rsidP="00CB6251"/>
    <w:p w:rsidR="00CB6251" w:rsidRPr="00291B0B" w:rsidRDefault="00CB6251" w:rsidP="00CB6251">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CB6251" w:rsidRDefault="00CB6251" w:rsidP="00CB6251">
      <w:pPr>
        <w:pStyle w:val="CALENDARHISTORY"/>
      </w:pPr>
      <w:r>
        <w:t>(Without reference--April 9, 2019)</w:t>
      </w:r>
    </w:p>
    <w:p w:rsidR="00CB6251" w:rsidRDefault="00CB6251" w:rsidP="00CB6251">
      <w:pPr>
        <w:pStyle w:val="CALENDARHISTORY"/>
      </w:pPr>
      <w:r>
        <w:t>(Read the second time--May 2, 2019)</w:t>
      </w:r>
    </w:p>
    <w:p w:rsidR="00CB6251"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 w:rsidR="00CB6251" w:rsidRDefault="00CB6251" w:rsidP="00CB6251">
      <w:pPr>
        <w:jc w:val="center"/>
        <w:rPr>
          <w:b/>
        </w:rPr>
      </w:pPr>
      <w:r>
        <w:rPr>
          <w:b/>
        </w:rPr>
        <w:lastRenderedPageBreak/>
        <w:t>UNCONTESTED LOCAL</w:t>
      </w:r>
    </w:p>
    <w:p w:rsidR="00CB6251" w:rsidRPr="00F82890" w:rsidRDefault="00CB6251" w:rsidP="00CB6251">
      <w:pPr>
        <w:pStyle w:val="CALENDARHEADING"/>
      </w:pPr>
      <w:r>
        <w:t>SECOND READING BILL</w:t>
      </w:r>
    </w:p>
    <w:p w:rsidR="00CB6251" w:rsidRDefault="00CB6251" w:rsidP="00CB6251"/>
    <w:p w:rsidR="00CB6251" w:rsidRDefault="00CB6251" w:rsidP="00CB6251"/>
    <w:p w:rsidR="00CB6251" w:rsidRPr="008422D4" w:rsidRDefault="00CB6251" w:rsidP="00CB6251">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CB6251" w:rsidRDefault="00CB6251" w:rsidP="00CB6251">
      <w:pPr>
        <w:pStyle w:val="CALENDARHISTORY"/>
      </w:pPr>
      <w:r>
        <w:t>(Without reference--May 2, 2019)</w:t>
      </w:r>
    </w:p>
    <w:p w:rsidR="00CB6251" w:rsidRDefault="00CB6251" w:rsidP="00CB6251"/>
    <w:p w:rsidR="00CB6251" w:rsidRDefault="00CB6251" w:rsidP="00CB6251"/>
    <w:p w:rsidR="00CB6251" w:rsidRPr="00516AB1" w:rsidRDefault="00CB6251" w:rsidP="00CB6251">
      <w:pPr>
        <w:pStyle w:val="CALENDARHEADING"/>
      </w:pPr>
      <w:r>
        <w:t>MOTION PERIOD</w:t>
      </w: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tabs>
          <w:tab w:val="left" w:pos="432"/>
          <w:tab w:val="left" w:pos="864"/>
        </w:tabs>
      </w:pPr>
    </w:p>
    <w:p w:rsidR="00CB6251" w:rsidRDefault="00CB6251" w:rsidP="00CB6251">
      <w:pPr>
        <w:pStyle w:val="CALENDARHEADING"/>
      </w:pPr>
      <w:r>
        <w:t>BILL RETURNED FROM THE HOUSE</w:t>
      </w:r>
    </w:p>
    <w:p w:rsidR="00CB6251" w:rsidRPr="00FA666D" w:rsidRDefault="00CB6251" w:rsidP="00CB6251"/>
    <w:p w:rsidR="00CB6251" w:rsidRDefault="00CB6251" w:rsidP="00CB6251">
      <w:pPr>
        <w:tabs>
          <w:tab w:val="left" w:pos="432"/>
          <w:tab w:val="left" w:pos="864"/>
        </w:tabs>
      </w:pPr>
    </w:p>
    <w:p w:rsidR="00CB6251" w:rsidRDefault="00CB6251" w:rsidP="00CB6251">
      <w:pPr>
        <w:tabs>
          <w:tab w:val="left" w:pos="432"/>
          <w:tab w:val="left" w:pos="864"/>
        </w:tabs>
      </w:pPr>
      <w:r>
        <w:t>(Returned with Amendments)</w:t>
      </w:r>
    </w:p>
    <w:p w:rsidR="00CB6251" w:rsidRPr="00994C7E" w:rsidRDefault="00CB6251" w:rsidP="00CB6251">
      <w:pPr>
        <w:pStyle w:val="BILLTITLE"/>
      </w:pPr>
      <w:r w:rsidRPr="00994C7E">
        <w:t>S.</w:t>
      </w:r>
      <w:r w:rsidRPr="00994C7E">
        <w:tab/>
        <w:t>455</w:t>
      </w:r>
      <w:r w:rsidRPr="00994C7E">
        <w:fldChar w:fldCharType="begin"/>
      </w:r>
      <w:r w:rsidRPr="00994C7E">
        <w:instrText xml:space="preserve"> XE "S. 455" \b </w:instrText>
      </w:r>
      <w:r w:rsidRPr="00994C7E">
        <w:fldChar w:fldCharType="end"/>
      </w:r>
      <w:r w:rsidRPr="00994C7E">
        <w:t xml:space="preserve">--Senators Alexander, Climer and Davis:  </w:t>
      </w:r>
      <w:r w:rsidRPr="00994C7E">
        <w:rPr>
          <w:szCs w:val="30"/>
        </w:rPr>
        <w:t xml:space="preserve">A BILL </w:t>
      </w:r>
      <w:r w:rsidRPr="00994C7E">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CB6251" w:rsidRDefault="00CB6251" w:rsidP="00CB6251">
      <w:pPr>
        <w:pStyle w:val="CALENDARHISTORY"/>
      </w:pPr>
      <w:r>
        <w:t>(Returned from the House--May 2, 2019)</w:t>
      </w:r>
    </w:p>
    <w:p w:rsidR="00CB6251" w:rsidRPr="00FA666D" w:rsidRDefault="00CB6251" w:rsidP="00CB6251"/>
    <w:p w:rsidR="00CB6251" w:rsidRDefault="00CB6251" w:rsidP="00CB6251">
      <w:pPr>
        <w:tabs>
          <w:tab w:val="left" w:pos="432"/>
          <w:tab w:val="left" w:pos="864"/>
        </w:tabs>
      </w:pPr>
    </w:p>
    <w:p w:rsidR="00CB6251" w:rsidRDefault="00CB6251" w:rsidP="00CB6251">
      <w:pPr>
        <w:pStyle w:val="CALENDARHEADING"/>
      </w:pPr>
      <w:r>
        <w:t>STATEWIDE THIRD READING BILLS</w:t>
      </w:r>
    </w:p>
    <w:p w:rsidR="00CB6251" w:rsidRPr="001C355F" w:rsidRDefault="00CB6251" w:rsidP="00CB6251"/>
    <w:p w:rsidR="00CB6251" w:rsidRDefault="00CB6251" w:rsidP="00CB6251">
      <w:pPr>
        <w:pStyle w:val="CALENDARHEADING"/>
      </w:pPr>
    </w:p>
    <w:p w:rsidR="00CB6251" w:rsidRPr="009F22B3" w:rsidRDefault="00CB6251" w:rsidP="00CB6251">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--Senators Hutto, Hembree, Shealy, Climer, Rice</w:t>
      </w:r>
      <w:r>
        <w:t xml:space="preserve">, </w:t>
      </w:r>
      <w:r w:rsidRPr="009F22B3">
        <w:t>Bennett</w:t>
      </w:r>
      <w:r>
        <w:t xml:space="preserve"> and Senn</w:t>
      </w:r>
      <w:r w:rsidRPr="009F22B3">
        <w:t xml:space="preserve">: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CB6251" w:rsidRDefault="00CB6251" w:rsidP="00CB6251">
      <w:pPr>
        <w:pStyle w:val="CALENDARHISTORY"/>
      </w:pPr>
      <w:r>
        <w:t>(Read the first time--February 19, 2019)</w:t>
      </w:r>
    </w:p>
    <w:p w:rsidR="00CB6251" w:rsidRDefault="00CB6251" w:rsidP="00CB6251">
      <w:pPr>
        <w:pStyle w:val="CALENDARHISTORY"/>
      </w:pPr>
      <w:r>
        <w:t>(Reported by Committee on Judiciary--March 27, 2019)</w:t>
      </w:r>
    </w:p>
    <w:p w:rsidR="00CB6251" w:rsidRDefault="00CB6251" w:rsidP="00CB6251">
      <w:pPr>
        <w:pStyle w:val="CALENDARHISTORY"/>
      </w:pPr>
      <w:r>
        <w:t>(Favorable with amendments)</w:t>
      </w:r>
    </w:p>
    <w:p w:rsidR="00CB6251" w:rsidRDefault="00CB6251" w:rsidP="00CB6251">
      <w:pPr>
        <w:pStyle w:val="CALENDARHISTORY"/>
      </w:pPr>
      <w:r>
        <w:lastRenderedPageBreak/>
        <w:t>(Read the second time--April 3, 2019)</w:t>
      </w:r>
    </w:p>
    <w:p w:rsidR="00CB6251" w:rsidRDefault="00CB6251" w:rsidP="00CB6251"/>
    <w:p w:rsidR="00CB6251" w:rsidRPr="00137D1C" w:rsidRDefault="00CB6251" w:rsidP="00CB6251">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CB6251" w:rsidRDefault="00CB6251" w:rsidP="00CB6251">
      <w:pPr>
        <w:pStyle w:val="CALENDARHISTORY"/>
      </w:pPr>
      <w:r>
        <w:t>(Read the first time--January 29, 2019)</w:t>
      </w:r>
    </w:p>
    <w:p w:rsidR="00CB6251" w:rsidRDefault="00CB6251" w:rsidP="00CB6251">
      <w:pPr>
        <w:pStyle w:val="CALENDARHISTORY"/>
      </w:pPr>
      <w:r>
        <w:t>(Recalled from Committee on Judiciary--April 9, 2019)</w:t>
      </w:r>
    </w:p>
    <w:p w:rsidR="00CB6251" w:rsidRDefault="00CB6251" w:rsidP="00CB6251">
      <w:pPr>
        <w:pStyle w:val="CALENDARHISTORY"/>
      </w:pPr>
      <w:r>
        <w:t>(Amended--April 9, 2019)</w:t>
      </w:r>
    </w:p>
    <w:p w:rsidR="00CB6251" w:rsidRDefault="00CB6251" w:rsidP="00CB6251">
      <w:pPr>
        <w:pStyle w:val="CALENDARHISTORY"/>
      </w:pPr>
      <w:r>
        <w:t>(Read the second time--April 9, 2019)</w:t>
      </w:r>
    </w:p>
    <w:p w:rsidR="00CB6251" w:rsidRPr="00834D09" w:rsidRDefault="00CB6251" w:rsidP="00CB6251">
      <w:pPr>
        <w:pStyle w:val="CALENDARHISTORY"/>
      </w:pPr>
      <w:r>
        <w:rPr>
          <w:u w:val="single"/>
        </w:rPr>
        <w:t>(Contested by Senator Malloy)</w:t>
      </w:r>
    </w:p>
    <w:p w:rsidR="00CB6251" w:rsidRDefault="00CB6251" w:rsidP="00CB6251"/>
    <w:p w:rsidR="00CB6251" w:rsidRPr="00CD77E2" w:rsidRDefault="00CB6251" w:rsidP="00CB6251">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br/>
      </w:r>
      <w:r>
        <w:br/>
      </w:r>
      <w:r>
        <w:br/>
      </w:r>
      <w:r>
        <w:br/>
      </w:r>
      <w:r>
        <w:br/>
      </w:r>
      <w:r>
        <w:lastRenderedPageBreak/>
        <w:br/>
      </w:r>
      <w:r w:rsidRPr="00CD77E2">
        <w:t>COMMITTEE’S WORK PRODUCT TO THE DEPARTMENT OF ADMINISTRATION.</w:t>
      </w:r>
    </w:p>
    <w:p w:rsidR="00CB6251" w:rsidRDefault="00CB6251" w:rsidP="00CB6251">
      <w:pPr>
        <w:pStyle w:val="CALENDARHISTORY"/>
      </w:pPr>
      <w:r>
        <w:t>(Read the first time--March 20, 2019)</w:t>
      </w:r>
    </w:p>
    <w:p w:rsidR="00CB6251" w:rsidRDefault="00CB6251" w:rsidP="00CB6251">
      <w:pPr>
        <w:pStyle w:val="CALENDARHISTORY"/>
      </w:pPr>
      <w:r>
        <w:t>(Reported by Committee on Finance--April 2, 2019)</w:t>
      </w:r>
    </w:p>
    <w:p w:rsidR="00CB6251" w:rsidRDefault="00CB6251" w:rsidP="00CB6251">
      <w:pPr>
        <w:pStyle w:val="CALENDARHISTORY"/>
      </w:pPr>
      <w:r>
        <w:t>(Favorable with amendments)</w:t>
      </w:r>
    </w:p>
    <w:p w:rsidR="00CB6251" w:rsidRDefault="00CB6251" w:rsidP="00CB6251">
      <w:pPr>
        <w:pStyle w:val="CALENDARHISTORY"/>
      </w:pPr>
      <w:r>
        <w:t>(Set for Special Order--April 17, 2019)</w:t>
      </w:r>
    </w:p>
    <w:p w:rsidR="00CB6251" w:rsidRDefault="00CB6251" w:rsidP="00CB6251">
      <w:pPr>
        <w:pStyle w:val="CALENDARHISTORY"/>
      </w:pPr>
      <w:r>
        <w:t>(Read the second time--May 1, 2019)</w:t>
      </w:r>
    </w:p>
    <w:p w:rsidR="00CB6251" w:rsidRDefault="00CB6251" w:rsidP="00CB6251">
      <w:pPr>
        <w:pStyle w:val="CALENDARHISTORY"/>
      </w:pPr>
      <w:r>
        <w:t>(Amended--May 2, 2019)</w:t>
      </w:r>
    </w:p>
    <w:p w:rsidR="00CB6251" w:rsidRDefault="00CB6251" w:rsidP="00CB6251">
      <w:pPr>
        <w:pStyle w:val="CALENDARHISTORY"/>
      </w:pPr>
      <w:r>
        <w:t>(Committee Amendment Withdrawn--May 2, 2019)</w:t>
      </w:r>
    </w:p>
    <w:p w:rsidR="00CB6251" w:rsidRPr="003B58B4" w:rsidRDefault="00CB6251" w:rsidP="00CB6251">
      <w:pPr>
        <w:pStyle w:val="CALENDARHISTORY"/>
      </w:pPr>
      <w:r>
        <w:t>(Discharged from Special Order Status--May 2, 2019)</w:t>
      </w:r>
    </w:p>
    <w:p w:rsidR="00CB6251" w:rsidRPr="00E21CA9" w:rsidRDefault="00CB6251" w:rsidP="00CB6251">
      <w:pPr>
        <w:pStyle w:val="CALENDARHISTORY"/>
      </w:pPr>
      <w:r>
        <w:rPr>
          <w:u w:val="single"/>
        </w:rPr>
        <w:t>(Contested by Senators Hutto, Grooms and M.B. Matthews)</w:t>
      </w:r>
    </w:p>
    <w:p w:rsidR="00CB6251" w:rsidRDefault="00CB6251" w:rsidP="00CB6251"/>
    <w:p w:rsidR="00CB6251" w:rsidRPr="008445BF" w:rsidRDefault="00CB6251" w:rsidP="00CB6251">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 xml:space="preserve">EACH ELECTRICAL UTILITY TO ESTABLISH A NEIGHBORHOOD COMMUNITY SOLAR PROGRAM </w:t>
      </w:r>
      <w:r w:rsidRPr="008445BF">
        <w:rPr>
          <w:color w:val="000000" w:themeColor="text1"/>
          <w:u w:color="000000" w:themeColor="text1"/>
        </w:rPr>
        <w:lastRenderedPageBreak/>
        <w:t>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10, RELATING TO DEFINITIONS APPLICABLE TO NET ENERGY METERING, SO AS TO </w:t>
      </w:r>
      <w:r w:rsidRPr="008445BF">
        <w:rPr>
          <w:color w:val="000000" w:themeColor="text1"/>
          <w:u w:color="000000" w:themeColor="text1"/>
        </w:rPr>
        <w:lastRenderedPageBreak/>
        <w:t>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CB6251" w:rsidRDefault="00CB6251" w:rsidP="00CB6251">
      <w:pPr>
        <w:pStyle w:val="CALENDARHISTORY"/>
      </w:pPr>
      <w:r>
        <w:t>(Read the first time--February 26, 2019)</w:t>
      </w:r>
    </w:p>
    <w:p w:rsidR="00CB6251" w:rsidRDefault="00CB6251" w:rsidP="00CB6251">
      <w:pPr>
        <w:pStyle w:val="CALENDARHISTORY"/>
      </w:pPr>
      <w:r>
        <w:t>(Reported by Committee on Judiciary--April 10, 2019)</w:t>
      </w:r>
    </w:p>
    <w:p w:rsidR="00CB6251" w:rsidRDefault="00CB6251" w:rsidP="00CB6251">
      <w:pPr>
        <w:pStyle w:val="CALENDARHISTORY"/>
      </w:pPr>
      <w:r>
        <w:t>(Favorable with amendments)</w:t>
      </w:r>
    </w:p>
    <w:p w:rsidR="00CB6251" w:rsidRDefault="00CB6251" w:rsidP="00CB6251">
      <w:pPr>
        <w:pStyle w:val="CALENDARHISTORY"/>
      </w:pPr>
      <w:r>
        <w:t>(Read the second time--May 2, 2019)</w:t>
      </w:r>
    </w:p>
    <w:p w:rsidR="00CB6251" w:rsidRPr="0059729B" w:rsidRDefault="00CB6251" w:rsidP="00CB6251"/>
    <w:p w:rsidR="00CB6251" w:rsidRPr="009A46B9" w:rsidRDefault="00CB6251" w:rsidP="00CB6251"/>
    <w:p w:rsidR="00CB6251" w:rsidRPr="001F6DDF" w:rsidRDefault="00CB6251" w:rsidP="00CB6251">
      <w:pPr>
        <w:pStyle w:val="CALENDARHEADING"/>
      </w:pPr>
      <w:r>
        <w:t>STATEWIDE SECOND READING BILLS</w:t>
      </w:r>
    </w:p>
    <w:p w:rsidR="00CB6251" w:rsidRDefault="00CB6251" w:rsidP="00CB6251">
      <w:pPr>
        <w:tabs>
          <w:tab w:val="left" w:pos="432"/>
          <w:tab w:val="left" w:pos="864"/>
        </w:tabs>
        <w:jc w:val="center"/>
      </w:pPr>
    </w:p>
    <w:p w:rsidR="00CB6251" w:rsidRPr="009A6740" w:rsidRDefault="00CB6251" w:rsidP="00CB6251"/>
    <w:p w:rsidR="00CB6251" w:rsidRPr="001D3989" w:rsidRDefault="00CB6251" w:rsidP="00CB625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br/>
      </w:r>
      <w:r>
        <w:lastRenderedPageBreak/>
        <w:br/>
      </w:r>
      <w:r w:rsidRPr="001D3989">
        <w:t>INVESTIGATION PURSUANT TO THE PROVISIONS OF THIS SECTION.</w:t>
      </w:r>
    </w:p>
    <w:p w:rsidR="00CB6251" w:rsidRDefault="00CB6251" w:rsidP="00CB6251">
      <w:pPr>
        <w:pStyle w:val="CALENDARHISTORY"/>
      </w:pPr>
      <w:r>
        <w:t>(Read the first time--January 8, 2019)</w:t>
      </w:r>
    </w:p>
    <w:p w:rsidR="00CB6251" w:rsidRDefault="00CB6251" w:rsidP="00CB6251">
      <w:pPr>
        <w:pStyle w:val="CALENDARHISTORY"/>
      </w:pPr>
      <w:r>
        <w:t>(Reported by Committee on Judiciary--January 23, 2019)</w:t>
      </w:r>
    </w:p>
    <w:p w:rsidR="00CB6251" w:rsidRDefault="00CB6251" w:rsidP="00CB6251">
      <w:pPr>
        <w:pStyle w:val="CALENDARHISTORY"/>
      </w:pPr>
      <w:r>
        <w:t>(Favorable)</w:t>
      </w:r>
    </w:p>
    <w:p w:rsidR="00CB6251" w:rsidRPr="0047625A" w:rsidRDefault="00CB6251" w:rsidP="00CB6251">
      <w:pPr>
        <w:pStyle w:val="CALENDARHISTORY"/>
      </w:pPr>
      <w:r>
        <w:rPr>
          <w:u w:val="single"/>
        </w:rPr>
        <w:t>(Contested by Senators Turner and Gregory)</w:t>
      </w:r>
    </w:p>
    <w:p w:rsidR="00CB6251" w:rsidRDefault="00CB6251" w:rsidP="00CB6251"/>
    <w:p w:rsidR="00CB6251" w:rsidRPr="007346CE" w:rsidRDefault="00CB6251" w:rsidP="00CB625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 xml:space="preserve">BASED </w:t>
      </w:r>
      <w:r w:rsidRPr="007346CE">
        <w:rPr>
          <w:color w:val="000000" w:themeColor="text1"/>
          <w:u w:color="000000" w:themeColor="text1"/>
        </w:rPr>
        <w:lastRenderedPageBreak/>
        <w:t>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CB6251" w:rsidRDefault="00CB6251" w:rsidP="00CB6251">
      <w:pPr>
        <w:pStyle w:val="CALENDARHISTORY"/>
      </w:pPr>
      <w:r>
        <w:t>(Read the first time--January 8, 2019)</w:t>
      </w:r>
    </w:p>
    <w:p w:rsidR="00CB6251" w:rsidRDefault="00CB6251" w:rsidP="00CB6251">
      <w:pPr>
        <w:pStyle w:val="CALENDARHISTORY"/>
      </w:pPr>
      <w:r>
        <w:t>(Reported by Committee on Finance--February 21, 2019)</w:t>
      </w:r>
    </w:p>
    <w:p w:rsidR="00CB6251" w:rsidRDefault="00CB6251" w:rsidP="00CB6251">
      <w:pPr>
        <w:pStyle w:val="CALENDARHISTORY"/>
      </w:pPr>
      <w:r>
        <w:t>(Favorable with amendments)</w:t>
      </w:r>
    </w:p>
    <w:p w:rsidR="00CB6251" w:rsidRPr="0047625A" w:rsidRDefault="00CB6251" w:rsidP="00CB6251">
      <w:pPr>
        <w:pStyle w:val="CALENDARHISTORY"/>
      </w:pPr>
      <w:r>
        <w:rPr>
          <w:u w:val="single"/>
        </w:rPr>
        <w:t>(Contested by Senator Hembree)</w:t>
      </w:r>
    </w:p>
    <w:p w:rsidR="00CB6251" w:rsidRDefault="00CB6251" w:rsidP="00CB6251"/>
    <w:p w:rsidR="00CB6251" w:rsidRPr="00E128BE" w:rsidRDefault="00CB6251" w:rsidP="00CB625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CB6251" w:rsidRDefault="00CB6251" w:rsidP="00CB6251">
      <w:pPr>
        <w:pStyle w:val="CALENDARHISTORY"/>
      </w:pPr>
      <w:r>
        <w:t>(Read the first time--January 8, 2019)</w:t>
      </w:r>
    </w:p>
    <w:p w:rsidR="00CB6251" w:rsidRDefault="00CB6251" w:rsidP="00CB6251">
      <w:pPr>
        <w:pStyle w:val="CALENDARHISTORY"/>
      </w:pPr>
      <w:r>
        <w:t>(Reported by Committee on Corrections and Penology--March 7, 2019)</w:t>
      </w:r>
    </w:p>
    <w:p w:rsidR="00CB6251" w:rsidRDefault="00CB6251" w:rsidP="00CB6251">
      <w:pPr>
        <w:pStyle w:val="CALENDARHISTORY"/>
      </w:pPr>
      <w:r>
        <w:t>(Favorable with amendments)</w:t>
      </w:r>
    </w:p>
    <w:p w:rsidR="00CB6251" w:rsidRPr="0047625A" w:rsidRDefault="00CB6251" w:rsidP="00CB6251">
      <w:pPr>
        <w:pStyle w:val="CALENDARHISTORY"/>
      </w:pPr>
      <w:r>
        <w:rPr>
          <w:u w:val="single"/>
        </w:rPr>
        <w:t>(Contested by Senators Rice and Hembree)</w:t>
      </w:r>
    </w:p>
    <w:p w:rsidR="00CB6251" w:rsidRDefault="00CB6251" w:rsidP="00CB6251">
      <w:pPr>
        <w:pStyle w:val="BILLTITLE"/>
      </w:pPr>
      <w:r>
        <w:t xml:space="preserve"> </w:t>
      </w:r>
    </w:p>
    <w:p w:rsidR="00CB6251" w:rsidRPr="001C3941" w:rsidRDefault="00CB6251" w:rsidP="00CB6251">
      <w:pPr>
        <w:pStyle w:val="BILLTITLE"/>
        <w:keepNext/>
        <w:keepLines/>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CB6251" w:rsidRDefault="00CB6251" w:rsidP="00CB6251">
      <w:pPr>
        <w:pStyle w:val="CALENDARHISTORY"/>
      </w:pPr>
      <w:r>
        <w:t>(Read the first time--January 8, 2019)</w:t>
      </w:r>
    </w:p>
    <w:p w:rsidR="00CB6251" w:rsidRDefault="00CB6251" w:rsidP="00CB6251">
      <w:pPr>
        <w:pStyle w:val="CALENDARHISTORY"/>
      </w:pPr>
      <w:r>
        <w:t>(Reported by Committee on Education--March 14, 2019)</w:t>
      </w:r>
    </w:p>
    <w:p w:rsidR="00CB6251" w:rsidRDefault="00CB6251" w:rsidP="00CB6251">
      <w:pPr>
        <w:pStyle w:val="CALENDARHISTORY"/>
      </w:pPr>
      <w:r>
        <w:t>(Favorable with amendments)</w:t>
      </w:r>
    </w:p>
    <w:p w:rsidR="00CB6251" w:rsidRPr="0047625A" w:rsidRDefault="00CB6251" w:rsidP="00CB6251">
      <w:pPr>
        <w:pStyle w:val="CALENDARHISTORY"/>
      </w:pPr>
      <w:r>
        <w:rPr>
          <w:u w:val="single"/>
        </w:rPr>
        <w:t>(Contested by Senator Leatherman)</w:t>
      </w:r>
    </w:p>
    <w:p w:rsidR="00CB6251" w:rsidRPr="00E552B6" w:rsidRDefault="00CB6251" w:rsidP="00CB6251"/>
    <w:p w:rsidR="00CB6251" w:rsidRPr="00F04439" w:rsidRDefault="00CB6251" w:rsidP="00CB6251">
      <w:pPr>
        <w:pStyle w:val="BILLTITLE"/>
        <w:keepNext/>
        <w:keepLines/>
        <w:rPr>
          <w:u w:color="000000" w:themeColor="text1"/>
        </w:rPr>
      </w:pPr>
      <w:r w:rsidRPr="00F04439">
        <w:lastRenderedPageBreak/>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CB6251" w:rsidRDefault="00CB6251" w:rsidP="00CB6251">
      <w:pPr>
        <w:pStyle w:val="CALENDARHISTORY"/>
        <w:keepNext/>
        <w:keepLines/>
      </w:pPr>
      <w:r>
        <w:t>(Read the first time--February 5, 2019)</w:t>
      </w:r>
    </w:p>
    <w:p w:rsidR="00CB6251" w:rsidRDefault="00CB6251" w:rsidP="00CB6251">
      <w:pPr>
        <w:pStyle w:val="CALENDARHISTORY"/>
        <w:keepNext/>
        <w:keepLines/>
      </w:pPr>
      <w:r>
        <w:t>(Reported by Committee on Education--March 14, 2019)</w:t>
      </w:r>
    </w:p>
    <w:p w:rsidR="00CB6251" w:rsidRDefault="00CB6251" w:rsidP="00CB6251">
      <w:pPr>
        <w:pStyle w:val="CALENDARHISTORY"/>
        <w:keepNext/>
        <w:keepLines/>
      </w:pPr>
      <w:r>
        <w:t>(Favorable with amendments)</w:t>
      </w:r>
    </w:p>
    <w:p w:rsidR="00CB6251" w:rsidRPr="0047625A" w:rsidRDefault="00CB6251" w:rsidP="00CB6251">
      <w:pPr>
        <w:pStyle w:val="CALENDARHISTORY"/>
        <w:keepNext/>
        <w:keepLines/>
      </w:pPr>
      <w:r>
        <w:rPr>
          <w:u w:val="single"/>
        </w:rPr>
        <w:t>(Contested by Senator Hutto)</w:t>
      </w:r>
    </w:p>
    <w:p w:rsidR="00CB6251" w:rsidRDefault="00CB6251" w:rsidP="00CB6251">
      <w:pPr>
        <w:tabs>
          <w:tab w:val="left" w:pos="432"/>
          <w:tab w:val="left" w:pos="864"/>
        </w:tabs>
      </w:pPr>
    </w:p>
    <w:p w:rsidR="00CB6251" w:rsidRDefault="00CB6251" w:rsidP="00CB6251">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CB6251" w:rsidRDefault="00CB6251" w:rsidP="00CB6251">
      <w:pPr>
        <w:pStyle w:val="CALENDARHISTORY"/>
      </w:pPr>
      <w:r>
        <w:t>(Read the first time--January 8, 2019)</w:t>
      </w:r>
    </w:p>
    <w:p w:rsidR="00CB6251" w:rsidRDefault="00CB6251" w:rsidP="00CB6251">
      <w:pPr>
        <w:pStyle w:val="CALENDARHISTORY"/>
      </w:pPr>
      <w:r>
        <w:t>(Reported by Committee on Agriculture and Natural Resources--March 19, 2019)</w:t>
      </w:r>
    </w:p>
    <w:p w:rsidR="00CB6251" w:rsidRDefault="00CB6251" w:rsidP="00CB6251">
      <w:pPr>
        <w:pStyle w:val="CALENDARHISTORY"/>
      </w:pPr>
      <w:r>
        <w:t>(Favorable with amendments)</w:t>
      </w:r>
    </w:p>
    <w:p w:rsidR="00CB6251" w:rsidRDefault="00CB6251" w:rsidP="00CB6251">
      <w:pPr>
        <w:pStyle w:val="CALENDARHISTORY"/>
      </w:pPr>
      <w:r>
        <w:t>(Committed to Committee on Finance--March 26, 2019)</w:t>
      </w:r>
    </w:p>
    <w:p w:rsidR="00CB6251" w:rsidRPr="0047625A" w:rsidRDefault="00CB6251" w:rsidP="00CB6251">
      <w:pPr>
        <w:pStyle w:val="CALENDARHISTORY"/>
      </w:pPr>
      <w:r>
        <w:rPr>
          <w:u w:val="single"/>
        </w:rPr>
        <w:t>(Contested by Senator Harpootlian)</w:t>
      </w:r>
    </w:p>
    <w:p w:rsidR="00CB6251" w:rsidRDefault="00CB6251" w:rsidP="00CB6251">
      <w:pPr>
        <w:tabs>
          <w:tab w:val="left" w:pos="432"/>
          <w:tab w:val="left" w:pos="864"/>
        </w:tabs>
      </w:pPr>
    </w:p>
    <w:p w:rsidR="00CB6251" w:rsidRPr="00FA76E7" w:rsidRDefault="00CB6251" w:rsidP="00CB6251">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br/>
      </w:r>
      <w:r>
        <w:br/>
      </w:r>
      <w:r>
        <w:br/>
      </w:r>
      <w:r w:rsidRPr="00FA76E7">
        <w:lastRenderedPageBreak/>
        <w:t>BY A MUNICIPALITY WITHOUT PRIOR WRITTEN CONSENT OF THE PROFESSIONAL SPORTS TEAM.</w:t>
      </w:r>
    </w:p>
    <w:p w:rsidR="00CB6251" w:rsidRDefault="00CB6251" w:rsidP="00CB6251">
      <w:pPr>
        <w:pStyle w:val="CALENDARHISTORY"/>
      </w:pPr>
      <w:r>
        <w:t>(Read the first time--March 13, 2019)</w:t>
      </w:r>
    </w:p>
    <w:p w:rsidR="00CB6251" w:rsidRDefault="00CB6251" w:rsidP="00CB6251">
      <w:pPr>
        <w:pStyle w:val="CALENDARHISTORY"/>
      </w:pPr>
      <w:r>
        <w:t>(Reported by Committee on Finance--March 21, 2019)</w:t>
      </w:r>
    </w:p>
    <w:p w:rsidR="00CB6251" w:rsidRDefault="00CB6251" w:rsidP="00CB6251">
      <w:pPr>
        <w:pStyle w:val="CALENDARHISTORY"/>
      </w:pPr>
      <w:r>
        <w:t>(Favorable)</w:t>
      </w:r>
    </w:p>
    <w:p w:rsidR="00CB6251" w:rsidRPr="0047625A" w:rsidRDefault="00CB6251" w:rsidP="00CB6251">
      <w:pPr>
        <w:pStyle w:val="CALENDARHISTORY"/>
      </w:pPr>
      <w:r>
        <w:rPr>
          <w:u w:val="single"/>
        </w:rPr>
        <w:t>(Contested by Senator Harpootlian)</w:t>
      </w:r>
    </w:p>
    <w:p w:rsidR="00CB6251" w:rsidRDefault="00CB6251" w:rsidP="00CB6251">
      <w:pPr>
        <w:tabs>
          <w:tab w:val="left" w:pos="432"/>
          <w:tab w:val="left" w:pos="864"/>
        </w:tabs>
      </w:pPr>
    </w:p>
    <w:p w:rsidR="00CB6251" w:rsidRPr="00AD1A49" w:rsidRDefault="00CB6251" w:rsidP="00CB625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CB6251" w:rsidRDefault="00CB6251" w:rsidP="00CB6251">
      <w:pPr>
        <w:pStyle w:val="CALENDARHISTORY"/>
      </w:pPr>
      <w:r>
        <w:t>(Read the first time--February 27, 2019)</w:t>
      </w:r>
    </w:p>
    <w:p w:rsidR="00CB6251" w:rsidRDefault="00CB6251" w:rsidP="00CB6251">
      <w:pPr>
        <w:pStyle w:val="CALENDARHISTORY"/>
      </w:pPr>
      <w:r>
        <w:t>(Reported by Committee on Medical Affairs--March 21, 2019)</w:t>
      </w:r>
    </w:p>
    <w:p w:rsidR="00CB6251" w:rsidRDefault="00CB6251" w:rsidP="00CB6251">
      <w:pPr>
        <w:pStyle w:val="CALENDARHISTORY"/>
      </w:pPr>
      <w:r>
        <w:t>(Favorable with amendments)</w:t>
      </w:r>
    </w:p>
    <w:p w:rsidR="00CB6251" w:rsidRPr="00E201BB" w:rsidRDefault="00CB6251" w:rsidP="00CB6251">
      <w:pPr>
        <w:pStyle w:val="CALENDARHISTORY"/>
      </w:pPr>
      <w:r>
        <w:rPr>
          <w:u w:val="single"/>
        </w:rPr>
        <w:t>(Contested by Senators Kimpson, Senn and McElveen)</w:t>
      </w:r>
    </w:p>
    <w:p w:rsidR="00CB6251" w:rsidRDefault="00CB6251" w:rsidP="00CB6251">
      <w:pPr>
        <w:tabs>
          <w:tab w:val="left" w:pos="432"/>
          <w:tab w:val="left" w:pos="864"/>
        </w:tabs>
      </w:pPr>
    </w:p>
    <w:p w:rsidR="00CB6251" w:rsidRPr="003E0242" w:rsidRDefault="00CB6251" w:rsidP="00CB625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w:t>
      </w:r>
      <w:r w:rsidRPr="003E0242">
        <w:rPr>
          <w:u w:color="000000" w:themeColor="text1"/>
        </w:rPr>
        <w:lastRenderedPageBreak/>
        <w:t>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w:t>
      </w:r>
      <w:r w:rsidRPr="003E0242">
        <w:rPr>
          <w:u w:color="000000" w:themeColor="text1"/>
        </w:rPr>
        <w:lastRenderedPageBreak/>
        <w:t>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CB6251" w:rsidRDefault="00CB6251" w:rsidP="00CB6251">
      <w:pPr>
        <w:pStyle w:val="CALENDARHISTORY"/>
      </w:pPr>
      <w:r>
        <w:t>(Read the first time--March 12, 2019)</w:t>
      </w:r>
    </w:p>
    <w:p w:rsidR="00CB6251" w:rsidRDefault="00CB6251" w:rsidP="00CB6251">
      <w:pPr>
        <w:pStyle w:val="CALENDARHISTORY"/>
      </w:pPr>
      <w:r>
        <w:t>(Reported by Committee on Judiciary--March 27, 2019)</w:t>
      </w:r>
    </w:p>
    <w:p w:rsidR="00CB6251" w:rsidRDefault="00CB6251" w:rsidP="00CB6251">
      <w:pPr>
        <w:pStyle w:val="CALENDARHISTORY"/>
      </w:pPr>
      <w:r>
        <w:t>(Favorable with amendments)</w:t>
      </w:r>
    </w:p>
    <w:p w:rsidR="00CB6251" w:rsidRPr="00C53E3C" w:rsidRDefault="00CB6251" w:rsidP="00CB6251">
      <w:pPr>
        <w:pStyle w:val="CALENDARHISTORY"/>
      </w:pPr>
      <w:r>
        <w:rPr>
          <w:u w:val="single"/>
        </w:rPr>
        <w:t>(Contested by Senator Kimpson)</w:t>
      </w:r>
    </w:p>
    <w:p w:rsidR="00CB6251" w:rsidRDefault="00CB6251" w:rsidP="00CB6251"/>
    <w:p w:rsidR="00CB6251" w:rsidRPr="002D5012" w:rsidRDefault="00CB6251" w:rsidP="00CB6251">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CB6251" w:rsidRDefault="00CB6251" w:rsidP="00CB6251">
      <w:pPr>
        <w:pStyle w:val="CALENDARHISTORY"/>
      </w:pPr>
      <w:r>
        <w:t>(Read the first time--February 13, 2019)</w:t>
      </w:r>
    </w:p>
    <w:p w:rsidR="00CB6251" w:rsidRDefault="00CB6251" w:rsidP="00CB6251">
      <w:pPr>
        <w:pStyle w:val="CALENDARHISTORY"/>
      </w:pPr>
      <w:r>
        <w:t>(Reported by Committee on Education--March 28, 2019)</w:t>
      </w:r>
    </w:p>
    <w:p w:rsidR="00CB6251" w:rsidRDefault="00CB6251" w:rsidP="00CB6251">
      <w:pPr>
        <w:pStyle w:val="CALENDARHISTORY"/>
      </w:pPr>
      <w:r>
        <w:t>(Favorable with amendments)</w:t>
      </w:r>
    </w:p>
    <w:p w:rsidR="00CB6251" w:rsidRPr="006C33F5" w:rsidRDefault="00CB6251" w:rsidP="00CB6251">
      <w:pPr>
        <w:pStyle w:val="CALENDARHISTORY"/>
      </w:pPr>
      <w:r>
        <w:rPr>
          <w:u w:val="single"/>
        </w:rPr>
        <w:t>(Contested by Senator Martin)</w:t>
      </w:r>
    </w:p>
    <w:p w:rsidR="00CB6251" w:rsidRDefault="00CB6251" w:rsidP="00CB6251"/>
    <w:p w:rsidR="00CB6251" w:rsidRPr="00E01C80" w:rsidRDefault="00CB6251" w:rsidP="00CB6251">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DUTIES AND WHO MAY EXERCISE THESE DUTIES AND TO PROVIDE THAT THE STATE FIRE MARSHAL MAY PROMULGATE REGULATIONS REGARDING A FIRE </w:t>
      </w:r>
      <w:r w:rsidRPr="00E01C80">
        <w:lastRenderedPageBreak/>
        <w:t>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CB6251" w:rsidRDefault="00CB6251" w:rsidP="00CB6251">
      <w:pPr>
        <w:pStyle w:val="CALENDARHISTORY"/>
      </w:pPr>
      <w:r>
        <w:t>(Read the first time--February 5, 2019)</w:t>
      </w:r>
    </w:p>
    <w:p w:rsidR="00CB6251" w:rsidRDefault="00CB6251" w:rsidP="00CB6251">
      <w:pPr>
        <w:pStyle w:val="CALENDARHISTORY"/>
      </w:pPr>
      <w:r>
        <w:t>(Reported by Committee on Labor, Commerce and Industry--March 28, 2019)</w:t>
      </w:r>
    </w:p>
    <w:p w:rsidR="00CB6251" w:rsidRDefault="00CB6251" w:rsidP="00CB6251">
      <w:pPr>
        <w:pStyle w:val="CALENDARHISTORY"/>
      </w:pPr>
      <w:r>
        <w:t>(Favorable with amendments)</w:t>
      </w:r>
    </w:p>
    <w:p w:rsidR="00CB6251" w:rsidRPr="00E94D6A" w:rsidRDefault="00CB6251" w:rsidP="00CB6251">
      <w:pPr>
        <w:pStyle w:val="CALENDARHISTORY"/>
      </w:pPr>
      <w:r>
        <w:rPr>
          <w:u w:val="single"/>
        </w:rPr>
        <w:t>(Contested by Senator Jackson)</w:t>
      </w:r>
    </w:p>
    <w:p w:rsidR="00CB6251" w:rsidRDefault="00CB6251" w:rsidP="00CB6251">
      <w:pPr>
        <w:tabs>
          <w:tab w:val="left" w:pos="432"/>
          <w:tab w:val="left" w:pos="864"/>
        </w:tabs>
      </w:pPr>
    </w:p>
    <w:p w:rsidR="00CB6251" w:rsidRPr="00522C88" w:rsidRDefault="00CB6251" w:rsidP="00CB6251">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w:t>
      </w:r>
      <w:r w:rsidRPr="00522C88">
        <w:lastRenderedPageBreak/>
        <w:t>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CB6251" w:rsidRDefault="00CB6251" w:rsidP="00CB6251">
      <w:pPr>
        <w:pStyle w:val="CALENDARHISTORY"/>
      </w:pPr>
      <w:r>
        <w:t>(Read the first time--March 21, 2019)</w:t>
      </w:r>
    </w:p>
    <w:p w:rsidR="00CB6251" w:rsidRDefault="00CB6251" w:rsidP="00CB6251">
      <w:pPr>
        <w:pStyle w:val="CALENDARHISTORY"/>
      </w:pPr>
      <w:r>
        <w:t>(Reported by Committee on Labor, Commerce and Industry--April 3, 2019)</w:t>
      </w:r>
    </w:p>
    <w:p w:rsidR="00CB6251" w:rsidRDefault="00CB6251" w:rsidP="00CB6251">
      <w:pPr>
        <w:pStyle w:val="CALENDARHISTORY"/>
      </w:pPr>
      <w:r>
        <w:t>(Favorable)</w:t>
      </w:r>
    </w:p>
    <w:p w:rsidR="00CB6251" w:rsidRDefault="00CB6251" w:rsidP="00CB6251">
      <w:pPr>
        <w:pStyle w:val="CALENDARHISTORY"/>
        <w:rPr>
          <w:u w:val="single"/>
        </w:rPr>
      </w:pPr>
      <w:r>
        <w:rPr>
          <w:u w:val="single"/>
        </w:rPr>
        <w:t>(Contested by Senators Alexander, Davis and Campsen)</w:t>
      </w:r>
    </w:p>
    <w:p w:rsidR="00CB6251" w:rsidRDefault="00CB6251" w:rsidP="00CB6251"/>
    <w:p w:rsidR="00CB6251" w:rsidRPr="009C73C7" w:rsidRDefault="00CB6251" w:rsidP="00CB6251">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CB6251" w:rsidRDefault="00CB6251" w:rsidP="00CB6251">
      <w:pPr>
        <w:pStyle w:val="CALENDARHISTORY"/>
      </w:pPr>
      <w:r>
        <w:t>(Without reference--April 4, 2019)</w:t>
      </w:r>
    </w:p>
    <w:p w:rsidR="00CB6251" w:rsidRDefault="00CB6251" w:rsidP="00CB6251"/>
    <w:p w:rsidR="00CB6251" w:rsidRPr="00634191" w:rsidRDefault="00CB6251" w:rsidP="00CB6251">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 xml:space="preserve">TO AMEND CHAPTER 27, TITLE 6, CODE OF LAWS OF SOUTH CAROLINA, 1976, RELATING TO THE STATE AID TO SUBDIVISIONS ACT, </w:t>
      </w:r>
      <w:r w:rsidRPr="00634191">
        <w:rPr>
          <w:color w:val="000000" w:themeColor="text1"/>
          <w:u w:color="000000" w:themeColor="text1"/>
        </w:rPr>
        <w:lastRenderedPageBreak/>
        <w:t>SO AS TO CHANGE THE NAME OF THE LOCAL GOVERNMENT FUND, TO DELETE THE REQUIREMENT THAT THE FUND RECEIVE NO LESS THAN FOUR AND ONE</w:t>
      </w:r>
      <w:r w:rsidRPr="00634191">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CB6251" w:rsidRDefault="00CB6251" w:rsidP="00CB6251">
      <w:pPr>
        <w:pStyle w:val="CALENDARHISTORY"/>
      </w:pPr>
      <w:r>
        <w:t>(Read the first time--February 5, 2019)</w:t>
      </w:r>
    </w:p>
    <w:p w:rsidR="00CB6251" w:rsidRDefault="00CB6251" w:rsidP="00CB6251">
      <w:pPr>
        <w:pStyle w:val="CALENDARHISTORY"/>
      </w:pPr>
      <w:r>
        <w:t>(Reported by Committee on Finance--April 9, 2019)</w:t>
      </w:r>
    </w:p>
    <w:p w:rsidR="00CB6251" w:rsidRDefault="00CB6251" w:rsidP="00CB6251">
      <w:pPr>
        <w:pStyle w:val="CALENDARHISTORY"/>
      </w:pPr>
      <w:r>
        <w:t>(Favorable with amendments)</w:t>
      </w:r>
    </w:p>
    <w:p w:rsidR="00CB6251" w:rsidRDefault="00CB6251" w:rsidP="00CB6251">
      <w:pPr>
        <w:tabs>
          <w:tab w:val="left" w:pos="432"/>
          <w:tab w:val="left" w:pos="864"/>
        </w:tabs>
      </w:pPr>
    </w:p>
    <w:p w:rsidR="00CB6251" w:rsidRPr="00E23E4D" w:rsidRDefault="00CB6251" w:rsidP="00CB6251">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CB6251" w:rsidRDefault="00CB6251" w:rsidP="00CB6251">
      <w:pPr>
        <w:pStyle w:val="CALENDARHISTORY"/>
        <w:keepNext/>
        <w:keepLines/>
      </w:pPr>
      <w:r>
        <w:t>(Read the first time--January 22, 2019)</w:t>
      </w:r>
    </w:p>
    <w:p w:rsidR="00CB6251" w:rsidRDefault="00CB6251" w:rsidP="00CB6251">
      <w:pPr>
        <w:pStyle w:val="CALENDARHISTORY"/>
        <w:keepNext/>
        <w:keepLines/>
      </w:pPr>
      <w:r>
        <w:t>(Reported by Committee on Labor, Commerce and Industry--April 11, 2019)</w:t>
      </w:r>
    </w:p>
    <w:p w:rsidR="00CB6251" w:rsidRDefault="00CB6251" w:rsidP="00CB6251">
      <w:pPr>
        <w:pStyle w:val="CALENDARHISTORY"/>
        <w:keepNext/>
        <w:keepLines/>
      </w:pPr>
      <w:r>
        <w:t>(Favorable)</w:t>
      </w:r>
    </w:p>
    <w:p w:rsidR="00CB6251" w:rsidRPr="003B0232" w:rsidRDefault="00CB6251" w:rsidP="00CB6251">
      <w:pPr>
        <w:pStyle w:val="CALENDARHISTORY"/>
        <w:keepNext/>
        <w:keepLines/>
      </w:pPr>
      <w:r>
        <w:rPr>
          <w:u w:val="single"/>
        </w:rPr>
        <w:t>(Contested by Senators Johnson, Senn and McElveen)</w:t>
      </w:r>
    </w:p>
    <w:p w:rsidR="00CB6251" w:rsidRPr="00E6355E" w:rsidRDefault="00CB6251" w:rsidP="00CB6251"/>
    <w:p w:rsidR="00CB6251" w:rsidRPr="002654A1" w:rsidRDefault="00CB6251" w:rsidP="00CB6251">
      <w:pPr>
        <w:pStyle w:val="BILLTITLE"/>
        <w:rPr>
          <w:u w:color="000000" w:themeColor="text1"/>
        </w:rPr>
      </w:pPr>
      <w:r w:rsidRPr="002654A1">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 xml:space="preserve">230, CODE OF LAWS OF SOUTH CAROLINA, 1976, RELATING TO EXAMINATION REQUIREMENTS FOR LICENSURE BY THE BOARD OF </w:t>
      </w:r>
      <w:r w:rsidRPr="002654A1">
        <w:rPr>
          <w:u w:color="000000" w:themeColor="text1"/>
        </w:rPr>
        <w:lastRenderedPageBreak/>
        <w:t>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CB6251" w:rsidRDefault="00CB6251" w:rsidP="00CB6251">
      <w:pPr>
        <w:pStyle w:val="CALENDARHISTORY"/>
      </w:pPr>
      <w:r>
        <w:t>(Read the first time--April 10, 2019)</w:t>
      </w:r>
    </w:p>
    <w:p w:rsidR="00CB6251" w:rsidRDefault="00CB6251" w:rsidP="00CB6251">
      <w:pPr>
        <w:pStyle w:val="CALENDARHISTORY"/>
      </w:pPr>
      <w:r>
        <w:t>(Reported by Committee on Medical Affairs--April 18, 2019)</w:t>
      </w:r>
    </w:p>
    <w:p w:rsidR="00CB6251" w:rsidRDefault="00CB6251" w:rsidP="00CB6251">
      <w:pPr>
        <w:pStyle w:val="CALENDARHISTORY"/>
        <w:keepNext/>
        <w:keepLines/>
      </w:pPr>
      <w:r>
        <w:t>(Favorable with amendments)</w:t>
      </w:r>
    </w:p>
    <w:p w:rsidR="00CB6251" w:rsidRDefault="00CB6251" w:rsidP="00CB6251"/>
    <w:p w:rsidR="00CB6251" w:rsidRPr="007D3EB2" w:rsidRDefault="00CB6251" w:rsidP="00CB6251">
      <w:pPr>
        <w:pStyle w:val="BILLTITLE"/>
        <w:keepNext/>
        <w:keepLines/>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CB6251" w:rsidRDefault="00CB6251" w:rsidP="00CB6251">
      <w:pPr>
        <w:pStyle w:val="CALENDARHISTORY"/>
        <w:keepNext/>
        <w:keepLines/>
      </w:pPr>
      <w:r>
        <w:t>(Read the first time--March 27, 2019)</w:t>
      </w:r>
    </w:p>
    <w:p w:rsidR="00CB6251" w:rsidRDefault="00CB6251" w:rsidP="00CB6251">
      <w:pPr>
        <w:pStyle w:val="CALENDARHISTORY"/>
        <w:keepNext/>
        <w:keepLines/>
      </w:pPr>
      <w:r>
        <w:t>(Recalled from Committee on Finance--April 18, 2019)</w:t>
      </w:r>
    </w:p>
    <w:p w:rsidR="00CB6251" w:rsidRPr="008E75A3" w:rsidRDefault="00CB6251" w:rsidP="00CB6251">
      <w:pPr>
        <w:pStyle w:val="CALENDARHISTORY"/>
        <w:keepNext/>
        <w:keepLines/>
      </w:pPr>
      <w:r>
        <w:rPr>
          <w:u w:val="single"/>
        </w:rPr>
        <w:t>(Contested by Senator Harpootlian)</w:t>
      </w:r>
    </w:p>
    <w:p w:rsidR="00CB6251" w:rsidRDefault="00CB6251" w:rsidP="00CB6251"/>
    <w:p w:rsidR="00CB6251" w:rsidRPr="009705F1" w:rsidRDefault="00CB6251" w:rsidP="00CB6251">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 xml:space="preserve">2920 OF THE 1976 CODE, RELATING TO THE CONSTRUCTION OF TOLL ROADS, TO PROVIDE THAT THE DEPARTMENT SHALL REVIEW HIGHWAY AND BRIDGE PROJECTS FOR THE POSSIBILITY OF </w:t>
      </w:r>
      <w:r w:rsidRPr="009705F1">
        <w:lastRenderedPageBreak/>
        <w:t>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CB6251" w:rsidRDefault="00CB6251" w:rsidP="00CB6251">
      <w:pPr>
        <w:pStyle w:val="CALENDARHISTORY"/>
      </w:pPr>
      <w:r>
        <w:t>(Without reference--April 23, 2019)</w:t>
      </w:r>
    </w:p>
    <w:p w:rsidR="00CB6251" w:rsidRPr="00856273" w:rsidRDefault="00CB6251" w:rsidP="00CB6251">
      <w:pPr>
        <w:pStyle w:val="CALENDARHISTORY"/>
      </w:pPr>
      <w:r>
        <w:rPr>
          <w:u w:val="single"/>
        </w:rPr>
        <w:t>(Contested by Senator Rice)</w:t>
      </w:r>
    </w:p>
    <w:p w:rsidR="00CB6251" w:rsidRDefault="00CB6251" w:rsidP="00CB6251">
      <w:pPr>
        <w:tabs>
          <w:tab w:val="left" w:pos="432"/>
          <w:tab w:val="left" w:pos="864"/>
        </w:tabs>
      </w:pPr>
    </w:p>
    <w:p w:rsidR="00CB6251" w:rsidRPr="00F07954" w:rsidRDefault="00CB6251" w:rsidP="00CB6251">
      <w:pPr>
        <w:pStyle w:val="BILLTITLE"/>
        <w:rPr>
          <w:u w:color="000000" w:themeColor="text1"/>
          <w:shd w:val="clear" w:color="auto" w:fill="FFFFFF"/>
        </w:rPr>
      </w:pPr>
      <w:r w:rsidRPr="00F07954">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CB6251" w:rsidRDefault="00CB6251" w:rsidP="00CB6251">
      <w:pPr>
        <w:pStyle w:val="CALENDARHISTORY"/>
      </w:pPr>
      <w:r>
        <w:t>(Read the first time--March 12, 2019)</w:t>
      </w:r>
    </w:p>
    <w:p w:rsidR="00CB6251" w:rsidRDefault="00CB6251" w:rsidP="00CB6251">
      <w:pPr>
        <w:pStyle w:val="CALENDARHISTORY"/>
      </w:pPr>
      <w:r>
        <w:t>(Reported by Committee on Transportation--April 24,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CC712D" w:rsidRDefault="00CB6251" w:rsidP="00CB6251">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 xml:space="preserve">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w:t>
      </w:r>
      <w:r w:rsidRPr="00CC712D">
        <w:lastRenderedPageBreak/>
        <w:t>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w:t>
      </w:r>
      <w:r>
        <w:t xml:space="preserve"> </w:t>
      </w:r>
      <w:r w:rsidRPr="00CC712D">
        <w:t>MAKE CONFORMING CHANGES; AND TO DEFINE NECESSARY TERMS.</w:t>
      </w:r>
    </w:p>
    <w:p w:rsidR="00CB6251" w:rsidRDefault="00CB6251" w:rsidP="00CB6251">
      <w:pPr>
        <w:pStyle w:val="CALENDARHISTORY"/>
      </w:pPr>
      <w:r>
        <w:t>(Read the first time--March 14, 2019)</w:t>
      </w:r>
    </w:p>
    <w:p w:rsidR="00CB6251" w:rsidRDefault="00CB6251" w:rsidP="00CB6251">
      <w:pPr>
        <w:pStyle w:val="CALENDARHISTORY"/>
      </w:pPr>
      <w:r>
        <w:t>(Reported by Committee on Transportation--April 24,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F51D5B" w:rsidRDefault="00CB6251" w:rsidP="00CB6251">
      <w:pPr>
        <w:pStyle w:val="BILLTITLE"/>
        <w:keepNext/>
        <w:keepLines/>
      </w:pPr>
      <w:r w:rsidRPr="00F51D5B">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CB6251" w:rsidRDefault="00CB6251" w:rsidP="00CB6251">
      <w:pPr>
        <w:pStyle w:val="CALENDARHISTORY"/>
        <w:keepNext/>
        <w:keepLines/>
      </w:pPr>
      <w:r>
        <w:t>(Read the first time--February 6, 2019)</w:t>
      </w:r>
    </w:p>
    <w:p w:rsidR="00CB6251" w:rsidRDefault="00CB6251" w:rsidP="00CB6251">
      <w:pPr>
        <w:pStyle w:val="CALENDARHISTORY"/>
        <w:keepNext/>
        <w:keepLines/>
      </w:pPr>
      <w:r>
        <w:t>(Reported by Committee on Judiciary--April 24, 2019)</w:t>
      </w:r>
    </w:p>
    <w:p w:rsidR="00CB6251" w:rsidRDefault="00CB6251" w:rsidP="00CB6251">
      <w:pPr>
        <w:pStyle w:val="CALENDARHISTORY"/>
        <w:keepNext/>
        <w:keepLines/>
      </w:pPr>
      <w:r>
        <w:t>(Favorable with amendments)</w:t>
      </w:r>
    </w:p>
    <w:p w:rsidR="00CB6251" w:rsidRDefault="00CB6251" w:rsidP="00CB6251">
      <w:pPr>
        <w:keepNext/>
        <w:keepLines/>
      </w:pPr>
    </w:p>
    <w:p w:rsidR="00CB6251" w:rsidRPr="00950BC7" w:rsidRDefault="00CB6251" w:rsidP="00CB6251">
      <w:pPr>
        <w:pStyle w:val="BILLTITLE"/>
      </w:pPr>
      <w:r w:rsidRPr="00950BC7">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 xml:space="preserve">150 SO AS TO PROVIDE THAT THE OFFICE OF REGULATORY STAFF IS VESTED WITH THE AUTHORITY AND JURISDICTION TO CONDUCT AUDITS OF ELECTRIC COOPERATIVES IN THE SAME MANNER, TERMS, AND CONDITIONS IT IS </w:t>
      </w:r>
      <w:r w:rsidRPr="00950BC7">
        <w:lastRenderedPageBreak/>
        <w:t>AUTHORIZED TO CONDUCT AUDITS OF REGULATED PUBLIC UTILITIES AS PROVIDED BY LAW; TO AMEND SECTION 33</w:t>
      </w:r>
      <w:r w:rsidRPr="00950BC7">
        <w:noBreakHyphen/>
        <w:t>49</w:t>
      </w:r>
      <w:r w:rsidRPr="00950BC7">
        <w:noBreakHyphen/>
        <w:t>420, RELATING TO ANNUAL MEETINGS OF MEMBERS OF AN ELECTRIC COOPERATIVE, SO AS TO REVISE THE NOTICE REQUIREMENTS FOR CERTAIN MEETINGS; TO AMEND SECTION 33</w:t>
      </w:r>
      <w:r w:rsidRPr="00950BC7">
        <w:noBreakHyphen/>
        <w:t>49</w:t>
      </w:r>
      <w:r w:rsidRPr="00950BC7">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620, RELATING TO VOTING DISTRICTS FROM WHICH SOME MEMBERS OF THE BOARD OF TRUSTEES MAY BE ELECTED, SO AS TO PERMIT EARLY VOTING 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615 SO AS TO REQUIRE ANNUAL PUBLIC DISCLOSURE OF COMPENSATION AND BENEFITS PAID TO OR 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645 SO AS TO PROVIDE THAT IN THE CONDUCT OF ELECTIONS BY A COOPERATIVE, IT MUST PROHIBIT ADVOCACY OR CAMPAIGNING WITHIN A CERTAIN DISTANCE OF THE POLLING PLACE.</w:t>
      </w:r>
    </w:p>
    <w:p w:rsidR="00CB6251" w:rsidRDefault="00CB6251" w:rsidP="00CB6251">
      <w:pPr>
        <w:pStyle w:val="CALENDARHISTORY"/>
      </w:pPr>
      <w:r>
        <w:t>(Read the first time--March 26, 2019)</w:t>
      </w:r>
    </w:p>
    <w:p w:rsidR="00CB6251" w:rsidRDefault="00CB6251" w:rsidP="00CB6251">
      <w:pPr>
        <w:pStyle w:val="CALENDARHISTORY"/>
      </w:pPr>
      <w:r>
        <w:lastRenderedPageBreak/>
        <w:t>(Reported by Committee on Judiciary--April 24, 2019)</w:t>
      </w:r>
    </w:p>
    <w:p w:rsidR="00CB6251" w:rsidRDefault="00CB6251" w:rsidP="00CB6251">
      <w:pPr>
        <w:pStyle w:val="CALENDARHISTORY"/>
      </w:pPr>
      <w:r>
        <w:t>(Favorable with amendments)</w:t>
      </w:r>
    </w:p>
    <w:p w:rsidR="00CB6251" w:rsidRPr="004D7F35" w:rsidRDefault="00CB6251" w:rsidP="00CB6251">
      <w:pPr>
        <w:pStyle w:val="CALENDARHISTORY"/>
      </w:pPr>
      <w:r>
        <w:rPr>
          <w:u w:val="single"/>
        </w:rPr>
        <w:t>(Contested by Senator M.B. Matthews)</w:t>
      </w:r>
    </w:p>
    <w:p w:rsidR="00CB6251" w:rsidRPr="0088715B" w:rsidRDefault="00CB6251" w:rsidP="00CB6251">
      <w:r>
        <w:t xml:space="preserve"> </w:t>
      </w:r>
    </w:p>
    <w:p w:rsidR="00CB6251" w:rsidRPr="00C21575" w:rsidRDefault="00CB6251" w:rsidP="00CB6251">
      <w:pPr>
        <w:pStyle w:val="BILLTITLE"/>
        <w:keepNext/>
        <w:keepLines/>
      </w:pPr>
      <w:r w:rsidRPr="00C21575">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CB6251" w:rsidRDefault="00CB6251" w:rsidP="00CB6251">
      <w:pPr>
        <w:pStyle w:val="CALENDARHISTORY"/>
        <w:keepNext/>
        <w:keepLines/>
      </w:pPr>
      <w:r>
        <w:t>(Read the first time--March 20, 2019)</w:t>
      </w:r>
    </w:p>
    <w:p w:rsidR="00CB6251" w:rsidRDefault="00CB6251" w:rsidP="00CB6251">
      <w:pPr>
        <w:pStyle w:val="CALENDARHISTORY"/>
        <w:keepNext/>
        <w:keepLines/>
      </w:pPr>
      <w:r>
        <w:t>(Reported by Committee on Transportation--April 24, 2019)</w:t>
      </w:r>
    </w:p>
    <w:p w:rsidR="00CB6251" w:rsidRDefault="00CB6251" w:rsidP="00CB6251">
      <w:pPr>
        <w:pStyle w:val="CALENDARHISTORY"/>
        <w:keepNext/>
        <w:keepLines/>
      </w:pPr>
      <w:r>
        <w:t>(Favorable)</w:t>
      </w:r>
    </w:p>
    <w:p w:rsidR="00CB6251" w:rsidRDefault="00CB6251" w:rsidP="00CB6251">
      <w:pPr>
        <w:tabs>
          <w:tab w:val="left" w:pos="432"/>
          <w:tab w:val="left" w:pos="864"/>
        </w:tabs>
      </w:pPr>
    </w:p>
    <w:p w:rsidR="00CB6251" w:rsidRPr="00D82FE7" w:rsidRDefault="00CB6251" w:rsidP="00CB6251">
      <w:pPr>
        <w:pStyle w:val="BILLTITLE"/>
        <w:keepNext/>
        <w:keepLines/>
        <w:rPr>
          <w:u w:color="000000" w:themeColor="text1"/>
        </w:rPr>
      </w:pPr>
      <w:r w:rsidRPr="00D82FE7">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CB6251" w:rsidRDefault="00CB6251" w:rsidP="00CB6251">
      <w:pPr>
        <w:pStyle w:val="CALENDARHISTORY"/>
        <w:keepNext/>
        <w:keepLines/>
      </w:pPr>
      <w:r>
        <w:t>(Read the first time--March 5, 2019)</w:t>
      </w:r>
    </w:p>
    <w:p w:rsidR="00CB6251" w:rsidRDefault="00CB6251" w:rsidP="00CB6251">
      <w:pPr>
        <w:pStyle w:val="CALENDARHISTORY"/>
        <w:keepNext/>
        <w:keepLines/>
      </w:pPr>
      <w:r>
        <w:t>(Reported by Committee on Judiciary--April 24, 2019)</w:t>
      </w:r>
    </w:p>
    <w:p w:rsidR="00CB6251" w:rsidRDefault="00CB6251" w:rsidP="00CB6251">
      <w:pPr>
        <w:pStyle w:val="CALENDARHISTORY"/>
        <w:keepNext/>
        <w:keepLines/>
      </w:pPr>
      <w:r>
        <w:t xml:space="preserve">(Favorable) </w:t>
      </w:r>
    </w:p>
    <w:p w:rsidR="00CB6251" w:rsidRDefault="00CB6251" w:rsidP="00CB6251"/>
    <w:p w:rsidR="00CB6251" w:rsidRPr="00000964" w:rsidRDefault="00CB6251" w:rsidP="00CB6251">
      <w:pPr>
        <w:pStyle w:val="BILLTITLE"/>
        <w:keepNext/>
        <w:keepLines/>
        <w:rPr>
          <w:u w:color="000000" w:themeColor="text1"/>
        </w:rPr>
      </w:pPr>
      <w:r w:rsidRPr="00000964">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CB6251" w:rsidRDefault="00CB6251" w:rsidP="00CB6251">
      <w:pPr>
        <w:pStyle w:val="CALENDARHISTORY"/>
        <w:keepNext/>
        <w:keepLines/>
      </w:pPr>
      <w:r>
        <w:t>(Read the first time--January 24, 2019)</w:t>
      </w:r>
    </w:p>
    <w:p w:rsidR="00CB6251" w:rsidRDefault="00CB6251" w:rsidP="00CB6251">
      <w:pPr>
        <w:pStyle w:val="CALENDARHISTORY"/>
        <w:keepNext/>
        <w:keepLines/>
      </w:pPr>
      <w:r>
        <w:t>(Recalled from Committee on Judiciary--April 24, 2019)</w:t>
      </w:r>
    </w:p>
    <w:p w:rsidR="00CB6251" w:rsidRDefault="00CB6251" w:rsidP="00CB6251">
      <w:pPr>
        <w:tabs>
          <w:tab w:val="left" w:pos="432"/>
          <w:tab w:val="left" w:pos="864"/>
        </w:tabs>
      </w:pPr>
    </w:p>
    <w:p w:rsidR="00CB6251" w:rsidRPr="008358B0" w:rsidRDefault="00CB6251" w:rsidP="00CB6251">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 xml:space="preserve">3350, RELATING TO THE ISSUANCE, RENEWAL, AND EXPIRATION OF A DRIVER’S LICENSE, BEGINNER’S PERMIT, COMMERCIAL DRIVER LICENSE, AND </w:t>
      </w:r>
      <w:r w:rsidRPr="008358B0">
        <w:lastRenderedPageBreak/>
        <w:t>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w:t>
      </w:r>
      <w:r>
        <w:t xml:space="preserve"> </w:t>
      </w:r>
      <w:r w:rsidRPr="008358B0">
        <w:t>PERSON IS PERMITTED TO ONLY HAVE ONE DRIVER’S LICENSE OR IDENTIFICATION CARD.</w:t>
      </w:r>
    </w:p>
    <w:p w:rsidR="00CB6251" w:rsidRDefault="00CB6251" w:rsidP="00CB6251">
      <w:pPr>
        <w:pStyle w:val="CALENDARHISTORY"/>
      </w:pPr>
      <w:r>
        <w:t>(Read the first time--April 2, 2019)</w:t>
      </w:r>
    </w:p>
    <w:p w:rsidR="00CB6251" w:rsidRDefault="00CB6251" w:rsidP="00CB6251">
      <w:pPr>
        <w:pStyle w:val="CALENDARHISTORY"/>
      </w:pPr>
      <w:r>
        <w:t>(Reported by Committee on Transportation--April 24,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5A03EE" w:rsidRDefault="00CB6251" w:rsidP="00CB6251">
      <w:pPr>
        <w:pStyle w:val="BILLTITLE"/>
        <w:rPr>
          <w:color w:val="000000" w:themeColor="text1"/>
          <w:u w:color="000000" w:themeColor="text1"/>
        </w:rPr>
      </w:pPr>
      <w:r w:rsidRPr="005A03EE">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CB6251" w:rsidRDefault="00CB6251" w:rsidP="00CB6251">
      <w:pPr>
        <w:pStyle w:val="CALENDARHISTORY"/>
      </w:pPr>
      <w:r>
        <w:t>(Read the first time--March 6, 2019)</w:t>
      </w:r>
    </w:p>
    <w:p w:rsidR="00CB6251" w:rsidRDefault="00CB6251" w:rsidP="00CB6251">
      <w:pPr>
        <w:pStyle w:val="CALENDARHISTORY"/>
      </w:pPr>
      <w:r>
        <w:t>(Reported by Committee on Judiciary--April 24, 2019)</w:t>
      </w:r>
    </w:p>
    <w:p w:rsidR="00CB6251" w:rsidRDefault="00CB6251" w:rsidP="00CB6251">
      <w:pPr>
        <w:pStyle w:val="CALENDARHISTORY"/>
      </w:pPr>
      <w:r>
        <w:t>(Favorable with amendments)</w:t>
      </w:r>
    </w:p>
    <w:p w:rsidR="00CB6251" w:rsidRDefault="00CB6251" w:rsidP="00CB6251">
      <w:pPr>
        <w:tabs>
          <w:tab w:val="left" w:pos="432"/>
          <w:tab w:val="left" w:pos="864"/>
        </w:tabs>
      </w:pPr>
    </w:p>
    <w:p w:rsidR="00CB6251" w:rsidRPr="00C740F5" w:rsidRDefault="00CB6251" w:rsidP="00CB6251">
      <w:pPr>
        <w:pStyle w:val="BILLTITLE"/>
        <w:rPr>
          <w:color w:val="000000" w:themeColor="text1"/>
          <w:u w:color="000000" w:themeColor="text1"/>
        </w:rPr>
      </w:pPr>
      <w:r w:rsidRPr="00C740F5">
        <w:t>H.</w:t>
      </w:r>
      <w:r w:rsidRPr="00C740F5">
        <w:tab/>
        <w:t>3036</w:t>
      </w:r>
      <w:r w:rsidRPr="00C740F5">
        <w:fldChar w:fldCharType="begin"/>
      </w:r>
      <w:r w:rsidRPr="00C740F5">
        <w:instrText xml:space="preserve"> XE "H. 3036" \b </w:instrText>
      </w:r>
      <w:r w:rsidRPr="00C740F5">
        <w:fldChar w:fldCharType="end"/>
      </w:r>
      <w:r w:rsidRPr="00C740F5">
        <w:t xml:space="preserve">--Reps. McCravy, Parks, West, Gagnon, Martin, Hiott, Burns, Huggins, G.R. Smith, Trantham, Ridgeway, Thayer, W. Cox, Toole, Johnson, </w:t>
      </w:r>
      <w:r w:rsidRPr="00C740F5">
        <w:lastRenderedPageBreak/>
        <w:t xml:space="preserve">Jefferson, Clary, Gilliard and Henegan:  </w:t>
      </w:r>
      <w:r w:rsidRPr="00C740F5">
        <w:rPr>
          <w:szCs w:val="30"/>
        </w:rPr>
        <w:t xml:space="preserve">A BILL </w:t>
      </w:r>
      <w:r w:rsidRPr="00C740F5">
        <w:rPr>
          <w:color w:val="000000" w:themeColor="text1"/>
          <w:u w:color="000000" w:themeColor="text1"/>
        </w:rPr>
        <w:t>TO AMEND THE CODE OF LAWS OF SOUTH CAROLINA, 1976, SO AS TO ENACT “DYLAN’S LAW”; AND BY ADDING SECTION 44</w:t>
      </w:r>
      <w:r w:rsidRPr="00C740F5">
        <w:rPr>
          <w:color w:val="000000" w:themeColor="text1"/>
          <w:u w:color="000000" w:themeColor="text1"/>
        </w:rPr>
        <w:noBreakHyphen/>
        <w:t>37</w:t>
      </w:r>
      <w:r w:rsidRPr="00C740F5">
        <w:rPr>
          <w:color w:val="000000" w:themeColor="text1"/>
          <w:u w:color="000000" w:themeColor="text1"/>
        </w:rPr>
        <w:noBreakHyphen/>
        <w:t>35 SO AS TO REQUIRE NEONATAL TESTING FOR CERTAIN</w:t>
      </w:r>
      <w:r>
        <w:rPr>
          <w:color w:val="000000" w:themeColor="text1"/>
          <w:u w:color="000000" w:themeColor="text1"/>
        </w:rPr>
        <w:br/>
      </w:r>
      <w:r>
        <w:rPr>
          <w:color w:val="000000" w:themeColor="text1"/>
          <w:u w:color="000000" w:themeColor="text1"/>
        </w:rPr>
        <w:br/>
      </w:r>
      <w:r w:rsidRPr="00C740F5">
        <w:rPr>
          <w:color w:val="000000" w:themeColor="text1"/>
          <w:u w:color="000000" w:themeColor="text1"/>
        </w:rPr>
        <w:t>GENETIC DISORDERS AND DISEASES AND FOR OTHER PURPOSES.</w:t>
      </w:r>
    </w:p>
    <w:p w:rsidR="00CB6251" w:rsidRDefault="00CB6251" w:rsidP="00CB6251">
      <w:pPr>
        <w:pStyle w:val="CALENDARHISTORY"/>
      </w:pPr>
      <w:r>
        <w:t>(Read the first time--April 17, 2019)</w:t>
      </w:r>
    </w:p>
    <w:p w:rsidR="00CB6251" w:rsidRDefault="00CB6251" w:rsidP="00CB6251">
      <w:pPr>
        <w:pStyle w:val="CALENDARHISTORY"/>
      </w:pPr>
      <w:r>
        <w:t>(Reported by Committee on Medical Affairs--April 25,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587F57" w:rsidRDefault="00CB6251" w:rsidP="00CB6251">
      <w:pPr>
        <w:pStyle w:val="BILLTITLE"/>
        <w:keepNext/>
        <w:keepLines/>
      </w:pPr>
      <w:r w:rsidRPr="00587F57">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CB6251" w:rsidRDefault="00CB6251" w:rsidP="00CB6251">
      <w:pPr>
        <w:pStyle w:val="CALENDARHISTORY"/>
        <w:keepNext/>
        <w:keepLines/>
      </w:pPr>
      <w:r>
        <w:t>(Read the first time--April 10, 2019)</w:t>
      </w:r>
    </w:p>
    <w:p w:rsidR="00CB6251" w:rsidRDefault="00CB6251" w:rsidP="00CB6251">
      <w:pPr>
        <w:pStyle w:val="CALENDARHISTORY"/>
        <w:keepNext/>
        <w:keepLines/>
      </w:pPr>
      <w:r>
        <w:t>(Reported by Committee on Transportation--April 25, 2019)</w:t>
      </w:r>
    </w:p>
    <w:p w:rsidR="00CB6251" w:rsidRDefault="00CB6251" w:rsidP="00CB6251">
      <w:pPr>
        <w:pStyle w:val="CALENDARHISTORY"/>
      </w:pPr>
      <w:r>
        <w:t>(Favorable with amendments)</w:t>
      </w:r>
    </w:p>
    <w:p w:rsidR="00CB6251" w:rsidRDefault="00CB6251" w:rsidP="00CB6251">
      <w:pPr>
        <w:tabs>
          <w:tab w:val="left" w:pos="432"/>
          <w:tab w:val="left" w:pos="864"/>
        </w:tabs>
      </w:pPr>
    </w:p>
    <w:p w:rsidR="00CB6251" w:rsidRPr="00400DE9" w:rsidRDefault="00CB6251" w:rsidP="00CB6251">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 xml:space="preserve">85 SO AS TO EXEMPT ARMED SERVICE MEMBERS STATIONED IN THIS </w:t>
      </w:r>
      <w:r w:rsidRPr="00400DE9">
        <w:lastRenderedPageBreak/>
        <w:t>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 xml:space="preserve">640, RELATING TO THE AUTHORITY OF CERTAIN </w:t>
      </w:r>
      <w:r w:rsidRPr="00400DE9">
        <w:lastRenderedPageBreak/>
        <w:t>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CB6251" w:rsidRDefault="00CB6251" w:rsidP="00CB6251">
      <w:pPr>
        <w:pStyle w:val="CALENDARHISTORY"/>
      </w:pPr>
      <w:r>
        <w:t>(Read the first time--March 7, 2019)</w:t>
      </w:r>
    </w:p>
    <w:p w:rsidR="00CB6251" w:rsidRDefault="00CB6251" w:rsidP="00CB6251">
      <w:pPr>
        <w:pStyle w:val="CALENDARHISTORY"/>
      </w:pPr>
      <w:r>
        <w:t>(Reported by Committee on Labor, Commerce and Industry--April 25, 2019)</w:t>
      </w:r>
    </w:p>
    <w:p w:rsidR="00CB6251" w:rsidRDefault="00CB6251" w:rsidP="00CB6251">
      <w:pPr>
        <w:pStyle w:val="CALENDARHISTORY"/>
      </w:pPr>
      <w:r>
        <w:t>(Favorable with amendments)</w:t>
      </w:r>
    </w:p>
    <w:p w:rsidR="00CB6251" w:rsidRDefault="00CB6251" w:rsidP="00CB6251">
      <w:pPr>
        <w:tabs>
          <w:tab w:val="left" w:pos="432"/>
          <w:tab w:val="left" w:pos="864"/>
        </w:tabs>
      </w:pPr>
    </w:p>
    <w:p w:rsidR="00CB6251" w:rsidRPr="00074246" w:rsidRDefault="00CB6251" w:rsidP="00CB6251">
      <w:pPr>
        <w:pStyle w:val="BILLTITLE"/>
        <w:rPr>
          <w:u w:color="000000" w:themeColor="text1"/>
        </w:rPr>
      </w:pPr>
      <w:r w:rsidRPr="00074246">
        <w:t>H.</w:t>
      </w:r>
      <w:r w:rsidRPr="00074246">
        <w:tab/>
        <w:t>3602</w:t>
      </w:r>
      <w:r w:rsidRPr="00074246">
        <w:fldChar w:fldCharType="begin"/>
      </w:r>
      <w:r w:rsidRPr="00074246">
        <w:instrText xml:space="preserve"> XE "H. 3602" \b </w:instrText>
      </w:r>
      <w:r w:rsidRPr="00074246">
        <w:fldChar w:fldCharType="end"/>
      </w:r>
      <w:r w:rsidRPr="00074246">
        <w:t xml:space="preserve">--Reps. Rose, Caskey and Weeks:  </w:t>
      </w:r>
      <w:r w:rsidRPr="00074246">
        <w:rPr>
          <w:szCs w:val="30"/>
        </w:rPr>
        <w:t xml:space="preserve">A BILL </w:t>
      </w:r>
      <w:r w:rsidRPr="00074246">
        <w:rPr>
          <w:u w:color="000000" w:themeColor="text1"/>
        </w:rPr>
        <w:t>TO AMEND SECTION 44</w:t>
      </w:r>
      <w:r w:rsidRPr="00074246">
        <w:rPr>
          <w:u w:color="000000" w:themeColor="text1"/>
        </w:rPr>
        <w:noBreakHyphen/>
        <w:t>66</w:t>
      </w:r>
      <w:r w:rsidRPr="00074246">
        <w:rPr>
          <w:u w:color="000000" w:themeColor="text1"/>
        </w:rPr>
        <w:noBreakHyphen/>
        <w:t>30, CODE OF LAWS OF SOUTH CAROLINA, 1976, RELATING TO PERSONS WHO MAY MAKE HEALTH CARE DECISIONS FOR A PATIENT WHO IS UNABLE TO CONSENT, SO AS TO ADD AN ADDITIONAL CATEGORY OF PERSONS.</w:t>
      </w:r>
    </w:p>
    <w:p w:rsidR="00CB6251" w:rsidRDefault="00CB6251" w:rsidP="00CB6251">
      <w:pPr>
        <w:pStyle w:val="CALENDARHISTORY"/>
      </w:pPr>
      <w:r>
        <w:t>(Read the first time--April 2, 2019)</w:t>
      </w:r>
    </w:p>
    <w:p w:rsidR="00CB6251" w:rsidRDefault="00CB6251" w:rsidP="00CB6251">
      <w:pPr>
        <w:pStyle w:val="CALENDARHISTORY"/>
      </w:pPr>
      <w:r>
        <w:t>(Reported by Committee on Medical Affairs--April 25,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474CD2" w:rsidRDefault="00CB6251" w:rsidP="00CB6251">
      <w:pPr>
        <w:pStyle w:val="BILLTITLE"/>
        <w:rPr>
          <w:u w:color="000000" w:themeColor="text1"/>
        </w:rPr>
      </w:pPr>
      <w:r w:rsidRPr="00474CD2">
        <w:t>H.</w:t>
      </w:r>
      <w:r w:rsidRPr="00474CD2">
        <w:tab/>
        <w:t>3821</w:t>
      </w:r>
      <w:r w:rsidRPr="00474CD2">
        <w:fldChar w:fldCharType="begin"/>
      </w:r>
      <w:r w:rsidRPr="00474CD2">
        <w:instrText xml:space="preserve"> XE "H. 3821" \b </w:instrText>
      </w:r>
      <w:r w:rsidRPr="00474CD2">
        <w:fldChar w:fldCharType="end"/>
      </w:r>
      <w:r w:rsidRPr="00474CD2">
        <w:t xml:space="preserve">--Rep. Clary:  </w:t>
      </w:r>
      <w:r w:rsidRPr="00474CD2">
        <w:rPr>
          <w:szCs w:val="30"/>
        </w:rPr>
        <w:t xml:space="preserve">A BILL </w:t>
      </w:r>
      <w:r w:rsidRPr="00474CD2">
        <w:rPr>
          <w:u w:color="000000" w:themeColor="text1"/>
        </w:rPr>
        <w:t>TO AMEND THE CODE OF LAWS OF SOUTH CAROLINA, 1976, SO AS TO ENACT THE “ADVANCED PRACTICE REGISTERED NURSE ACT”; TO AMEND SECTION 32</w:t>
      </w:r>
      <w:r w:rsidRPr="00474CD2">
        <w:rPr>
          <w:u w:color="000000" w:themeColor="text1"/>
        </w:rPr>
        <w:noBreakHyphen/>
        <w:t>8</w:t>
      </w:r>
      <w:r w:rsidRPr="00474CD2">
        <w:rPr>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474CD2">
        <w:rPr>
          <w:u w:color="000000" w:themeColor="text1"/>
        </w:rPr>
        <w:noBreakHyphen/>
        <w:t>8</w:t>
      </w:r>
      <w:r w:rsidRPr="00474CD2">
        <w:rPr>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474CD2">
        <w:rPr>
          <w:u w:color="000000" w:themeColor="text1"/>
        </w:rPr>
        <w:noBreakHyphen/>
        <w:t>33</w:t>
      </w:r>
      <w:r w:rsidRPr="00474CD2">
        <w:rPr>
          <w:u w:color="000000" w:themeColor="text1"/>
        </w:rPr>
        <w:noBreakHyphen/>
        <w:t xml:space="preserve">34, AS AMENDED, RELATING TO MEDICAL ACTS THAT </w:t>
      </w:r>
      <w:r w:rsidRPr="00474CD2">
        <w:rPr>
          <w:u w:color="000000" w:themeColor="text1"/>
        </w:rPr>
        <w:lastRenderedPageBreak/>
        <w:t>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474CD2">
        <w:rPr>
          <w:u w:color="000000" w:themeColor="text1"/>
        </w:rPr>
        <w:noBreakHyphen/>
        <w:t>TERM CARE SETTINGS IN CERTAIN CIRCUMSTANCES; TO AMEND SECTION 44</w:t>
      </w:r>
      <w:r w:rsidRPr="00474CD2">
        <w:rPr>
          <w:u w:color="000000" w:themeColor="text1"/>
        </w:rPr>
        <w:noBreakHyphen/>
        <w:t>63</w:t>
      </w:r>
      <w:r w:rsidRPr="00474CD2">
        <w:rPr>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474CD2">
        <w:rPr>
          <w:u w:color="000000" w:themeColor="text1"/>
        </w:rPr>
        <w:noBreakHyphen/>
        <w:t>78</w:t>
      </w:r>
      <w:r w:rsidRPr="00474CD2">
        <w:rPr>
          <w:u w:color="000000" w:themeColor="text1"/>
        </w:rPr>
        <w:noBreakHyphen/>
        <w:t>15, RELATING TO DEFINITIONS IN THE DO NOT RESUSCITATE ORDER ACT, SO AS TO REVISE THE DEFINITION OF A “HEALTH CARE PROVIDER” TO INCLUDE ADVANCED PRACTICE REGISTERED NURSES; AND TO AMEND SECTION 44</w:t>
      </w:r>
      <w:r w:rsidRPr="00474CD2">
        <w:rPr>
          <w:u w:color="000000" w:themeColor="text1"/>
        </w:rPr>
        <w:noBreakHyphen/>
        <w:t>78</w:t>
      </w:r>
      <w:r w:rsidRPr="00474CD2">
        <w:rPr>
          <w:u w:color="000000" w:themeColor="text1"/>
        </w:rPr>
        <w:noBreakHyphen/>
        <w:t>30, RELATING TO THE FORM OF DO NOT RESUSCITATE ORDERS, SO AS TO MAKE CONFORMING CHANGES.</w:t>
      </w:r>
    </w:p>
    <w:p w:rsidR="00CB6251" w:rsidRDefault="00CB6251" w:rsidP="00CB6251">
      <w:pPr>
        <w:pStyle w:val="CALENDARHISTORY"/>
      </w:pPr>
      <w:r>
        <w:t>(Read the first time--March 20, 2019)</w:t>
      </w:r>
    </w:p>
    <w:p w:rsidR="00CB6251" w:rsidRDefault="00CB6251" w:rsidP="00CB6251">
      <w:pPr>
        <w:pStyle w:val="CALENDARHISTORY"/>
      </w:pPr>
      <w:r>
        <w:t>(Reported by Committee on Medical Affairs--April 25, 2019)</w:t>
      </w:r>
    </w:p>
    <w:p w:rsidR="00CB6251" w:rsidRDefault="00CB6251" w:rsidP="00CB6251">
      <w:pPr>
        <w:pStyle w:val="CALENDARHISTORY"/>
      </w:pPr>
      <w:r>
        <w:t>(Favorable with amendments)</w:t>
      </w:r>
    </w:p>
    <w:p w:rsidR="00CB6251" w:rsidRDefault="00CB6251" w:rsidP="00CB6251">
      <w:pPr>
        <w:tabs>
          <w:tab w:val="left" w:pos="432"/>
          <w:tab w:val="left" w:pos="864"/>
        </w:tabs>
      </w:pPr>
    </w:p>
    <w:p w:rsidR="00CB6251" w:rsidRPr="002D3907" w:rsidRDefault="00CB6251" w:rsidP="00CB6251">
      <w:pPr>
        <w:pStyle w:val="BILLTITLE"/>
      </w:pPr>
      <w:r w:rsidRPr="002D3907">
        <w:t>H.</w:t>
      </w:r>
      <w:r w:rsidRPr="002D3907">
        <w:tab/>
        <w:t>4004</w:t>
      </w:r>
      <w:r w:rsidRPr="002D3907">
        <w:fldChar w:fldCharType="begin"/>
      </w:r>
      <w:r w:rsidRPr="002D3907">
        <w:instrText xml:space="preserve"> XE "H. 4004" \b </w:instrText>
      </w:r>
      <w:r w:rsidRPr="002D3907">
        <w:fldChar w:fldCharType="end"/>
      </w:r>
      <w:r w:rsidRPr="002D3907">
        <w:t xml:space="preserve">--Reps. Clary, G.M. Smith, Lucas, Ridgeway, Gilliard and Moore:  </w:t>
      </w:r>
      <w:r w:rsidRPr="002D3907">
        <w:rPr>
          <w:szCs w:val="30"/>
        </w:rPr>
        <w:t xml:space="preserve">A BILL </w:t>
      </w:r>
      <w:r w:rsidRPr="002D3907">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3907">
        <w:noBreakHyphen/>
        <w:t xml:space="preserve">SUSTAINING CARE; TO REQUIRE HEALTH CARE PROVIDERS AND HEALTH CARE FACILITIES TO </w:t>
      </w:r>
      <w:r w:rsidRPr="002D3907">
        <w:lastRenderedPageBreak/>
        <w:t>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CB6251" w:rsidRDefault="00CB6251" w:rsidP="00CB6251">
      <w:pPr>
        <w:pStyle w:val="CALENDARHISTORY"/>
      </w:pPr>
      <w:r>
        <w:t>(Read the first time--April 10, 2019)</w:t>
      </w:r>
    </w:p>
    <w:p w:rsidR="00CB6251" w:rsidRDefault="00CB6251" w:rsidP="00CB6251">
      <w:pPr>
        <w:pStyle w:val="CALENDARHISTORY"/>
      </w:pPr>
      <w:r>
        <w:t>(Reported by Committee on Medical Affairs--April 25, 2019)</w:t>
      </w:r>
    </w:p>
    <w:p w:rsidR="00CB6251" w:rsidRDefault="00CB6251" w:rsidP="00CB6251">
      <w:pPr>
        <w:pStyle w:val="CALENDARHISTORY"/>
      </w:pPr>
      <w:r>
        <w:t>(Favorable with amendments)</w:t>
      </w:r>
    </w:p>
    <w:p w:rsidR="00CB6251" w:rsidRDefault="00CB6251" w:rsidP="00CB6251">
      <w:pPr>
        <w:tabs>
          <w:tab w:val="left" w:pos="432"/>
          <w:tab w:val="left" w:pos="864"/>
        </w:tabs>
      </w:pPr>
    </w:p>
    <w:p w:rsidR="00CB6251" w:rsidRPr="00437304" w:rsidRDefault="00CB6251" w:rsidP="00CB6251">
      <w:pPr>
        <w:pStyle w:val="BILLTITLE"/>
      </w:pPr>
      <w:r w:rsidRPr="00437304">
        <w:t>H.</w:t>
      </w:r>
      <w:r w:rsidRPr="00437304">
        <w:tab/>
        <w:t>4011</w:t>
      </w:r>
      <w:r w:rsidRPr="00437304">
        <w:fldChar w:fldCharType="begin"/>
      </w:r>
      <w:r w:rsidRPr="00437304">
        <w:instrText xml:space="preserve"> XE "H. 4011" \b </w:instrText>
      </w:r>
      <w:r w:rsidRPr="00437304">
        <w:fldChar w:fldCharType="end"/>
      </w:r>
      <w:r w:rsidRPr="00437304">
        <w:t xml:space="preserve">--Reps. Hixon, Tallon, Johnson and R. Williams:  </w:t>
      </w:r>
      <w:r w:rsidRPr="00437304">
        <w:rPr>
          <w:szCs w:val="30"/>
        </w:rPr>
        <w:t xml:space="preserve">A BILL </w:t>
      </w:r>
      <w:r w:rsidRPr="00437304">
        <w:t>TO AMEND SECTION 49</w:t>
      </w:r>
      <w:r w:rsidRPr="00437304">
        <w:noBreakHyphen/>
        <w:t>3</w:t>
      </w:r>
      <w:r w:rsidRPr="00437304">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437304">
        <w:noBreakHyphen/>
        <w:t>3</w:t>
      </w:r>
      <w:r w:rsidRPr="00437304">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CB6251" w:rsidRDefault="00CB6251" w:rsidP="00CB6251">
      <w:pPr>
        <w:pStyle w:val="CALENDARHISTORY"/>
      </w:pPr>
      <w:r>
        <w:t>(Read the first time--April 9, 2019)</w:t>
      </w:r>
    </w:p>
    <w:p w:rsidR="00CB6251" w:rsidRDefault="00CB6251" w:rsidP="00CB6251">
      <w:pPr>
        <w:pStyle w:val="CALENDARHISTORY"/>
      </w:pPr>
      <w:r>
        <w:t>(Reported by Committee on Agriculture and Natural Resources--April 25,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DE429C" w:rsidRDefault="00CB6251" w:rsidP="00CB6251">
      <w:pPr>
        <w:pStyle w:val="BILLTITLE"/>
        <w:rPr>
          <w:u w:color="000000" w:themeColor="text1"/>
        </w:rPr>
      </w:pPr>
      <w:r w:rsidRPr="00DE429C">
        <w:t>H.</w:t>
      </w:r>
      <w:r w:rsidRPr="00DE429C">
        <w:tab/>
        <w:t>4012</w:t>
      </w:r>
      <w:r w:rsidRPr="00DE429C">
        <w:fldChar w:fldCharType="begin"/>
      </w:r>
      <w:r w:rsidRPr="00DE429C">
        <w:instrText xml:space="preserve"> XE "H. 4012" \b </w:instrText>
      </w:r>
      <w:r w:rsidRPr="00DE429C">
        <w:fldChar w:fldCharType="end"/>
      </w:r>
      <w:r w:rsidRPr="00DE429C">
        <w:t xml:space="preserve">--Reps. Hixon, Tallon, Johnson and R. Williams:  </w:t>
      </w:r>
      <w:r w:rsidRPr="00DE429C">
        <w:rPr>
          <w:szCs w:val="30"/>
        </w:rPr>
        <w:t xml:space="preserve">A BILL </w:t>
      </w:r>
      <w:r w:rsidRPr="00DE429C">
        <w:rPr>
          <w:u w:color="000000" w:themeColor="text1"/>
        </w:rPr>
        <w:t>TO AMEND SECTIONS 48</w:t>
      </w:r>
      <w:r w:rsidRPr="00DE429C">
        <w:rPr>
          <w:u w:color="000000" w:themeColor="text1"/>
        </w:rPr>
        <w:noBreakHyphen/>
        <w:t>9</w:t>
      </w:r>
      <w:r w:rsidRPr="00DE429C">
        <w:rPr>
          <w:u w:color="000000" w:themeColor="text1"/>
        </w:rPr>
        <w:noBreakHyphen/>
        <w:t>15 AND 48</w:t>
      </w:r>
      <w:r w:rsidRPr="00DE429C">
        <w:rPr>
          <w:u w:color="000000" w:themeColor="text1"/>
        </w:rPr>
        <w:noBreakHyphen/>
        <w:t>9</w:t>
      </w:r>
      <w:r w:rsidRPr="00DE429C">
        <w:rPr>
          <w:u w:color="000000" w:themeColor="text1"/>
        </w:rPr>
        <w:noBreakHyphen/>
        <w:t xml:space="preserve">30, CODE OF LAWS OF SOUTH CAROLINA, 1976, </w:t>
      </w:r>
      <w:r w:rsidRPr="00DE429C">
        <w:rPr>
          <w:u w:color="000000" w:themeColor="text1"/>
        </w:rPr>
        <w:lastRenderedPageBreak/>
        <w:t>BOTH RELATING TO DEFINITIONS APPLICABLE TO CHAPTER 9, TITLE 48, SO AS TO REDEFINE THE TERM “DIVISION”, DEFINE THE TERM “BOARD”, AND EXPAND THE DEFINITION OF “THE UNITED STATES”; TO AMEND SECTION 48</w:t>
      </w:r>
      <w:r w:rsidRPr="00DE429C">
        <w:rPr>
          <w:u w:color="000000" w:themeColor="text1"/>
        </w:rPr>
        <w:noBreakHyphen/>
        <w:t>9</w:t>
      </w:r>
      <w:r w:rsidRPr="00DE429C">
        <w:rPr>
          <w:u w:color="000000" w:themeColor="text1"/>
        </w:rPr>
        <w:noBreakHyphen/>
        <w:t>45, RELATING TO THE LAND, RESOURCES, AND CONSERVATION DISTRICTS DIVISION, SO AS TO UPDATE THE NAME OF THE DIVISION; TO AMEND SECTION 48</w:t>
      </w:r>
      <w:r w:rsidRPr="00DE429C">
        <w:rPr>
          <w:u w:color="000000" w:themeColor="text1"/>
        </w:rPr>
        <w:noBreakHyphen/>
        <w:t>9</w:t>
      </w:r>
      <w:r w:rsidRPr="00DE429C">
        <w:rPr>
          <w:u w:color="000000" w:themeColor="text1"/>
        </w:rPr>
        <w:noBreakHyphen/>
        <w:t>50, RELATING TO AGENCIES OPERATING PUBLIC LANDS, SO AS TO DELETE A REFERENCE TO CERTAIN LAND USE REGULATIONS; TO AMEND SECTION 48</w:t>
      </w:r>
      <w:r w:rsidRPr="00DE429C">
        <w:rPr>
          <w:u w:color="000000" w:themeColor="text1"/>
        </w:rPr>
        <w:noBreakHyphen/>
        <w:t>9</w:t>
      </w:r>
      <w:r w:rsidRPr="00DE429C">
        <w:rPr>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DE429C">
        <w:rPr>
          <w:u w:color="000000" w:themeColor="text1"/>
        </w:rPr>
        <w:noBreakHyphen/>
        <w:t>9</w:t>
      </w:r>
      <w:r w:rsidRPr="00DE429C">
        <w:rPr>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DE429C">
        <w:rPr>
          <w:u w:color="000000" w:themeColor="text1"/>
        </w:rPr>
        <w:noBreakHyphen/>
        <w:t>9</w:t>
      </w:r>
      <w:r w:rsidRPr="00DE429C">
        <w:rPr>
          <w:u w:color="000000" w:themeColor="text1"/>
        </w:rPr>
        <w:noBreakHyphen/>
        <w:t>1220, RELATING TO THE NOMINATION AND ELECTION OF COMMISSIONERS, SO AS TO UPDATE AN EXISTING REFERENCE TO REFLECT THE ROLE OF THE STATE ELECTION COMMISSION TO DETERMINE ELECTORS; TO AMEND SECTION 48</w:t>
      </w:r>
      <w:r w:rsidRPr="00DE429C">
        <w:rPr>
          <w:u w:color="000000" w:themeColor="text1"/>
        </w:rPr>
        <w:noBreakHyphen/>
        <w:t>9</w:t>
      </w:r>
      <w:r w:rsidRPr="00DE429C">
        <w:rPr>
          <w:u w:color="000000" w:themeColor="text1"/>
        </w:rPr>
        <w:noBreakHyphen/>
        <w:t>1250, RELATING TO THE USE OF COUNTY AGRICULTURAL AGENTS, SO AS TO REMOVE REFERENCES TO DISCONTINUED PRACTICES; TO AMEND SECTION 48</w:t>
      </w:r>
      <w:r w:rsidRPr="00DE429C">
        <w:rPr>
          <w:u w:color="000000" w:themeColor="text1"/>
        </w:rPr>
        <w:noBreakHyphen/>
        <w:t>11</w:t>
      </w:r>
      <w:r w:rsidRPr="00DE429C">
        <w:rPr>
          <w:u w:color="000000" w:themeColor="text1"/>
        </w:rPr>
        <w:noBreakHyphen/>
        <w:t>10, RELATING TO DEFINITIONS APPLICABLE TO WATERSHED CONSERVATION DISTRICTS, SO AS TO ALTER THE DEFINITION OF THE TERM “DIVISION”; TO REPEAL SECTION 48</w:t>
      </w:r>
      <w:r w:rsidRPr="00DE429C">
        <w:rPr>
          <w:u w:color="000000" w:themeColor="text1"/>
        </w:rPr>
        <w:noBreakHyphen/>
        <w:t>9</w:t>
      </w:r>
      <w:r w:rsidRPr="00DE429C">
        <w:rPr>
          <w:u w:color="000000" w:themeColor="text1"/>
        </w:rPr>
        <w:noBreakHyphen/>
        <w:t>40 RELATING TO THE RENAMING OF THE STATE LAND RESOURCES CONSERVATION COMMISSION; TO REPEAL SECTION 48</w:t>
      </w:r>
      <w:r w:rsidRPr="00DE429C">
        <w:rPr>
          <w:u w:color="000000" w:themeColor="text1"/>
        </w:rPr>
        <w:noBreakHyphen/>
        <w:t>9</w:t>
      </w:r>
      <w:r w:rsidRPr="00DE429C">
        <w:rPr>
          <w:u w:color="000000" w:themeColor="text1"/>
        </w:rPr>
        <w:noBreakHyphen/>
        <w:t xml:space="preserve">230 RELATING TO ADVISORS TO THE LAND RESOURCES AND CONSERVATION DISTRICTS DIVISION OF THE DEPARTMENT OF NATURAL RESOURCES; TO REPEAL ARTICLE 13 OF CHAPTER 9, TITLE 48 RELATING TO LAND USE REGULATIONS; AND TO REPEAL ARTICLE 15 OF CHAPTER 9, TITLE 48 RELATING TO THE BOARD OF </w:t>
      </w:r>
      <w:r w:rsidRPr="00DE429C">
        <w:rPr>
          <w:u w:color="000000" w:themeColor="text1"/>
        </w:rPr>
        <w:lastRenderedPageBreak/>
        <w:t>ADJUSTMENT FOR A NEWLY ORGANIZED SOIL AND WATER CONSERVATION DISTRICT.</w:t>
      </w:r>
    </w:p>
    <w:p w:rsidR="00CB6251" w:rsidRDefault="00CB6251" w:rsidP="00CB6251">
      <w:pPr>
        <w:pStyle w:val="CALENDARHISTORY"/>
      </w:pPr>
      <w:r>
        <w:t>(Read the first time--April 10, 2019)</w:t>
      </w:r>
    </w:p>
    <w:p w:rsidR="00CB6251" w:rsidRDefault="00CB6251" w:rsidP="00CB6251">
      <w:pPr>
        <w:pStyle w:val="CALENDARHISTORY"/>
      </w:pPr>
      <w:r>
        <w:t>(Reported by Committee on Agriculture and Natural Resources--April 25,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CC63E8" w:rsidRDefault="00CB6251" w:rsidP="00CB6251">
      <w:pPr>
        <w:pStyle w:val="BILLTITLE"/>
        <w:keepNext/>
        <w:keepLines/>
        <w:rPr>
          <w:u w:color="000000" w:themeColor="text1"/>
        </w:rPr>
      </w:pPr>
      <w:r w:rsidRPr="00CC63E8">
        <w:t>H.</w:t>
      </w:r>
      <w:r w:rsidRPr="00CC63E8">
        <w:tab/>
        <w:t>4013</w:t>
      </w:r>
      <w:r w:rsidRPr="00CC63E8">
        <w:fldChar w:fldCharType="begin"/>
      </w:r>
      <w:r w:rsidRPr="00CC63E8">
        <w:instrText xml:space="preserve"> XE "H. 4013" \b </w:instrText>
      </w:r>
      <w:r w:rsidRPr="00CC63E8">
        <w:fldChar w:fldCharType="end"/>
      </w:r>
      <w:r w:rsidRPr="00CC63E8">
        <w:t xml:space="preserve">--Reps. Hixon, Tallon, Johnson and R. Williams:  </w:t>
      </w:r>
      <w:r w:rsidRPr="00CC63E8">
        <w:rPr>
          <w:szCs w:val="30"/>
        </w:rPr>
        <w:t xml:space="preserve">A BILL </w:t>
      </w:r>
      <w:r w:rsidRPr="00CC63E8">
        <w:rPr>
          <w:u w:color="000000" w:themeColor="text1"/>
        </w:rPr>
        <w:t>TO AMEND SECTION 48</w:t>
      </w:r>
      <w:r w:rsidRPr="00CC63E8">
        <w:rPr>
          <w:u w:color="000000" w:themeColor="text1"/>
        </w:rPr>
        <w:noBreakHyphen/>
        <w:t>22</w:t>
      </w:r>
      <w:r w:rsidRPr="00CC63E8">
        <w:rPr>
          <w:u w:color="000000" w:themeColor="text1"/>
        </w:rPr>
        <w:noBreakHyphen/>
        <w:t>10, CODE OF LAWS OF SOUTH CAROLINA, 1976, RELATING TO THE CREATION OF THE STATE GEOLOGICAL SURVEY UNIT, SO AS TO CHANGE CERTAIN REQUIREMENTS FOR THE STATE GEOLOGIST; TO AMEND SECTION 48</w:t>
      </w:r>
      <w:r w:rsidRPr="00CC63E8">
        <w:rPr>
          <w:u w:color="000000" w:themeColor="text1"/>
        </w:rPr>
        <w:noBreakHyphen/>
        <w:t>22</w:t>
      </w:r>
      <w:r w:rsidRPr="00CC63E8">
        <w:rPr>
          <w:u w:color="000000" w:themeColor="text1"/>
        </w:rPr>
        <w:noBreakHyphen/>
        <w:t>30, RELATING TO THE POWERS AND DUTIES OF THE STATE GEOLOGIST, SO AS TO REQUIRE THAT THE STATE GEOLOGIST BECOME FAMILIAR WITH GEOLOGIC HAZARDS THROUGHOUT THE STATE; AND TO AMEND SECTION 48</w:t>
      </w:r>
      <w:r w:rsidRPr="00CC63E8">
        <w:rPr>
          <w:u w:color="000000" w:themeColor="text1"/>
        </w:rPr>
        <w:noBreakHyphen/>
        <w:t>22</w:t>
      </w:r>
      <w:r w:rsidRPr="00CC63E8">
        <w:rPr>
          <w:u w:color="000000" w:themeColor="text1"/>
        </w:rPr>
        <w:noBreakHyphen/>
        <w:t>40, RELATING TO THE DUTIES OF THE STATE GEOLOGICAL SURVEY UNIT, SO AS TO ESTABLISH NEW DUTIES FOR THE UNIT AND REMOVE CERTAIN MAPPING DUTIES.</w:t>
      </w:r>
    </w:p>
    <w:p w:rsidR="00CB6251" w:rsidRDefault="00CB6251" w:rsidP="00CB6251">
      <w:pPr>
        <w:pStyle w:val="CALENDARHISTORY"/>
      </w:pPr>
      <w:r>
        <w:t>(Read the first time--April 9, 2019)</w:t>
      </w:r>
    </w:p>
    <w:p w:rsidR="00CB6251" w:rsidRDefault="00CB6251" w:rsidP="00CB6251">
      <w:pPr>
        <w:pStyle w:val="CALENDARHISTORY"/>
      </w:pPr>
      <w:r>
        <w:t>(Reported by Committee on Agriculture and Natural Resources--April 25, 2019)</w:t>
      </w:r>
    </w:p>
    <w:p w:rsidR="00CB6251" w:rsidRDefault="00CB6251" w:rsidP="00CB6251">
      <w:pPr>
        <w:pStyle w:val="CALENDARHISTORY"/>
      </w:pPr>
      <w:r>
        <w:t>(Favorable)</w:t>
      </w:r>
    </w:p>
    <w:p w:rsidR="00CB6251" w:rsidRDefault="00CB6251" w:rsidP="00CB6251">
      <w:pPr>
        <w:tabs>
          <w:tab w:val="left" w:pos="432"/>
          <w:tab w:val="left" w:pos="864"/>
        </w:tabs>
      </w:pPr>
    </w:p>
    <w:p w:rsidR="00CB6251" w:rsidRPr="00B6528E" w:rsidRDefault="00CB6251" w:rsidP="00CB6251">
      <w:pPr>
        <w:pStyle w:val="BILLTITLE"/>
      </w:pPr>
      <w:r w:rsidRPr="00B6528E">
        <w:t>H.</w:t>
      </w:r>
      <w:r w:rsidRPr="00B6528E">
        <w:tab/>
        <w:t>4245</w:t>
      </w:r>
      <w:r w:rsidRPr="00B6528E">
        <w:fldChar w:fldCharType="begin"/>
      </w:r>
      <w:r w:rsidRPr="00B6528E">
        <w:instrText xml:space="preserve"> XE "H. 4245" \b </w:instrText>
      </w:r>
      <w:r w:rsidRPr="00B6528E">
        <w:fldChar w:fldCharType="end"/>
      </w:r>
      <w:r w:rsidRPr="00B6528E">
        <w:t xml:space="preserve">--Reps. Ligon, Kirby, Ott, Hewitt, Atkinson, Hiott, Hixon, Pope, Felder, V.S. Moss, D.C. Moss, B. Cox, Forrest, Simrill, Martin, B. Newton, Magnuson, Moore, Hyde, Simmons, Trantham, R. Williams, Jefferson, King, W. Cox and Gilliard:  </w:t>
      </w:r>
      <w:r w:rsidRPr="00B6528E">
        <w:rPr>
          <w:szCs w:val="30"/>
        </w:rPr>
        <w:t xml:space="preserve">A BILL </w:t>
      </w:r>
      <w:r w:rsidRPr="00B6528E">
        <w:t>TO AMEND THE CODE OF LAWS OF SOUTH CAROLINA, 1976, BY ADDING ARTICLE 5 TO CHAPTER 17, TITLE 47 SO AS TO PROVIDE IT IS UNLAWFUL TO ADVERTISE, SELL, LABEL, OR MISREPRESENT AS “MEAT” OR “CLEAN MEAT” ALL OR PART OF A CARCASS THAT IS CELL</w:t>
      </w:r>
      <w:r w:rsidRPr="00B6528E">
        <w:noBreakHyphen/>
        <w:t>CULTURED MEAT/PROTEIN, OR IS NOT DERIVED FROM HARVESTED PRODUCTION LIVESTOCK OR POULTRY, AND TO PROVIDE A PENALTY.</w:t>
      </w:r>
    </w:p>
    <w:p w:rsidR="00CB6251" w:rsidRDefault="00CB6251" w:rsidP="00CB6251">
      <w:pPr>
        <w:pStyle w:val="CALENDARHISTORY"/>
      </w:pPr>
      <w:r>
        <w:t>(Read the first time--April 9, 2019)</w:t>
      </w:r>
    </w:p>
    <w:p w:rsidR="00CB6251" w:rsidRDefault="00CB6251" w:rsidP="00CB6251">
      <w:pPr>
        <w:pStyle w:val="CALENDARHISTORY"/>
      </w:pPr>
      <w:r>
        <w:t>(Reported by Committee on Agriculture and Natural Resources--April 25, 2019)</w:t>
      </w:r>
    </w:p>
    <w:p w:rsidR="00CB6251" w:rsidRDefault="00CB6251" w:rsidP="00CB6251">
      <w:pPr>
        <w:pStyle w:val="CALENDARHISTORY"/>
      </w:pPr>
      <w:r>
        <w:lastRenderedPageBreak/>
        <w:t>(Favorable)</w:t>
      </w:r>
    </w:p>
    <w:p w:rsidR="00CB6251" w:rsidRDefault="00CB6251" w:rsidP="00CB6251">
      <w:pPr>
        <w:tabs>
          <w:tab w:val="left" w:pos="432"/>
          <w:tab w:val="left" w:pos="864"/>
        </w:tabs>
      </w:pPr>
    </w:p>
    <w:p w:rsidR="00CB6251" w:rsidRPr="00E32AAD" w:rsidRDefault="00CB6251" w:rsidP="00CB6251">
      <w:pPr>
        <w:pStyle w:val="BILLTITLE"/>
        <w:keepNext/>
        <w:keepLines/>
      </w:pPr>
      <w:r w:rsidRPr="00E32AAD">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CB6251" w:rsidRDefault="00CB6251" w:rsidP="00CB6251">
      <w:pPr>
        <w:pStyle w:val="CALENDARHISTORY"/>
        <w:keepNext/>
        <w:keepLines/>
      </w:pPr>
      <w:r>
        <w:t>(Read the first time--April 17, 2019)</w:t>
      </w:r>
    </w:p>
    <w:p w:rsidR="00CB6251" w:rsidRDefault="00CB6251" w:rsidP="00CB6251">
      <w:pPr>
        <w:pStyle w:val="CALENDARHISTORY"/>
        <w:keepNext/>
        <w:keepLines/>
      </w:pPr>
      <w:r>
        <w:t>(Reported by Committee on Transportation--April 25, 2019)</w:t>
      </w:r>
    </w:p>
    <w:p w:rsidR="00CB6251" w:rsidRDefault="00CB6251" w:rsidP="00CB6251">
      <w:pPr>
        <w:pStyle w:val="CALENDARHISTORY"/>
        <w:keepNext/>
        <w:keepLines/>
      </w:pPr>
      <w:r>
        <w:t>(Favorable)</w:t>
      </w:r>
    </w:p>
    <w:p w:rsidR="00CB6251" w:rsidRDefault="00CB6251" w:rsidP="00CB6251">
      <w:pPr>
        <w:tabs>
          <w:tab w:val="left" w:pos="432"/>
          <w:tab w:val="left" w:pos="864"/>
        </w:tabs>
      </w:pPr>
    </w:p>
    <w:p w:rsidR="00CB6251" w:rsidRPr="00FD79F4" w:rsidRDefault="00CB6251" w:rsidP="00CB6251">
      <w:pPr>
        <w:pStyle w:val="BILLTITLE"/>
      </w:pPr>
      <w:r w:rsidRPr="00FD79F4">
        <w:t>H.</w:t>
      </w:r>
      <w:r w:rsidRPr="00FD79F4">
        <w:tab/>
        <w:t>4380</w:t>
      </w:r>
      <w:r w:rsidRPr="00FD79F4">
        <w:fldChar w:fldCharType="begin"/>
      </w:r>
      <w:r w:rsidRPr="00FD79F4">
        <w:instrText xml:space="preserve"> XE "H. 4380" \b </w:instrText>
      </w:r>
      <w:r w:rsidRPr="00FD79F4">
        <w:fldChar w:fldCharType="end"/>
      </w:r>
      <w:r w:rsidRPr="00FD79F4">
        <w:t xml:space="preserve">--Reps. Rose, Caskey, Huggins, Bales, Anderson, Crawford, Moore, Hewitt and Bailey:  </w:t>
      </w:r>
      <w:r w:rsidRPr="00FD79F4">
        <w:rPr>
          <w:szCs w:val="30"/>
        </w:rPr>
        <w:t xml:space="preserve">A BILL </w:t>
      </w:r>
      <w:r w:rsidRPr="00FD79F4">
        <w:t>TO AMEND THE CODE OF LAWS OF SOUTH CAROLINA, 1976, BY ENACTING THE “SAMANTHA L. JOSEPHSON RIDESHARING SAFETY ACT”; AND TO AMEND SECTION 58</w:t>
      </w:r>
      <w:r w:rsidRPr="00FD79F4">
        <w:noBreakHyphen/>
        <w:t>23</w:t>
      </w:r>
      <w:r w:rsidRPr="00FD79F4">
        <w:noBreakHyphen/>
        <w:t>1640, RELATING TO THE SAFETY INSPECTION OF TRANSPORTATION NETWORK COMPANY (TNC) VEHICLES, SO AS TO REQUIRE TNC VEHICLES IN THIS STATE TO POSSESS AND DISPLAY CERTAIN ILLUMINATED SIGNAGE AT ALL TIMES WHEN THE TNC DRIVER IS ACTIVE.</w:t>
      </w:r>
    </w:p>
    <w:p w:rsidR="00CB6251" w:rsidRDefault="00CB6251" w:rsidP="00CB6251">
      <w:pPr>
        <w:pStyle w:val="CALENDARHISTORY"/>
      </w:pPr>
      <w:r>
        <w:t>(Read the first time--April 10, 2019)</w:t>
      </w:r>
    </w:p>
    <w:p w:rsidR="00CB6251" w:rsidRDefault="00CB6251" w:rsidP="00CB6251">
      <w:pPr>
        <w:pStyle w:val="CALENDARHISTORY"/>
      </w:pPr>
      <w:r>
        <w:t>(Reported by Committee on Transportation--April 25, 2019)</w:t>
      </w:r>
    </w:p>
    <w:p w:rsidR="00CB6251" w:rsidRDefault="00CB6251" w:rsidP="00CB6251">
      <w:pPr>
        <w:pStyle w:val="CALENDARHISTORY"/>
      </w:pPr>
      <w:r>
        <w:t>(Favorable with amendments)</w:t>
      </w:r>
    </w:p>
    <w:p w:rsidR="00CB6251" w:rsidRPr="005A2E1E" w:rsidRDefault="00CB6251" w:rsidP="00CB6251"/>
    <w:p w:rsidR="00CB6251" w:rsidRPr="0047495E" w:rsidRDefault="00CB6251" w:rsidP="00CB6251">
      <w:pPr>
        <w:pStyle w:val="BILLTITLE"/>
        <w:rPr>
          <w:u w:color="000000" w:themeColor="text1"/>
        </w:rPr>
      </w:pPr>
      <w:r w:rsidRPr="0047495E">
        <w:t>H.</w:t>
      </w:r>
      <w:r w:rsidRPr="0047495E">
        <w:tab/>
        <w:t>3586</w:t>
      </w:r>
      <w:r w:rsidRPr="0047495E">
        <w:fldChar w:fldCharType="begin"/>
      </w:r>
      <w:r w:rsidRPr="0047495E">
        <w:instrText xml:space="preserve"> XE "H. 3586" \b </w:instrText>
      </w:r>
      <w:r w:rsidRPr="0047495E">
        <w:fldChar w:fldCharType="end"/>
      </w:r>
      <w:r w:rsidRPr="0047495E">
        <w:t xml:space="preserve">--Reps. Sandifer and Forrester:  </w:t>
      </w:r>
      <w:r w:rsidRPr="0047495E">
        <w:rPr>
          <w:szCs w:val="30"/>
        </w:rPr>
        <w:t xml:space="preserve">A BILL </w:t>
      </w:r>
      <w:r w:rsidRPr="0047495E">
        <w:rPr>
          <w:u w:color="000000" w:themeColor="text1"/>
        </w:rPr>
        <w:t>TO AMEND SECTION 23</w:t>
      </w:r>
      <w:r w:rsidRPr="0047495E">
        <w:rPr>
          <w:u w:color="000000" w:themeColor="text1"/>
        </w:rPr>
        <w:noBreakHyphen/>
        <w:t>47</w:t>
      </w:r>
      <w:r w:rsidRPr="0047495E">
        <w:rPr>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47495E">
        <w:rPr>
          <w:u w:color="000000" w:themeColor="text1"/>
        </w:rPr>
        <w:noBreakHyphen/>
        <w:t>47</w:t>
      </w:r>
      <w:r w:rsidRPr="0047495E">
        <w:rPr>
          <w:u w:color="000000" w:themeColor="text1"/>
        </w:rPr>
        <w:noBreakHyphen/>
        <w:t>20, RELATING TO REQUIREMENTS THAT PERTAIN TO A 911 SYSTEM, SO AS TO PROVIDE THAT THE REVENUE AND FISCAL AFFAIRS OFFICE IS RESPONSIBLE FOR CREATING AND UPDATING A COMPREHENSIVE STRATEGIC 911 AND NEXTGEN 9</w:t>
      </w:r>
      <w:r w:rsidRPr="0047495E">
        <w:rPr>
          <w:u w:color="000000" w:themeColor="text1"/>
        </w:rPr>
        <w:noBreakHyphen/>
        <w:t>1</w:t>
      </w:r>
      <w:r w:rsidRPr="0047495E">
        <w:rPr>
          <w:u w:color="000000" w:themeColor="text1"/>
        </w:rPr>
        <w:noBreakHyphen/>
        <w:t>1 (NG9</w:t>
      </w:r>
      <w:r w:rsidRPr="0047495E">
        <w:rPr>
          <w:u w:color="000000" w:themeColor="text1"/>
        </w:rPr>
        <w:noBreakHyphen/>
        <w:t>1</w:t>
      </w:r>
      <w:r w:rsidRPr="0047495E">
        <w:rPr>
          <w:u w:color="000000" w:themeColor="text1"/>
        </w:rPr>
        <w:noBreakHyphen/>
        <w:t>1) SYSTEM, AND TO REVISE THE STANDARDS THAT GOVERN THE OPERATION OF 911 AND NG9</w:t>
      </w:r>
      <w:r w:rsidRPr="0047495E">
        <w:rPr>
          <w:u w:color="000000" w:themeColor="text1"/>
        </w:rPr>
        <w:noBreakHyphen/>
        <w:t>1</w:t>
      </w:r>
      <w:r w:rsidRPr="0047495E">
        <w:rPr>
          <w:u w:color="000000" w:themeColor="text1"/>
        </w:rPr>
        <w:noBreakHyphen/>
        <w:t xml:space="preserve">1 SYSTEMS; TO AMEND </w:t>
      </w:r>
      <w:r w:rsidRPr="0047495E">
        <w:rPr>
          <w:u w:color="000000" w:themeColor="text1"/>
        </w:rPr>
        <w:lastRenderedPageBreak/>
        <w:t>SECTION 23</w:t>
      </w:r>
      <w:r w:rsidRPr="0047495E">
        <w:rPr>
          <w:u w:color="000000" w:themeColor="text1"/>
        </w:rPr>
        <w:noBreakHyphen/>
        <w:t>47</w:t>
      </w:r>
      <w:r w:rsidRPr="0047495E">
        <w:rPr>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47495E">
        <w:rPr>
          <w:u w:color="000000" w:themeColor="text1"/>
        </w:rPr>
        <w:noBreakHyphen/>
        <w:t>47</w:t>
      </w:r>
      <w:r w:rsidRPr="0047495E">
        <w:rPr>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47495E">
        <w:rPr>
          <w:u w:color="000000" w:themeColor="text1"/>
        </w:rPr>
        <w:noBreakHyphen/>
        <w:t>47</w:t>
      </w:r>
      <w:r w:rsidRPr="0047495E">
        <w:rPr>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47495E">
        <w:rPr>
          <w:u w:color="000000" w:themeColor="text1"/>
        </w:rPr>
        <w:noBreakHyphen/>
        <w:t>47</w:t>
      </w:r>
      <w:r w:rsidRPr="0047495E">
        <w:rPr>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47495E">
        <w:rPr>
          <w:u w:color="000000" w:themeColor="text1"/>
        </w:rPr>
        <w:noBreakHyphen/>
        <w:t>47</w:t>
      </w:r>
      <w:r w:rsidRPr="0047495E">
        <w:rPr>
          <w:u w:color="000000" w:themeColor="text1"/>
        </w:rPr>
        <w:noBreakHyphen/>
        <w:t xml:space="preserve">75, RELATING TO CERTAIN 911 INFORMATION THAT IS NOT SUBJECT TO THE FREEDOM OF </w:t>
      </w:r>
      <w:r w:rsidRPr="0047495E">
        <w:rPr>
          <w:u w:color="000000" w:themeColor="text1"/>
        </w:rPr>
        <w:lastRenderedPageBreak/>
        <w:t>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w:t>
      </w:r>
      <w:r w:rsidRPr="0047495E">
        <w:rPr>
          <w:u w:color="000000" w:themeColor="text1"/>
        </w:rPr>
        <w:noBreakHyphen/>
        <w:t>47</w:t>
      </w:r>
      <w:r w:rsidRPr="0047495E">
        <w:rPr>
          <w:u w:color="000000" w:themeColor="text1"/>
        </w:rPr>
        <w:noBreakHyphen/>
        <w:t>80, RELATING TO PENALTIES ASSOCIATED WITH UNLAWFULLY PLACING A 911 CALL, SO AS MAKE TECHNICAL CHANGES.</w:t>
      </w:r>
    </w:p>
    <w:p w:rsidR="00CB6251" w:rsidRDefault="00CB6251" w:rsidP="00CB6251">
      <w:pPr>
        <w:pStyle w:val="CALENDARHISTORY"/>
      </w:pPr>
      <w:r>
        <w:t>(Read the first time--March 7, 2019)</w:t>
      </w:r>
    </w:p>
    <w:p w:rsidR="00CB6251" w:rsidRDefault="00CB6251" w:rsidP="00CB6251">
      <w:pPr>
        <w:pStyle w:val="CALENDARHISTORY"/>
      </w:pPr>
      <w:r>
        <w:t>(Reported by Committee on Judiciary--April 30, 2019)</w:t>
      </w:r>
    </w:p>
    <w:p w:rsidR="00CB6251" w:rsidRDefault="00CB6251" w:rsidP="00CB6251">
      <w:pPr>
        <w:pStyle w:val="CALENDARHISTORY"/>
      </w:pPr>
      <w:r>
        <w:t>(Favorable with amendments)</w:t>
      </w:r>
    </w:p>
    <w:p w:rsidR="00CB6251" w:rsidRDefault="00CB6251" w:rsidP="00CB6251"/>
    <w:p w:rsidR="00CB6251" w:rsidRPr="00F0341A" w:rsidRDefault="00CB6251" w:rsidP="00CB6251">
      <w:pPr>
        <w:pStyle w:val="BILLTITLE"/>
      </w:pPr>
      <w:r w:rsidRPr="00F0341A">
        <w:t>H.</w:t>
      </w:r>
      <w:r w:rsidRPr="00F0341A">
        <w:tab/>
        <w:t>3754</w:t>
      </w:r>
      <w:r w:rsidRPr="00F0341A">
        <w:fldChar w:fldCharType="begin"/>
      </w:r>
      <w:r w:rsidRPr="00F0341A">
        <w:instrText xml:space="preserve"> XE "H. 3754" \b </w:instrText>
      </w:r>
      <w:r w:rsidRPr="00F0341A">
        <w:fldChar w:fldCharType="end"/>
      </w:r>
      <w:r w:rsidRPr="00F0341A">
        <w:t xml:space="preserve">--Reps. Sandifer, Thayer, Clemmons and Rutherford:  </w:t>
      </w:r>
      <w:r w:rsidRPr="00F0341A">
        <w:rPr>
          <w:szCs w:val="30"/>
        </w:rPr>
        <w:t xml:space="preserve">A BILL </w:t>
      </w:r>
      <w:r w:rsidRPr="00F0341A">
        <w:t>TO AMEND SECTION 27</w:t>
      </w:r>
      <w:r w:rsidRPr="00F0341A">
        <w:noBreakHyphen/>
        <w:t>32</w:t>
      </w:r>
      <w:r w:rsidRPr="00F0341A">
        <w:noBreakHyphen/>
        <w:t>10, CODE OF LAWS OF SOUTH CAROLINA, 1976, RELATING TO DEFINITIONS IN REGARD TO VACATION TIME SHARING PLANS, SO AS TO DEFINE THE TERM “TIMESHARE INSTRUMENT”; TO AMEND SECTION 27</w:t>
      </w:r>
      <w:r w:rsidRPr="00F0341A">
        <w:noBreakHyphen/>
        <w:t>32</w:t>
      </w:r>
      <w:r w:rsidRPr="00F0341A">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F0341A">
        <w:noBreakHyphen/>
        <w:t>SHARING PLAN EXTENSIONS AND TERMINATION ACT”, INCLUDING PROVISIONS TO CLARIFY AND SUPPLEMENT THE PROCEDURES AND REQUIREMENTS AS TO HOW OWNERS OF VACATION TIME</w:t>
      </w:r>
      <w:r w:rsidRPr="00F0341A">
        <w:noBreakHyphen/>
        <w:t>SHARING INTERESTS MAY TERMINATE VACATION TIME</w:t>
      </w:r>
      <w:r w:rsidRPr="00F0341A">
        <w:noBreakHyphen/>
        <w:t>SHARING PLANS OR EXTEND THE TERMS OF THESE PLANS, WITH THE PROVISIONS OF ARTICLE 5 TO APPLY BOTH PROSPECTIVELY AND RETROACTIVELY.</w:t>
      </w:r>
    </w:p>
    <w:p w:rsidR="00CB6251" w:rsidRDefault="00CB6251" w:rsidP="00CB6251">
      <w:pPr>
        <w:pStyle w:val="CALENDARHISTORY"/>
      </w:pPr>
      <w:r>
        <w:t>(Read the first time--February 26, 2019)</w:t>
      </w:r>
    </w:p>
    <w:p w:rsidR="00CB6251" w:rsidRDefault="00CB6251" w:rsidP="00CB6251">
      <w:pPr>
        <w:pStyle w:val="CALENDARHISTORY"/>
      </w:pPr>
      <w:r>
        <w:t>(Reported by Committee on Judiciary--April 30, 2019)</w:t>
      </w:r>
    </w:p>
    <w:p w:rsidR="00CB6251" w:rsidRDefault="00CB6251" w:rsidP="00CB6251">
      <w:pPr>
        <w:pStyle w:val="CALENDARHISTORY"/>
      </w:pPr>
      <w:r>
        <w:t>(Favorable with amendments)</w:t>
      </w:r>
    </w:p>
    <w:p w:rsidR="00CB6251" w:rsidRDefault="00CB6251" w:rsidP="00CB6251"/>
    <w:p w:rsidR="00CB6251" w:rsidRPr="004B29B3" w:rsidRDefault="00CB6251" w:rsidP="00CB6251">
      <w:pPr>
        <w:pStyle w:val="BILLTITLE"/>
        <w:rPr>
          <w:u w:color="000000" w:themeColor="text1"/>
        </w:rPr>
      </w:pPr>
      <w:r w:rsidRPr="004B29B3">
        <w:t>H.</w:t>
      </w:r>
      <w:r w:rsidRPr="004B29B3">
        <w:tab/>
        <w:t>3760</w:t>
      </w:r>
      <w:r w:rsidRPr="004B29B3">
        <w:fldChar w:fldCharType="begin"/>
      </w:r>
      <w:r w:rsidRPr="004B29B3">
        <w:instrText xml:space="preserve"> XE "H. 3760" \b </w:instrText>
      </w:r>
      <w:r w:rsidRPr="004B29B3">
        <w:fldChar w:fldCharType="end"/>
      </w:r>
      <w:r w:rsidRPr="004B29B3">
        <w:t xml:space="preserve">--Rep. Sandifer:  </w:t>
      </w:r>
      <w:r w:rsidRPr="004B29B3">
        <w:rPr>
          <w:szCs w:val="30"/>
        </w:rPr>
        <w:t xml:space="preserve">A BILL </w:t>
      </w:r>
      <w:r w:rsidRPr="004B29B3">
        <w:rPr>
          <w:u w:color="000000" w:themeColor="text1"/>
        </w:rPr>
        <w:t>TO AMEND THE CODE OF LAWS OF SOUTH CAROLINA, 1976, BY ADDING SECTION 38</w:t>
      </w:r>
      <w:r w:rsidRPr="004B29B3">
        <w:rPr>
          <w:u w:color="000000" w:themeColor="text1"/>
        </w:rPr>
        <w:noBreakHyphen/>
        <w:t>79</w:t>
      </w:r>
      <w:r w:rsidRPr="004B29B3">
        <w:rPr>
          <w:u w:color="000000" w:themeColor="text1"/>
        </w:rPr>
        <w:noBreakHyphen/>
        <w:t xml:space="preserve">500 SO AS TO MERGE THE </w:t>
      </w:r>
      <w:r w:rsidRPr="004B29B3">
        <w:rPr>
          <w:u w:color="000000" w:themeColor="text1"/>
        </w:rPr>
        <w:lastRenderedPageBreak/>
        <w:t>PATIENTS’ COMPENSATION FUND WITH THE SOUTH CAROLINA MEDICAL MALPRACTICE JOINT UNDERWRITING ASSOCIATION; BY ADDING SECTION 40</w:t>
      </w:r>
      <w:r w:rsidRPr="004B29B3">
        <w:rPr>
          <w:u w:color="000000" w:themeColor="text1"/>
        </w:rPr>
        <w:noBreakHyphen/>
        <w:t>15</w:t>
      </w:r>
      <w:r w:rsidRPr="004B29B3">
        <w:rPr>
          <w:u w:color="000000" w:themeColor="text1"/>
        </w:rPr>
        <w:noBreakHyphen/>
        <w:t>390 SO AS TO ESTABLISH A SURCHARGE FEE FOR A DENTIST’S LICENSE TO REDUCE THE OPERATING DEFICIT OF THE SOUTH CAROLINA MEDICAL MALPRACTICE LIABILITY JOINT UNDERWRITING ASSOCIATION; BY ADDING SECTION 40</w:t>
      </w:r>
      <w:r w:rsidRPr="004B29B3">
        <w:rPr>
          <w:u w:color="000000" w:themeColor="text1"/>
        </w:rPr>
        <w:noBreakHyphen/>
        <w:t>47</w:t>
      </w:r>
      <w:r w:rsidRPr="004B29B3">
        <w:rPr>
          <w:u w:color="000000" w:themeColor="text1"/>
        </w:rPr>
        <w:noBreakHyphen/>
        <w:t>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CB6251" w:rsidRDefault="00CB6251" w:rsidP="00CB6251">
      <w:pPr>
        <w:pStyle w:val="CALENDARHISTORY"/>
      </w:pPr>
      <w:r>
        <w:t>(Read the first time--February 26, 2019)</w:t>
      </w:r>
    </w:p>
    <w:p w:rsidR="00CB6251" w:rsidRDefault="00CB6251" w:rsidP="00CB6251">
      <w:pPr>
        <w:pStyle w:val="CALENDARHISTORY"/>
      </w:pPr>
      <w:r>
        <w:t>(Reported by Committee on Banking and Insurance--April 30, 2019)</w:t>
      </w:r>
    </w:p>
    <w:p w:rsidR="00CB6251" w:rsidRDefault="00CB6251" w:rsidP="00CB6251">
      <w:pPr>
        <w:pStyle w:val="CALENDARHISTORY"/>
      </w:pPr>
      <w:r>
        <w:t>(Favorable with amendments)</w:t>
      </w:r>
    </w:p>
    <w:p w:rsidR="00CB6251" w:rsidRPr="00856273" w:rsidRDefault="00CB6251" w:rsidP="00CB6251">
      <w:pPr>
        <w:pStyle w:val="CALENDARHISTORY"/>
      </w:pPr>
      <w:r>
        <w:rPr>
          <w:u w:val="single"/>
        </w:rPr>
        <w:t>(Contested by Senator Davis)</w:t>
      </w:r>
    </w:p>
    <w:p w:rsidR="00CB6251" w:rsidRDefault="00CB6251" w:rsidP="00CB6251"/>
    <w:p w:rsidR="00CB6251" w:rsidRPr="001B550C" w:rsidRDefault="00CB6251" w:rsidP="00CB6251">
      <w:pPr>
        <w:pStyle w:val="BILLTITLE"/>
        <w:rPr>
          <w:u w:color="000000" w:themeColor="text1"/>
        </w:rPr>
      </w:pPr>
      <w:r w:rsidRPr="001B550C">
        <w:t>H.</w:t>
      </w:r>
      <w:r w:rsidRPr="001B550C">
        <w:tab/>
        <w:t>3785</w:t>
      </w:r>
      <w:r w:rsidRPr="001B550C">
        <w:fldChar w:fldCharType="begin"/>
      </w:r>
      <w:r w:rsidRPr="001B550C">
        <w:instrText xml:space="preserve"> XE "H. 3785" \b </w:instrText>
      </w:r>
      <w:r w:rsidRPr="001B550C">
        <w:fldChar w:fldCharType="end"/>
      </w:r>
      <w:r w:rsidRPr="001B550C">
        <w:t xml:space="preserve">--Reps. Sandifer, Howard, Thayer, West and Weeks:  </w:t>
      </w:r>
      <w:r w:rsidRPr="001B550C">
        <w:rPr>
          <w:szCs w:val="30"/>
        </w:rPr>
        <w:t xml:space="preserve">A BILL </w:t>
      </w:r>
      <w:r w:rsidRPr="001B550C">
        <w:rPr>
          <w:u w:color="000000" w:themeColor="text1"/>
        </w:rPr>
        <w:t>TO AMEND SECTION 40</w:t>
      </w:r>
      <w:r w:rsidRPr="001B550C">
        <w:rPr>
          <w:u w:color="000000" w:themeColor="text1"/>
        </w:rPr>
        <w:noBreakHyphen/>
        <w:t>2</w:t>
      </w:r>
      <w:r w:rsidRPr="001B550C">
        <w:rPr>
          <w:u w:color="000000" w:themeColor="text1"/>
        </w:rPr>
        <w:noBreakHyphen/>
        <w:t xml:space="preserve">10, CODE OF LAWS OF SOUTH CAROLINA, 1976, RELATING TO THE OPERATION OF THE BOARD OF ACCOUNTANCY, SO AS TO REMOVE AN OBSOLETE </w:t>
      </w:r>
      <w:r w:rsidRPr="001B550C">
        <w:rPr>
          <w:u w:color="000000" w:themeColor="text1"/>
        </w:rPr>
        <w:lastRenderedPageBreak/>
        <w:t>REFERENCE AND TO PROVIDE MEETINGS MAY BE CLOSED IN CERTAIN INSTANCES PURSUANT TO FEDERAL LAW OR AT THE DISCRETION OF THE BOARD; TO AMEND SECTION 40</w:t>
      </w:r>
      <w:r w:rsidRPr="001B550C">
        <w:rPr>
          <w:u w:color="000000" w:themeColor="text1"/>
        </w:rPr>
        <w:noBreakHyphen/>
        <w:t>2</w:t>
      </w:r>
      <w:r w:rsidRPr="001B550C">
        <w:rPr>
          <w:u w:color="000000" w:themeColor="text1"/>
        </w:rPr>
        <w:noBreakHyphen/>
        <w:t>20, RELATING TO DEFINITIONS CONCERNING THE REGULATION OF CERTIFIED PUBLIC ACCOUNTANTS AND PUBLIC ACCOUNTANTS, SO AS TO REVISE A DEFINITION; TO AMEND SECTION 40</w:t>
      </w:r>
      <w:r w:rsidRPr="001B550C">
        <w:rPr>
          <w:u w:color="000000" w:themeColor="text1"/>
        </w:rPr>
        <w:noBreakHyphen/>
        <w:t>2</w:t>
      </w:r>
      <w:r w:rsidRPr="001B550C">
        <w:rPr>
          <w:u w:color="000000" w:themeColor="text1"/>
        </w:rPr>
        <w:noBreakHyphen/>
        <w:t>35, RELATING TO EXAMINATION REQUIREMENTS FOR LICENSURE BY THE BOARD, SO AS TO REMOVE THE REQUIREMENT THAT CERTAIN EXAMINATIONS BE COMPUTER BASED; TO AMEND SECTION 40</w:t>
      </w:r>
      <w:r w:rsidRPr="001B550C">
        <w:rPr>
          <w:u w:color="000000" w:themeColor="text1"/>
        </w:rPr>
        <w:noBreakHyphen/>
        <w:t>2</w:t>
      </w:r>
      <w:r w:rsidRPr="001B550C">
        <w:rPr>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1B550C">
        <w:rPr>
          <w:u w:color="000000" w:themeColor="text1"/>
        </w:rPr>
        <w:noBreakHyphen/>
        <w:t>2</w:t>
      </w:r>
      <w:r w:rsidRPr="001B550C">
        <w:rPr>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1B550C">
        <w:rPr>
          <w:u w:color="000000" w:themeColor="text1"/>
        </w:rPr>
        <w:noBreakHyphen/>
        <w:t>2</w:t>
      </w:r>
      <w:r w:rsidRPr="001B550C">
        <w:rPr>
          <w:u w:color="000000" w:themeColor="text1"/>
        </w:rPr>
        <w:noBreakHyphen/>
        <w:t>240, RELATING TO LICENSURE OF OUT</w:t>
      </w:r>
      <w:r w:rsidRPr="001B550C">
        <w:rPr>
          <w:u w:color="000000" w:themeColor="text1"/>
        </w:rPr>
        <w:noBreakHyphen/>
        <w:t>OF</w:t>
      </w:r>
      <w:r w:rsidRPr="001B550C">
        <w:rPr>
          <w:u w:color="000000" w:themeColor="text1"/>
        </w:rPr>
        <w:noBreakHyphen/>
        <w:t>STATE PERSONS BY THE BOARD, SO AS TO REVISE CRITERIA FOR SUCH LICENSURE; AND TO AMEND SECTION 40</w:t>
      </w:r>
      <w:r w:rsidRPr="001B550C">
        <w:rPr>
          <w:u w:color="000000" w:themeColor="text1"/>
        </w:rPr>
        <w:noBreakHyphen/>
        <w:t>2</w:t>
      </w:r>
      <w:r w:rsidRPr="001B550C">
        <w:rPr>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CB6251" w:rsidRDefault="00CB6251" w:rsidP="00CB6251">
      <w:pPr>
        <w:pStyle w:val="CALENDARHISTORY"/>
      </w:pPr>
      <w:r>
        <w:t>(Read the first time--April 4, 2019)</w:t>
      </w:r>
    </w:p>
    <w:p w:rsidR="00CB6251" w:rsidRDefault="00CB6251" w:rsidP="00CB6251">
      <w:pPr>
        <w:pStyle w:val="CALENDARHISTORY"/>
      </w:pPr>
      <w:r>
        <w:t>(Reported by Committee on Labor, Commerce and Industry--April 30, 2019)</w:t>
      </w:r>
    </w:p>
    <w:p w:rsidR="00CB6251" w:rsidRDefault="00CB6251" w:rsidP="00CB6251">
      <w:pPr>
        <w:pStyle w:val="CALENDARHISTORY"/>
      </w:pPr>
      <w:r>
        <w:t>(Favorable with amendments)</w:t>
      </w:r>
    </w:p>
    <w:p w:rsidR="00CB6251" w:rsidRPr="00A35831" w:rsidRDefault="00CB6251" w:rsidP="00CB6251">
      <w:pPr>
        <w:pStyle w:val="CALENDARHISTORY"/>
      </w:pPr>
      <w:r>
        <w:rPr>
          <w:u w:val="single"/>
        </w:rPr>
        <w:t>(Contested by Senators Alexander and Goldfinch)</w:t>
      </w:r>
    </w:p>
    <w:p w:rsidR="00CB6251" w:rsidRDefault="00CB6251" w:rsidP="00CB6251"/>
    <w:p w:rsidR="00CB6251" w:rsidRPr="00C22E06" w:rsidRDefault="00CB6251" w:rsidP="00CB6251">
      <w:pPr>
        <w:pStyle w:val="BILLTITLE"/>
        <w:rPr>
          <w:u w:color="000000" w:themeColor="text1"/>
        </w:rPr>
      </w:pPr>
      <w:r w:rsidRPr="00C22E06">
        <w:t>H.</w:t>
      </w:r>
      <w:r w:rsidRPr="00C22E06">
        <w:tab/>
        <w:t>3986</w:t>
      </w:r>
      <w:r w:rsidRPr="00C22E06">
        <w:fldChar w:fldCharType="begin"/>
      </w:r>
      <w:r w:rsidRPr="00C22E06">
        <w:instrText xml:space="preserve"> XE "H. 3986" \b </w:instrText>
      </w:r>
      <w:r w:rsidRPr="00C22E06">
        <w:fldChar w:fldCharType="end"/>
      </w:r>
      <w:r w:rsidRPr="00C22E06">
        <w:t xml:space="preserve">--Reps. G.M. Smith, Willis, Rose and Caskey:  </w:t>
      </w:r>
      <w:r w:rsidRPr="00C22E06">
        <w:rPr>
          <w:szCs w:val="30"/>
        </w:rPr>
        <w:t xml:space="preserve">A BILL </w:t>
      </w:r>
      <w:r w:rsidRPr="00C22E06">
        <w:rPr>
          <w:u w:color="000000" w:themeColor="text1"/>
        </w:rPr>
        <w:t xml:space="preserve">TO AMEND ARTICLE 3 OF CHAPTER 5, TITLE 11, CODE OF LAWS OF SOUTH CAROLINA, 1976, </w:t>
      </w:r>
      <w:r w:rsidRPr="00C22E06">
        <w:rPr>
          <w:u w:color="000000" w:themeColor="text1"/>
        </w:rPr>
        <w:lastRenderedPageBreak/>
        <w:t>RELATING TO THE “ABLE SAVINGS PROGRAM” SO AS TO RENAME THE PROGRAM THE “SOUTH CAROLINA STABLE ACCOUNT PROGRAM” AND TO MAKE CONFORMING CHANGES; TO AMEND SECTION 12</w:t>
      </w:r>
      <w:r w:rsidRPr="00C22E06">
        <w:rPr>
          <w:u w:color="000000" w:themeColor="text1"/>
        </w:rPr>
        <w:noBreakHyphen/>
        <w:t>6</w:t>
      </w:r>
      <w:r w:rsidRPr="00C22E06">
        <w:rPr>
          <w:u w:color="000000" w:themeColor="text1"/>
        </w:rPr>
        <w:noBreakHyphen/>
        <w:t>1140, RELATING TO INCOME TAX DEDUCTIONS, SO AS TO MAKE CONFORMING CHANGES; AND TO DIRECT THE CODE COMMISSIONER TO MAKE CERTAIN CONFORMING CHANGES.</w:t>
      </w:r>
    </w:p>
    <w:p w:rsidR="00CB6251" w:rsidRDefault="00CB6251" w:rsidP="00CB6251">
      <w:pPr>
        <w:pStyle w:val="CALENDARHISTORY"/>
      </w:pPr>
      <w:r>
        <w:t>(Read the first time--March 26, 2019)</w:t>
      </w:r>
    </w:p>
    <w:p w:rsidR="00CB6251" w:rsidRDefault="00CB6251" w:rsidP="00CB6251">
      <w:pPr>
        <w:pStyle w:val="CALENDARHISTORY"/>
      </w:pPr>
      <w:r>
        <w:t>(Recalled from Committee on Finance--April 30, 2019)</w:t>
      </w:r>
    </w:p>
    <w:p w:rsidR="00CB6251" w:rsidRDefault="00CB6251" w:rsidP="00CB6251"/>
    <w:p w:rsidR="00CB6251" w:rsidRPr="00EF3077" w:rsidRDefault="00CB6251" w:rsidP="00CB6251">
      <w:pPr>
        <w:pStyle w:val="BILLTITLE"/>
        <w:rPr>
          <w:color w:val="000000" w:themeColor="text1"/>
          <w:u w:color="000000" w:themeColor="text1"/>
        </w:rPr>
      </w:pPr>
      <w:r w:rsidRPr="00EF3077">
        <w:t>H.</w:t>
      </w:r>
      <w:r w:rsidRPr="00EF3077">
        <w:tab/>
        <w:t>3998</w:t>
      </w:r>
      <w:r w:rsidRPr="00EF3077">
        <w:fldChar w:fldCharType="begin"/>
      </w:r>
      <w:r w:rsidRPr="00EF3077">
        <w:instrText xml:space="preserve"> XE "H. 3998" \b </w:instrText>
      </w:r>
      <w:r w:rsidRPr="00EF3077">
        <w:fldChar w:fldCharType="end"/>
      </w:r>
      <w:r w:rsidRPr="00EF3077">
        <w:t>--Reps. Bannister, Bernstein, Crawford, Pendarvis, Garvin, Herbkersman, Hosey, Alexander, Bales, Stavrinakis, Cogswell, Whitmire, Norrell, Cobb</w:t>
      </w:r>
      <w:r w:rsidRPr="00EF3077">
        <w:noBreakHyphen/>
        <w:t>Hunter, Dillard, Elliott, Moore, Mack, Rutherford, Govan, Bennett, Clemmons, Funderburk, Hayes, McDaniel, Ridgeway, G.M. Smith, G.R. Smith, Sottile, Weeks, Wheeler, S. Williams, Davis, Rivers, Brown, Jefferson, R. Williams, Henderson</w:t>
      </w:r>
      <w:r w:rsidRPr="00EF3077">
        <w:noBreakHyphen/>
        <w:t xml:space="preserve">Myers, Simmons and Gilliard:  </w:t>
      </w:r>
      <w:r w:rsidRPr="00EF3077">
        <w:rPr>
          <w:szCs w:val="30"/>
        </w:rPr>
        <w:t xml:space="preserve">A BILL </w:t>
      </w:r>
      <w:r w:rsidRPr="00EF3077">
        <w:rPr>
          <w:color w:val="000000" w:themeColor="text1"/>
          <w:u w:color="000000" w:themeColor="text1"/>
        </w:rPr>
        <w:t>TO AMEND THE CODE OF LAWS OF SOUTH CAROLINA, 1976, TO ENACT THE “WORKFORCE AND SENIOR AFFORDABLE HOUSING ACT” BY ADDING SECTION 12</w:t>
      </w:r>
      <w:r w:rsidRPr="00EF3077">
        <w:rPr>
          <w:color w:val="000000" w:themeColor="text1"/>
          <w:u w:color="000000" w:themeColor="text1"/>
        </w:rPr>
        <w:noBreakHyphen/>
        <w:t>6</w:t>
      </w:r>
      <w:r w:rsidRPr="00EF3077">
        <w:rPr>
          <w:color w:val="000000" w:themeColor="text1"/>
          <w:u w:color="000000" w:themeColor="text1"/>
        </w:rPr>
        <w:noBreakHyphen/>
        <w:t>3795 SO AS TO ALLOW A TAXPAYER ELIGIBLE FOR A FEDERAL LOW</w:t>
      </w:r>
      <w:r w:rsidRPr="00EF3077">
        <w:rPr>
          <w:color w:val="000000" w:themeColor="text1"/>
          <w:u w:color="000000" w:themeColor="text1"/>
        </w:rPr>
        <w:noBreakHyphen/>
        <w:t>INCOME HOUSING TAX CREDIT TO CLAIM A LOW</w:t>
      </w:r>
      <w:r w:rsidRPr="00EF3077">
        <w:rPr>
          <w:color w:val="000000" w:themeColor="text1"/>
          <w:u w:color="000000" w:themeColor="text1"/>
        </w:rPr>
        <w:noBreakHyphen/>
        <w:t>INCOME STATE TAX CREDIT.</w:t>
      </w:r>
    </w:p>
    <w:p w:rsidR="00CB6251" w:rsidRDefault="00CB6251" w:rsidP="00CB6251">
      <w:pPr>
        <w:pStyle w:val="CALENDARHISTORY"/>
      </w:pPr>
      <w:r>
        <w:t>(Read the first time--April 10, 2019)</w:t>
      </w:r>
    </w:p>
    <w:p w:rsidR="00CB6251" w:rsidRDefault="00CB6251" w:rsidP="00CB6251">
      <w:pPr>
        <w:pStyle w:val="CALENDARHISTORY"/>
      </w:pPr>
      <w:r>
        <w:t>(Recalled from Committee on Finance--April 30, 2019)</w:t>
      </w:r>
    </w:p>
    <w:p w:rsidR="00CB6251" w:rsidRDefault="00CB6251" w:rsidP="00CB6251"/>
    <w:p w:rsidR="00CB6251" w:rsidRPr="002C7E4A" w:rsidRDefault="00CB6251" w:rsidP="00CB6251">
      <w:pPr>
        <w:pStyle w:val="BILLTITLE"/>
        <w:rPr>
          <w:color w:val="000000" w:themeColor="text1"/>
          <w:u w:color="000000" w:themeColor="text1"/>
        </w:rPr>
      </w:pPr>
      <w:r w:rsidRPr="002C7E4A">
        <w:t>H.</w:t>
      </w:r>
      <w:r w:rsidRPr="002C7E4A">
        <w:tab/>
        <w:t>4133</w:t>
      </w:r>
      <w:r w:rsidRPr="002C7E4A">
        <w:fldChar w:fldCharType="begin"/>
      </w:r>
      <w:r w:rsidRPr="002C7E4A">
        <w:instrText xml:space="preserve"> XE "H. 4133" \b </w:instrText>
      </w:r>
      <w:r w:rsidRPr="002C7E4A">
        <w:fldChar w:fldCharType="end"/>
      </w:r>
      <w:r w:rsidRPr="002C7E4A">
        <w:t>--Reps. Weeks, G.M. Smith, Clyburn, Stavrinakis, Gilliard, Bales, Hosey, Henderson</w:t>
      </w:r>
      <w:r w:rsidRPr="002C7E4A">
        <w:noBreakHyphen/>
        <w:t xml:space="preserve">Myers, R. Williams, Rutherford, Alexander and Forrest:  </w:t>
      </w:r>
      <w:r w:rsidRPr="002C7E4A">
        <w:rPr>
          <w:szCs w:val="30"/>
        </w:rPr>
        <w:t xml:space="preserve">A BILL </w:t>
      </w:r>
      <w:r w:rsidRPr="002C7E4A">
        <w:rPr>
          <w:color w:val="000000" w:themeColor="text1"/>
          <w:u w:color="000000" w:themeColor="text1"/>
        </w:rPr>
        <w:t>TO AMEND SECTION 12</w:t>
      </w:r>
      <w:r w:rsidRPr="002C7E4A">
        <w:rPr>
          <w:color w:val="000000" w:themeColor="text1"/>
          <w:u w:color="000000" w:themeColor="text1"/>
        </w:rPr>
        <w:noBreakHyphen/>
        <w:t>6</w:t>
      </w:r>
      <w:r w:rsidRPr="002C7E4A">
        <w:rPr>
          <w:color w:val="000000" w:themeColor="text1"/>
          <w:u w:color="000000" w:themeColor="text1"/>
        </w:rPr>
        <w:noBreakHyphen/>
        <w:t xml:space="preserve">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w:t>
      </w:r>
      <w:r w:rsidRPr="002C7E4A">
        <w:rPr>
          <w:color w:val="000000" w:themeColor="text1"/>
          <w:u w:color="000000" w:themeColor="text1"/>
        </w:rPr>
        <w:lastRenderedPageBreak/>
        <w:t>THE PRO</w:t>
      </w:r>
      <w:r w:rsidRPr="002C7E4A">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CB6251" w:rsidRDefault="00CB6251" w:rsidP="00CB6251">
      <w:pPr>
        <w:pStyle w:val="CALENDARHISTORY"/>
      </w:pPr>
      <w:r>
        <w:t>(Read the first time--April 9, 2019)</w:t>
      </w:r>
    </w:p>
    <w:p w:rsidR="00CB6251" w:rsidRDefault="00CB6251" w:rsidP="00CB6251">
      <w:pPr>
        <w:pStyle w:val="CALENDARHISTORY"/>
      </w:pPr>
      <w:r>
        <w:t>(Recalled from Committee on Finance--April 30, 2019)</w:t>
      </w:r>
    </w:p>
    <w:p w:rsidR="00CB6251" w:rsidRDefault="00CB6251" w:rsidP="00CB6251"/>
    <w:p w:rsidR="00CB6251" w:rsidRPr="006C016E" w:rsidRDefault="00CB6251" w:rsidP="00CB6251">
      <w:pPr>
        <w:pStyle w:val="BILLTITLE"/>
        <w:rPr>
          <w:u w:color="000000" w:themeColor="text1"/>
        </w:rPr>
      </w:pPr>
      <w:r w:rsidRPr="006C016E">
        <w:t>H.</w:t>
      </w:r>
      <w:r w:rsidRPr="006C016E">
        <w:tab/>
        <w:t>4413</w:t>
      </w:r>
      <w:r w:rsidRPr="006C016E">
        <w:fldChar w:fldCharType="begin"/>
      </w:r>
      <w:r w:rsidRPr="006C016E">
        <w:instrText xml:space="preserve"> XE "H. 4413" \b </w:instrText>
      </w:r>
      <w:r w:rsidRPr="006C016E">
        <w:fldChar w:fldCharType="end"/>
      </w:r>
      <w:r w:rsidRPr="006C016E">
        <w:t xml:space="preserve">--Reps. G.M. Smith, Lucas, Simrill, Rutherford and Stavrinakis:  </w:t>
      </w:r>
      <w:r w:rsidRPr="006C016E">
        <w:rPr>
          <w:szCs w:val="30"/>
        </w:rPr>
        <w:t xml:space="preserve">A JOINT RESOLUTION </w:t>
      </w:r>
      <w:r w:rsidRPr="006C016E">
        <w:rPr>
          <w:u w:color="000000" w:themeColor="text1"/>
        </w:rPr>
        <w:t>TO PROVIDE FOR THE CONTINUING AUTHORITY TO PAY THE EXPENSES OF STATE GOVERNMENT IF THE 2019</w:t>
      </w:r>
      <w:r w:rsidRPr="006C016E">
        <w:rPr>
          <w:u w:color="000000" w:themeColor="text1"/>
        </w:rPr>
        <w:noBreakHyphen/>
        <w:t>2020 FISCAL YEAR BEGINS WITHOUT A GENERAL APPROPRIATIONS ACT FOR THAT YEAR IN EFFECT, AND TO PROVIDE EXCEPTIONS.</w:t>
      </w:r>
    </w:p>
    <w:p w:rsidR="00CB6251" w:rsidRDefault="00CB6251" w:rsidP="00CB6251">
      <w:pPr>
        <w:pStyle w:val="CALENDARHISTORY"/>
      </w:pPr>
      <w:r>
        <w:t>(Read the first time--April 17, 2019)</w:t>
      </w:r>
    </w:p>
    <w:p w:rsidR="00CB6251" w:rsidRDefault="00CB6251" w:rsidP="00CB6251">
      <w:pPr>
        <w:pStyle w:val="CALENDARHISTORY"/>
      </w:pPr>
      <w:r>
        <w:t>(Reported by Committee on Finance--April 30, 2019)</w:t>
      </w:r>
    </w:p>
    <w:p w:rsidR="00CB6251" w:rsidRDefault="00CB6251" w:rsidP="00CB6251">
      <w:pPr>
        <w:pStyle w:val="CALENDARHISTORY"/>
      </w:pPr>
      <w:r>
        <w:t>(Favorable)</w:t>
      </w:r>
    </w:p>
    <w:p w:rsidR="00CB6251" w:rsidRDefault="00CB6251" w:rsidP="00CB6251"/>
    <w:p w:rsidR="00CB6251" w:rsidRPr="00983766" w:rsidRDefault="00CB6251" w:rsidP="00CB6251">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w:t>
      </w:r>
      <w:r>
        <w:br/>
      </w:r>
      <w:r>
        <w:lastRenderedPageBreak/>
        <w:br/>
      </w:r>
      <w:r>
        <w:br/>
      </w:r>
      <w:r>
        <w:br/>
      </w:r>
      <w:r>
        <w:br/>
      </w:r>
      <w:r w:rsidRPr="00983766">
        <w:t>ELECTRONIC OR OTHER RECORDING OR OTHER CLEAR AND CONVINCING EVIDENCE.</w:t>
      </w:r>
    </w:p>
    <w:p w:rsidR="00CB6251" w:rsidRDefault="00CB6251" w:rsidP="00CB6251">
      <w:pPr>
        <w:pStyle w:val="CALENDARHISTORY"/>
      </w:pPr>
      <w:r>
        <w:t>(Read the first time--February 7, 2019)</w:t>
      </w:r>
    </w:p>
    <w:p w:rsidR="00CB6251" w:rsidRDefault="00CB6251" w:rsidP="00CB6251">
      <w:pPr>
        <w:pStyle w:val="CALENDARHISTORY"/>
      </w:pPr>
      <w:r>
        <w:t>(Reported by Committee on Banking and Insurance--May 1, 2019)</w:t>
      </w:r>
    </w:p>
    <w:p w:rsidR="00CB6251" w:rsidRDefault="00CB6251" w:rsidP="00CB6251">
      <w:pPr>
        <w:pStyle w:val="CALENDARHISTORY"/>
      </w:pPr>
      <w:r>
        <w:t>(Favorable with amendments)</w:t>
      </w:r>
    </w:p>
    <w:p w:rsidR="00CB6251" w:rsidRPr="003B58B4" w:rsidRDefault="00CB6251" w:rsidP="00CB6251"/>
    <w:p w:rsidR="00CB6251" w:rsidRPr="00C6617D" w:rsidRDefault="00CB6251" w:rsidP="00CB6251">
      <w:pPr>
        <w:pStyle w:val="BILLTITLE"/>
        <w:rPr>
          <w:u w:color="000000" w:themeColor="text1"/>
        </w:rPr>
      </w:pPr>
      <w:r w:rsidRPr="00C6617D">
        <w:t>H.</w:t>
      </w:r>
      <w:r w:rsidRPr="00C6617D">
        <w:tab/>
        <w:t>3383</w:t>
      </w:r>
      <w:r w:rsidRPr="00C6617D">
        <w:fldChar w:fldCharType="begin"/>
      </w:r>
      <w:r w:rsidRPr="00C6617D">
        <w:instrText xml:space="preserve"> XE "H. 3383" \b </w:instrText>
      </w:r>
      <w:r w:rsidRPr="00C6617D">
        <w:fldChar w:fldCharType="end"/>
      </w:r>
      <w:r w:rsidRPr="00C6617D">
        <w:t xml:space="preserve">--Reps. Ott, Hosey, Ridgeway and Cogswell:  </w:t>
      </w:r>
      <w:r w:rsidRPr="00C6617D">
        <w:rPr>
          <w:szCs w:val="30"/>
        </w:rPr>
        <w:t xml:space="preserve">A BILL </w:t>
      </w:r>
      <w:r w:rsidRPr="00C6617D">
        <w:rPr>
          <w:u w:color="000000" w:themeColor="text1"/>
        </w:rPr>
        <w:t>TO AMEND SECTION 48</w:t>
      </w:r>
      <w:r w:rsidRPr="00C6617D">
        <w:rPr>
          <w:u w:color="000000" w:themeColor="text1"/>
        </w:rPr>
        <w:noBreakHyphen/>
        <w:t>23</w:t>
      </w:r>
      <w:r w:rsidRPr="00C6617D">
        <w:rPr>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CB6251" w:rsidRDefault="00CB6251" w:rsidP="00CB6251">
      <w:pPr>
        <w:pStyle w:val="CALENDARHISTORY"/>
      </w:pPr>
      <w:r>
        <w:t>(Read the first time--April 2, 2019)</w:t>
      </w:r>
    </w:p>
    <w:p w:rsidR="00CB6251" w:rsidRDefault="00CB6251" w:rsidP="00CB6251">
      <w:pPr>
        <w:pStyle w:val="CALENDARHISTORY"/>
      </w:pPr>
      <w:r>
        <w:t>(Reported by Committee on Fish, Game and Forestry--May 1, 2019)</w:t>
      </w:r>
    </w:p>
    <w:p w:rsidR="00CB6251" w:rsidRDefault="00CB6251" w:rsidP="00CB6251">
      <w:pPr>
        <w:pStyle w:val="CALENDARHISTORY"/>
      </w:pPr>
      <w:r>
        <w:t>(Favorable with amendments)</w:t>
      </w:r>
    </w:p>
    <w:p w:rsidR="00CB6251" w:rsidRDefault="00CB6251" w:rsidP="00CB6251"/>
    <w:p w:rsidR="00CB6251" w:rsidRPr="001D0788" w:rsidRDefault="00CB6251" w:rsidP="00CB6251">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CB6251" w:rsidRDefault="00CB6251" w:rsidP="00CB6251">
      <w:pPr>
        <w:pStyle w:val="CALENDARHISTORY"/>
      </w:pPr>
      <w:r>
        <w:t>(Read the first time--March 20, 2019)</w:t>
      </w:r>
    </w:p>
    <w:p w:rsidR="00CB6251" w:rsidRDefault="00CB6251" w:rsidP="00CB6251">
      <w:pPr>
        <w:pStyle w:val="CALENDARHISTORY"/>
      </w:pPr>
      <w:r>
        <w:t>(Reported by Committee on Banking and Insurance--May 1, 2019)</w:t>
      </w:r>
    </w:p>
    <w:p w:rsidR="00CB6251" w:rsidRDefault="00CB6251" w:rsidP="00CB6251">
      <w:pPr>
        <w:pStyle w:val="CALENDARHISTORY"/>
      </w:pPr>
      <w:r>
        <w:t>(Favorable)</w:t>
      </w:r>
    </w:p>
    <w:p w:rsidR="00CB6251" w:rsidRDefault="00CB6251" w:rsidP="00CB6251"/>
    <w:p w:rsidR="00CB6251" w:rsidRPr="00A36DFF" w:rsidRDefault="00CB6251" w:rsidP="00CB6251">
      <w:pPr>
        <w:pStyle w:val="BILLTITLE"/>
        <w:keepNext/>
        <w:keepLines/>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CB6251" w:rsidRDefault="00CB6251" w:rsidP="00CB6251">
      <w:pPr>
        <w:pStyle w:val="CALENDARHISTORY"/>
        <w:keepNext/>
        <w:keepLines/>
      </w:pPr>
      <w:r>
        <w:t>(Read the first time--February 19, 2019)</w:t>
      </w:r>
    </w:p>
    <w:p w:rsidR="00CB6251" w:rsidRDefault="00CB6251" w:rsidP="00CB6251">
      <w:pPr>
        <w:pStyle w:val="CALENDARHISTORY"/>
        <w:keepNext/>
        <w:keepLines/>
      </w:pPr>
      <w:r>
        <w:t>(Recalled from Committee on Judiciary--May 1, 2019)</w:t>
      </w:r>
    </w:p>
    <w:p w:rsidR="00CB6251" w:rsidRDefault="00CB6251" w:rsidP="00CB6251"/>
    <w:p w:rsidR="00CB6251" w:rsidRPr="00230DB7" w:rsidRDefault="00CB6251" w:rsidP="00CB6251">
      <w:pPr>
        <w:pStyle w:val="BILLTITLE"/>
      </w:pPr>
      <w:r w:rsidRPr="00230DB7">
        <w:t>H.</w:t>
      </w:r>
      <w:r w:rsidRPr="00230DB7">
        <w:tab/>
        <w:t>3916</w:t>
      </w:r>
      <w:r w:rsidRPr="00230DB7">
        <w:fldChar w:fldCharType="begin"/>
      </w:r>
      <w:r w:rsidRPr="00230DB7">
        <w:instrText xml:space="preserve"> XE "H. 3916" \b </w:instrText>
      </w:r>
      <w:r w:rsidRPr="00230DB7">
        <w:fldChar w:fldCharType="end"/>
      </w:r>
      <w:r w:rsidRPr="00230DB7">
        <w:t xml:space="preserve">--Reps. Murphy, Chellis, Kimmons, Simrill and Pope:  </w:t>
      </w:r>
      <w:r w:rsidRPr="00230DB7">
        <w:rPr>
          <w:szCs w:val="30"/>
        </w:rPr>
        <w:t xml:space="preserve">A BILL </w:t>
      </w:r>
      <w:r w:rsidRPr="00230DB7">
        <w:t>TO AMEND SECTION 12</w:t>
      </w:r>
      <w:r w:rsidRPr="00230DB7">
        <w:noBreakHyphen/>
        <w:t>37</w:t>
      </w:r>
      <w:r w:rsidRPr="00230DB7">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CB6251" w:rsidRDefault="00CB6251" w:rsidP="00CB6251">
      <w:pPr>
        <w:pStyle w:val="CALENDARHISTORY"/>
      </w:pPr>
      <w:r>
        <w:t>(Read the first time--February 28, 2019)</w:t>
      </w:r>
    </w:p>
    <w:p w:rsidR="00CB6251" w:rsidRDefault="00CB6251" w:rsidP="00CB6251">
      <w:pPr>
        <w:pStyle w:val="CALENDARHISTORY"/>
      </w:pPr>
      <w:r>
        <w:t>(Recalled from Committee on Finance--May 1, 2019)</w:t>
      </w:r>
    </w:p>
    <w:p w:rsidR="00CB6251" w:rsidRPr="00203A59" w:rsidRDefault="00CB6251" w:rsidP="00CB6251"/>
    <w:p w:rsidR="00CB6251" w:rsidRPr="003E41BE" w:rsidRDefault="00CB6251" w:rsidP="00CB6251">
      <w:pPr>
        <w:pStyle w:val="BILLTITLE"/>
        <w:rPr>
          <w:u w:color="000000" w:themeColor="text1"/>
        </w:rPr>
      </w:pPr>
      <w:r w:rsidRPr="003E41BE">
        <w:t>H.</w:t>
      </w:r>
      <w:r w:rsidRPr="003E41BE">
        <w:tab/>
        <w:t>4010</w:t>
      </w:r>
      <w:r w:rsidRPr="003E41BE">
        <w:fldChar w:fldCharType="begin"/>
      </w:r>
      <w:r w:rsidRPr="003E41BE">
        <w:instrText xml:space="preserve"> XE "H. 4010" \b </w:instrText>
      </w:r>
      <w:r w:rsidRPr="003E41BE">
        <w:fldChar w:fldCharType="end"/>
      </w:r>
      <w:r w:rsidRPr="003E41BE">
        <w:t xml:space="preserve">--Reps. Hixon, Tallon, Johnson and R. Williams:  </w:t>
      </w:r>
      <w:r w:rsidRPr="003E41BE">
        <w:rPr>
          <w:szCs w:val="30"/>
        </w:rPr>
        <w:t xml:space="preserve">A BILL </w:t>
      </w:r>
      <w:r w:rsidRPr="003E41BE">
        <w:rPr>
          <w:u w:color="000000" w:themeColor="text1"/>
        </w:rPr>
        <w:t>TO AMEND SECTION 51</w:t>
      </w:r>
      <w:r w:rsidRPr="003E41BE">
        <w:rPr>
          <w:u w:color="000000" w:themeColor="text1"/>
        </w:rPr>
        <w:noBreakHyphen/>
        <w:t>17</w:t>
      </w:r>
      <w:r w:rsidRPr="003E41BE">
        <w:rPr>
          <w:u w:color="000000" w:themeColor="text1"/>
        </w:rPr>
        <w:noBreakHyphen/>
        <w:t>140, CODE OF LAWS OF SOUTH CAROLINA, 1976, RELATING TO THE MAXIMUM ACREAGE THAT MAY BE ACQUIRED UNDER THE HERITAGE TRUST PROGRAM, SO AS TO REMOVE THE MAXIMUM ACREAGE LIMITATION.</w:t>
      </w:r>
    </w:p>
    <w:p w:rsidR="00CB6251" w:rsidRDefault="00CB6251" w:rsidP="00CB6251">
      <w:pPr>
        <w:pStyle w:val="CALENDARHISTORY"/>
      </w:pPr>
      <w:r>
        <w:t>(Read the first time--April 10, 2019)</w:t>
      </w:r>
    </w:p>
    <w:p w:rsidR="00CB6251" w:rsidRDefault="00CB6251" w:rsidP="00CB6251">
      <w:pPr>
        <w:pStyle w:val="CALENDARHISTORY"/>
      </w:pPr>
      <w:r>
        <w:t>(Reported by Committee on Fish, Game and Forestry--May 1, 2019)</w:t>
      </w:r>
    </w:p>
    <w:p w:rsidR="00CB6251" w:rsidRDefault="00CB6251" w:rsidP="00CB6251">
      <w:pPr>
        <w:pStyle w:val="CALENDARHISTORY"/>
      </w:pPr>
      <w:r>
        <w:t>(Favorable)</w:t>
      </w:r>
    </w:p>
    <w:p w:rsidR="00CB6251" w:rsidRDefault="00CB6251" w:rsidP="00CB6251"/>
    <w:p w:rsidR="00CB6251" w:rsidRPr="00616B8B" w:rsidRDefault="00CB6251" w:rsidP="00CB6251">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w:t>
      </w:r>
      <w:r w:rsidRPr="00616B8B">
        <w:rPr>
          <w:u w:color="000000" w:themeColor="text1"/>
        </w:rPr>
        <w:lastRenderedPageBreak/>
        <w:t>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CB6251" w:rsidRDefault="00CB6251" w:rsidP="00CB6251">
      <w:pPr>
        <w:pStyle w:val="CALENDARHISTORY"/>
      </w:pPr>
      <w:r>
        <w:t>(Read the first time--April 10, 2019)</w:t>
      </w:r>
    </w:p>
    <w:p w:rsidR="00CB6251" w:rsidRDefault="00CB6251" w:rsidP="00CB6251">
      <w:pPr>
        <w:pStyle w:val="CALENDARHISTORY"/>
      </w:pPr>
      <w:r>
        <w:t>(Reported by Committee on Fish, Game and Forestry--May 1, 2019)</w:t>
      </w:r>
    </w:p>
    <w:p w:rsidR="00CB6251" w:rsidRDefault="00CB6251" w:rsidP="00CB6251">
      <w:pPr>
        <w:pStyle w:val="CALENDARHISTORY"/>
      </w:pPr>
      <w:r>
        <w:t>(Favorable)</w:t>
      </w:r>
    </w:p>
    <w:p w:rsidR="00CB6251" w:rsidRDefault="00CB6251" w:rsidP="00CB6251"/>
    <w:p w:rsidR="00CB6251" w:rsidRPr="00602421" w:rsidRDefault="00CB6251" w:rsidP="00CB6251">
      <w:pPr>
        <w:pStyle w:val="BILLTITLE"/>
        <w:rPr>
          <w:u w:color="000000" w:themeColor="text1"/>
        </w:rPr>
      </w:pPr>
      <w:r w:rsidRPr="00602421">
        <w:t>H.</w:t>
      </w:r>
      <w:r w:rsidRPr="00602421">
        <w:tab/>
        <w:t>4020</w:t>
      </w:r>
      <w:r w:rsidRPr="00602421">
        <w:fldChar w:fldCharType="begin"/>
      </w:r>
      <w:r w:rsidRPr="00602421">
        <w:instrText xml:space="preserve"> XE "H. 4020" \b </w:instrText>
      </w:r>
      <w:r w:rsidRPr="00602421">
        <w:fldChar w:fldCharType="end"/>
      </w:r>
      <w:r w:rsidRPr="00602421">
        <w:t xml:space="preserve">--Reps. Clary, W. Newton, R. Williams, Funderburk, Erickson and Bradley:  </w:t>
      </w:r>
      <w:r w:rsidRPr="00602421">
        <w:rPr>
          <w:szCs w:val="30"/>
        </w:rPr>
        <w:t xml:space="preserve">A BILL </w:t>
      </w:r>
      <w:r w:rsidRPr="00602421">
        <w:rPr>
          <w:u w:color="000000" w:themeColor="text1"/>
        </w:rPr>
        <w:t>TO AMEND SECTION 51</w:t>
      </w:r>
      <w:r w:rsidRPr="00602421">
        <w:rPr>
          <w:u w:color="000000" w:themeColor="text1"/>
        </w:rPr>
        <w:noBreakHyphen/>
        <w:t>1</w:t>
      </w:r>
      <w:r w:rsidRPr="00602421">
        <w:rPr>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CB6251" w:rsidRDefault="00CB6251" w:rsidP="00CB6251">
      <w:pPr>
        <w:pStyle w:val="CALENDARHISTORY"/>
      </w:pPr>
      <w:r>
        <w:t>(Read the first time--April 10, 2019)</w:t>
      </w:r>
    </w:p>
    <w:p w:rsidR="00CB6251" w:rsidRDefault="00CB6251" w:rsidP="00CB6251">
      <w:pPr>
        <w:pStyle w:val="CALENDARHISTORY"/>
      </w:pPr>
      <w:r>
        <w:t>(Reported by Committee on Fish, Game and Forestry--May 1, 2019)</w:t>
      </w:r>
    </w:p>
    <w:p w:rsidR="00CB6251" w:rsidRDefault="00CB6251" w:rsidP="00CB6251">
      <w:pPr>
        <w:pStyle w:val="CALENDARHISTORY"/>
      </w:pPr>
      <w:r>
        <w:t>(Favorable)</w:t>
      </w:r>
    </w:p>
    <w:p w:rsidR="00CB6251" w:rsidRPr="00EE718E" w:rsidRDefault="00CB6251" w:rsidP="00CB6251"/>
    <w:p w:rsidR="00CB6251" w:rsidRPr="00B16C43" w:rsidRDefault="00CB6251" w:rsidP="00CB6251">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 xml:space="preserve">30 RELATING TO PENALTIES FOR USING CABINS OR SWIMMING AT A STATE PARK; AND TO </w:t>
      </w:r>
      <w:r w:rsidRPr="00B16C43">
        <w:rPr>
          <w:u w:color="000000" w:themeColor="text1"/>
        </w:rPr>
        <w:lastRenderedPageBreak/>
        <w:t>REPEAL SECTION 51</w:t>
      </w:r>
      <w:r w:rsidRPr="00B16C43">
        <w:rPr>
          <w:u w:color="000000" w:themeColor="text1"/>
        </w:rPr>
        <w:noBreakHyphen/>
        <w:t>3</w:t>
      </w:r>
      <w:r w:rsidRPr="00B16C43">
        <w:rPr>
          <w:u w:color="000000" w:themeColor="text1"/>
        </w:rPr>
        <w:noBreakHyphen/>
        <w:t>40 RELATING TO THE LIMITATIONS ON THE OPERATIONS OF CERTAIN STATE PARKS.</w:t>
      </w:r>
    </w:p>
    <w:p w:rsidR="00CB6251" w:rsidRDefault="00CB6251" w:rsidP="00CB6251">
      <w:pPr>
        <w:pStyle w:val="CALENDARHISTORY"/>
      </w:pPr>
      <w:r>
        <w:t>(Read the first time--April 10, 2019)</w:t>
      </w:r>
    </w:p>
    <w:p w:rsidR="00CB6251" w:rsidRDefault="00CB6251" w:rsidP="00CB6251">
      <w:pPr>
        <w:pStyle w:val="CALENDARHISTORY"/>
      </w:pPr>
      <w:r>
        <w:t>(Reported by Committee on Fish, Game and Forestry--May 1, 2019)</w:t>
      </w:r>
    </w:p>
    <w:p w:rsidR="00CB6251" w:rsidRDefault="00CB6251" w:rsidP="00CB6251">
      <w:pPr>
        <w:pStyle w:val="CALENDARHISTORY"/>
      </w:pPr>
      <w:r>
        <w:t>(Favorable)</w:t>
      </w:r>
    </w:p>
    <w:p w:rsidR="00CB6251" w:rsidRDefault="00CB6251" w:rsidP="00CB6251"/>
    <w:p w:rsidR="00CB6251" w:rsidRPr="00CC1B2B" w:rsidRDefault="00CB6251" w:rsidP="00CB6251">
      <w:pPr>
        <w:pStyle w:val="BILLTITLE"/>
      </w:pPr>
      <w:r w:rsidRPr="00CC1B2B">
        <w:t>H.</w:t>
      </w:r>
      <w:r w:rsidRPr="00CC1B2B">
        <w:tab/>
        <w:t>4239</w:t>
      </w:r>
      <w:r w:rsidRPr="00CC1B2B">
        <w:fldChar w:fldCharType="begin"/>
      </w:r>
      <w:r w:rsidRPr="00CC1B2B">
        <w:instrText xml:space="preserve"> XE "H. 4239" \b </w:instrText>
      </w:r>
      <w:r w:rsidRPr="00CC1B2B">
        <w:fldChar w:fldCharType="end"/>
      </w:r>
      <w:r w:rsidRPr="00CC1B2B">
        <w:t xml:space="preserve">--Rep. Hewitt:  </w:t>
      </w:r>
      <w:r w:rsidRPr="00CC1B2B">
        <w:rPr>
          <w:szCs w:val="30"/>
        </w:rPr>
        <w:t xml:space="preserve">A BILL </w:t>
      </w:r>
      <w:r w:rsidRPr="00CC1B2B">
        <w:t>TO AMEND SECTION 50</w:t>
      </w:r>
      <w:r w:rsidRPr="00CC1B2B">
        <w:noBreakHyphen/>
        <w:t>5</w:t>
      </w:r>
      <w:r w:rsidRPr="00CC1B2B">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CB6251" w:rsidRDefault="00CB6251" w:rsidP="00CB6251">
      <w:pPr>
        <w:pStyle w:val="CALENDARHISTORY"/>
      </w:pPr>
      <w:r>
        <w:t>(Read the first time--April 3, 2019)</w:t>
      </w:r>
    </w:p>
    <w:p w:rsidR="00CB6251" w:rsidRDefault="00CB6251" w:rsidP="00CB6251">
      <w:pPr>
        <w:pStyle w:val="CALENDARHISTORY"/>
      </w:pPr>
      <w:r>
        <w:t>(Reported by Committee on Fish, Game and Forestry--May 1, 2019)</w:t>
      </w:r>
    </w:p>
    <w:p w:rsidR="00CB6251" w:rsidRDefault="00CB6251" w:rsidP="00CB6251">
      <w:pPr>
        <w:pStyle w:val="CALENDARHISTORY"/>
      </w:pPr>
      <w:r>
        <w:t>(Favorable)</w:t>
      </w:r>
    </w:p>
    <w:p w:rsidR="00CB6251" w:rsidRDefault="00CB6251" w:rsidP="00CB6251"/>
    <w:p w:rsidR="00CB6251" w:rsidRPr="009820EF" w:rsidRDefault="00CB6251" w:rsidP="00CB6251">
      <w:pPr>
        <w:pStyle w:val="BILLTITLE"/>
        <w:rPr>
          <w:u w:color="000000" w:themeColor="text1"/>
        </w:rPr>
      </w:pPr>
      <w:r w:rsidRPr="009820EF">
        <w:t>H.</w:t>
      </w:r>
      <w:r w:rsidRPr="009820EF">
        <w:tab/>
        <w:t>4244</w:t>
      </w:r>
      <w:r w:rsidRPr="009820EF">
        <w:fldChar w:fldCharType="begin"/>
      </w:r>
      <w:r w:rsidRPr="009820EF">
        <w:instrText xml:space="preserve"> XE "H. 4244" \b </w:instrText>
      </w:r>
      <w:r w:rsidRPr="009820EF">
        <w:fldChar w:fldCharType="end"/>
      </w:r>
      <w:r w:rsidRPr="009820EF">
        <w:t xml:space="preserve">--Rep. Sandifer:  </w:t>
      </w:r>
      <w:r w:rsidRPr="009820EF">
        <w:rPr>
          <w:szCs w:val="30"/>
        </w:rPr>
        <w:t xml:space="preserve">A BILL </w:t>
      </w:r>
      <w:r w:rsidRPr="009820EF">
        <w:rPr>
          <w:u w:color="000000" w:themeColor="text1"/>
        </w:rPr>
        <w:t>TO AMEND SECTION 38</w:t>
      </w:r>
      <w:r w:rsidRPr="009820EF">
        <w:rPr>
          <w:u w:color="000000" w:themeColor="text1"/>
        </w:rPr>
        <w:noBreakHyphen/>
        <w:t>78</w:t>
      </w:r>
      <w:r w:rsidRPr="009820EF">
        <w:rPr>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9820EF">
        <w:rPr>
          <w:u w:color="000000" w:themeColor="text1"/>
        </w:rPr>
        <w:noBreakHyphen/>
        <w:t>78</w:t>
      </w:r>
      <w:r w:rsidRPr="009820EF">
        <w:rPr>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9820EF">
        <w:rPr>
          <w:u w:color="000000" w:themeColor="text1"/>
        </w:rPr>
        <w:noBreakHyphen/>
        <w:t>78</w:t>
      </w:r>
      <w:r w:rsidRPr="009820EF">
        <w:rPr>
          <w:u w:color="000000" w:themeColor="text1"/>
        </w:rPr>
        <w:noBreakHyphen/>
        <w:t>50, RELATING TO REQUIRED PROVISIONS IN SERVICE CONTRACTS, SO AS TO REQUIRE A CERTAIN DISCLOSURE.</w:t>
      </w:r>
    </w:p>
    <w:p w:rsidR="00CB6251" w:rsidRDefault="00CB6251" w:rsidP="00CB6251">
      <w:pPr>
        <w:pStyle w:val="CALENDARHISTORY"/>
      </w:pPr>
      <w:r>
        <w:t>(Read the first time--April 3, 2019)</w:t>
      </w:r>
    </w:p>
    <w:p w:rsidR="00CB6251" w:rsidRDefault="00CB6251" w:rsidP="00CB6251">
      <w:pPr>
        <w:pStyle w:val="CALENDARHISTORY"/>
      </w:pPr>
      <w:r>
        <w:t>(Reported by Committee on Banking and Insurance--May 1, 2019)</w:t>
      </w:r>
    </w:p>
    <w:p w:rsidR="00CB6251" w:rsidRDefault="00CB6251" w:rsidP="00CB6251">
      <w:pPr>
        <w:pStyle w:val="CALENDARHISTORY"/>
      </w:pPr>
      <w:r>
        <w:lastRenderedPageBreak/>
        <w:t>(Favorable)</w:t>
      </w:r>
    </w:p>
    <w:p w:rsidR="00CB6251" w:rsidRDefault="00CB6251" w:rsidP="00CB6251"/>
    <w:p w:rsidR="00CB6251" w:rsidRPr="004D73D1" w:rsidRDefault="00CB6251" w:rsidP="00CB6251">
      <w:pPr>
        <w:pStyle w:val="BILLTITLE"/>
        <w:rPr>
          <w:u w:color="000000" w:themeColor="text1"/>
        </w:rPr>
      </w:pPr>
      <w:r w:rsidRPr="004D73D1">
        <w:t>H.</w:t>
      </w:r>
      <w:r w:rsidRPr="004D73D1">
        <w:tab/>
        <w:t>3205</w:t>
      </w:r>
      <w:r w:rsidRPr="004D73D1">
        <w:fldChar w:fldCharType="begin"/>
      </w:r>
      <w:r w:rsidRPr="004D73D1">
        <w:instrText xml:space="preserve"> XE "H. 3205" \b </w:instrText>
      </w:r>
      <w:r w:rsidRPr="004D73D1">
        <w:fldChar w:fldCharType="end"/>
      </w:r>
      <w:r w:rsidRPr="004D73D1">
        <w:t xml:space="preserve">--Rep. B. Newton:  </w:t>
      </w:r>
      <w:r w:rsidRPr="004D73D1">
        <w:rPr>
          <w:szCs w:val="30"/>
        </w:rPr>
        <w:t xml:space="preserve">A BILL </w:t>
      </w:r>
      <w:r w:rsidRPr="004D73D1">
        <w:t xml:space="preserve">TO </w:t>
      </w:r>
      <w:r w:rsidRPr="004D73D1">
        <w:rPr>
          <w:u w:color="000000" w:themeColor="text1"/>
        </w:rPr>
        <w:t>AMEND THE CODE OF LAWS OF SOUTH CAROLINA, 1976, BY ADDING SECTION 27</w:t>
      </w:r>
      <w:r w:rsidRPr="004D73D1">
        <w:rPr>
          <w:u w:color="000000" w:themeColor="text1"/>
        </w:rPr>
        <w:noBreakHyphen/>
        <w:t>16</w:t>
      </w:r>
      <w:r w:rsidRPr="004D73D1">
        <w:rPr>
          <w:u w:color="000000" w:themeColor="text1"/>
        </w:rPr>
        <w:noBreakHyphen/>
        <w:t>150 SO AS TO PROVIDE THAT THE TRIBE IS NOT REQUIRED TO PAY ANY FEE IN LIEU OF SCHOOL TAXES BEGINNING WITH SCHOOL YEARS AFTER 2007</w:t>
      </w:r>
      <w:r w:rsidRPr="004D73D1">
        <w:rPr>
          <w:u w:color="000000" w:themeColor="text1"/>
        </w:rPr>
        <w:noBreakHyphen/>
        <w:t>2008; AND TO AMEND SECTION 27</w:t>
      </w:r>
      <w:r w:rsidRPr="004D73D1">
        <w:rPr>
          <w:u w:color="000000" w:themeColor="text1"/>
        </w:rPr>
        <w:noBreakHyphen/>
        <w:t>16</w:t>
      </w:r>
      <w:r w:rsidRPr="004D73D1">
        <w:rPr>
          <w:u w:color="000000" w:themeColor="text1"/>
        </w:rPr>
        <w:noBreakHyphen/>
        <w:t>130, RELATING TO THE TAXATION OF THE TRIBE, SO AS TO DELETE A CONTRARY PROVISION.</w:t>
      </w:r>
    </w:p>
    <w:p w:rsidR="00CB6251" w:rsidRDefault="00CB6251" w:rsidP="00CB6251">
      <w:pPr>
        <w:pStyle w:val="CALENDARHISTORY"/>
      </w:pPr>
      <w:r>
        <w:t>(Read the first time--April 10, 2019)</w:t>
      </w:r>
    </w:p>
    <w:p w:rsidR="00CB6251" w:rsidRDefault="00CB6251" w:rsidP="00CB6251">
      <w:pPr>
        <w:pStyle w:val="CALENDARHISTORY"/>
      </w:pPr>
      <w:r>
        <w:t>(Recalled from Committee on Finance--May 2, 2019)</w:t>
      </w:r>
    </w:p>
    <w:p w:rsidR="00CB6251" w:rsidRDefault="00CB6251" w:rsidP="00CB6251"/>
    <w:p w:rsidR="00CB6251" w:rsidRPr="00875DF9" w:rsidRDefault="00CB6251" w:rsidP="00CB6251">
      <w:pPr>
        <w:pStyle w:val="BILLTITLE"/>
        <w:rPr>
          <w:u w:color="000000" w:themeColor="text1"/>
        </w:rPr>
      </w:pPr>
      <w:r w:rsidRPr="00875DF9">
        <w:t>H.</w:t>
      </w:r>
      <w:r w:rsidRPr="00875DF9">
        <w:tab/>
        <w:t>3621</w:t>
      </w:r>
      <w:r w:rsidRPr="00875DF9">
        <w:fldChar w:fldCharType="begin"/>
      </w:r>
      <w:r w:rsidRPr="00875DF9">
        <w:instrText xml:space="preserve"> XE "H. 3621" \b </w:instrText>
      </w:r>
      <w:r w:rsidRPr="00875DF9">
        <w:fldChar w:fldCharType="end"/>
      </w:r>
      <w:r w:rsidRPr="00875DF9">
        <w:t xml:space="preserve">--Reps. V.S. Moss, D.C. Moss, Erickson and W. Cox:  </w:t>
      </w:r>
      <w:r w:rsidRPr="00875DF9">
        <w:rPr>
          <w:szCs w:val="30"/>
        </w:rPr>
        <w:t xml:space="preserve">A BILL </w:t>
      </w:r>
      <w:r w:rsidRPr="00875DF9">
        <w:rPr>
          <w:u w:color="000000" w:themeColor="text1"/>
        </w:rPr>
        <w:t>TO AMEND SECTION 44</w:t>
      </w:r>
      <w:r w:rsidRPr="00875DF9">
        <w:rPr>
          <w:u w:color="000000" w:themeColor="text1"/>
        </w:rPr>
        <w:noBreakHyphen/>
        <w:t>75</w:t>
      </w:r>
      <w:r w:rsidRPr="00875DF9">
        <w:rPr>
          <w:u w:color="000000" w:themeColor="text1"/>
        </w:rPr>
        <w:noBreakHyphen/>
        <w:t>20, CODE OF LAWS OF SOUTH CAROLINA, 1976, RELATING TO TERMS DEFINED IN THE ATHLETIC TRAINERS’ ACT OF SOUTH CAROLINA, SO AS TO CHANGE THE DEFINITION OF “ATHLETIC TRAINER”; TO AMEND SECTION 44</w:t>
      </w:r>
      <w:r w:rsidRPr="00875DF9">
        <w:rPr>
          <w:u w:color="000000" w:themeColor="text1"/>
        </w:rPr>
        <w:noBreakHyphen/>
        <w:t>75</w:t>
      </w:r>
      <w:r w:rsidRPr="00875DF9">
        <w:rPr>
          <w:u w:color="000000" w:themeColor="text1"/>
        </w:rPr>
        <w:noBreakHyphen/>
        <w:t>50, RELATING TO CERTIFICATION OF ATHLETIC TRAINERS, SO AS TO REVISE THE NAME OF THE REQUIRED EXAMINATION; TO AMEND SECTION 44</w:t>
      </w:r>
      <w:r w:rsidRPr="00875DF9">
        <w:rPr>
          <w:u w:color="000000" w:themeColor="text1"/>
        </w:rPr>
        <w:noBreakHyphen/>
        <w:t>75</w:t>
      </w:r>
      <w:r w:rsidRPr="00875DF9">
        <w:rPr>
          <w:u w:color="000000" w:themeColor="text1"/>
        </w:rPr>
        <w:noBreakHyphen/>
        <w:t>100, RELATING TO EMPLOYEES OF ORGANIZATIONS THAT ARE CONSIDERED ATHLETIC TRAINERS, SO AS TO ADD CERTAIN ORGANIZATIONS; AND TO AMEND SECTION  44</w:t>
      </w:r>
      <w:r w:rsidRPr="00875DF9">
        <w:rPr>
          <w:u w:color="000000" w:themeColor="text1"/>
        </w:rPr>
        <w:noBreakHyphen/>
        <w:t>75</w:t>
      </w:r>
      <w:r w:rsidRPr="00875DF9">
        <w:rPr>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CB6251" w:rsidRDefault="00CB6251" w:rsidP="00CB6251">
      <w:pPr>
        <w:pStyle w:val="CALENDARHISTORY"/>
      </w:pPr>
      <w:r>
        <w:t>(Read the first time--March 20, 2019)</w:t>
      </w:r>
    </w:p>
    <w:p w:rsidR="00CB6251" w:rsidRDefault="00CB6251" w:rsidP="00CB6251">
      <w:pPr>
        <w:pStyle w:val="CALENDARHISTORY"/>
      </w:pPr>
      <w:r>
        <w:t>(Polled by Committee on Medical Affairs--May 2, 2019)</w:t>
      </w:r>
    </w:p>
    <w:p w:rsidR="00CB6251" w:rsidRDefault="00CB6251" w:rsidP="00CB6251">
      <w:pPr>
        <w:pStyle w:val="CALENDARHISTORY"/>
      </w:pPr>
      <w:r>
        <w:t>(Favorable)</w:t>
      </w:r>
    </w:p>
    <w:p w:rsidR="00CB6251" w:rsidRDefault="00CB6251" w:rsidP="00CB6251"/>
    <w:p w:rsidR="00CB6251" w:rsidRPr="00FD0A85" w:rsidRDefault="00CB6251" w:rsidP="00CB6251">
      <w:pPr>
        <w:pStyle w:val="BILLTITLE"/>
        <w:rPr>
          <w:color w:val="000000" w:themeColor="text1"/>
          <w:u w:color="000000" w:themeColor="text1"/>
        </w:rPr>
      </w:pPr>
      <w:r w:rsidRPr="00FD0A85">
        <w:t>H.</w:t>
      </w:r>
      <w:r w:rsidRPr="00FD0A85">
        <w:tab/>
        <w:t>3728</w:t>
      </w:r>
      <w:r w:rsidRPr="00FD0A85">
        <w:fldChar w:fldCharType="begin"/>
      </w:r>
      <w:r w:rsidRPr="00FD0A85">
        <w:instrText xml:space="preserve"> XE "H. 3728" \b </w:instrText>
      </w:r>
      <w:r w:rsidRPr="00FD0A85">
        <w:fldChar w:fldCharType="end"/>
      </w:r>
      <w:r w:rsidRPr="00FD0A85">
        <w:t xml:space="preserve">--Reps. Fry, Alexander, Dillard, Erickson, Hewitt, Huggins, Norrell, Pendarvis, Ridgeway, Rutherford, Spires, Trantham, Weeks, West, Wooten, Yow, Henegan, Cogswell, Mack, R. Williams, Gilliard, Govan and B. Newton:  </w:t>
      </w:r>
      <w:r w:rsidRPr="00FD0A85">
        <w:rPr>
          <w:szCs w:val="30"/>
        </w:rPr>
        <w:t xml:space="preserve">A BILL </w:t>
      </w:r>
      <w:r w:rsidRPr="00FD0A85">
        <w:rPr>
          <w:color w:val="000000" w:themeColor="text1"/>
          <w:u w:color="000000" w:themeColor="text1"/>
        </w:rPr>
        <w:t>TO AMEND THE CODE OF LAWS OF SOUTH CAROLINA, 1976, BY ADDING SECTION 44</w:t>
      </w:r>
      <w:r w:rsidRPr="00FD0A85">
        <w:rPr>
          <w:color w:val="000000" w:themeColor="text1"/>
          <w:u w:color="000000" w:themeColor="text1"/>
        </w:rPr>
        <w:noBreakHyphen/>
        <w:t>130</w:t>
      </w:r>
      <w:r w:rsidRPr="00FD0A85">
        <w:rPr>
          <w:color w:val="000000" w:themeColor="text1"/>
          <w:u w:color="000000" w:themeColor="text1"/>
        </w:rPr>
        <w:noBreakHyphen/>
        <w:t xml:space="preserve">80 SO AS TO REQUIRE HOSPITAL EMERGENCY DEPARTMENT PHYSICIANS AND PHARMACISTS TO </w:t>
      </w:r>
      <w:r w:rsidRPr="00FD0A85">
        <w:rPr>
          <w:color w:val="000000" w:themeColor="text1"/>
          <w:u w:color="000000" w:themeColor="text1"/>
        </w:rPr>
        <w:lastRenderedPageBreak/>
        <w:t>SUBMIT CERTAIN INFORMATION TO THE DEPARTMENT OF HEALTH AND ENVIRONMENTAL CONTROL (DHEC) FOR INCLUSION IN THE PRESCRIPTION MONITORING PROGRAM WHEN A PERSON IS ADMINISTERED AN OPIOID ANTIDOTE; TO AMEND SECTION 44</w:t>
      </w:r>
      <w:r w:rsidRPr="00FD0A85">
        <w:rPr>
          <w:color w:val="000000" w:themeColor="text1"/>
          <w:u w:color="000000" w:themeColor="text1"/>
        </w:rPr>
        <w:noBreakHyphen/>
        <w:t>130</w:t>
      </w:r>
      <w:r w:rsidRPr="00FD0A85">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FD0A85">
        <w:rPr>
          <w:color w:val="000000" w:themeColor="text1"/>
          <w:u w:color="000000" w:themeColor="text1"/>
        </w:rPr>
        <w:noBreakHyphen/>
        <w:t>53</w:t>
      </w:r>
      <w:r w:rsidRPr="00FD0A85">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AND TO AMEND SECTION 44</w:t>
      </w:r>
      <w:r w:rsidRPr="00FD0A85">
        <w:rPr>
          <w:color w:val="000000" w:themeColor="text1"/>
          <w:u w:color="000000" w:themeColor="text1"/>
        </w:rPr>
        <w:noBreakHyphen/>
        <w:t>53</w:t>
      </w:r>
      <w:r w:rsidRPr="00FD0A85">
        <w:rPr>
          <w:color w:val="000000" w:themeColor="text1"/>
          <w:u w:color="000000" w:themeColor="text1"/>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CB6251" w:rsidRDefault="00CB6251" w:rsidP="00CB6251">
      <w:pPr>
        <w:pStyle w:val="CALENDARHISTORY"/>
      </w:pPr>
      <w:r>
        <w:t>(Read the first time--April 10, 2019)</w:t>
      </w:r>
    </w:p>
    <w:p w:rsidR="00CB6251" w:rsidRDefault="00CB6251" w:rsidP="00CB6251">
      <w:pPr>
        <w:pStyle w:val="CALENDARHISTORY"/>
      </w:pPr>
      <w:r>
        <w:t>(Reported by Committee on Medical Affairs--May 2, 2019)</w:t>
      </w:r>
    </w:p>
    <w:p w:rsidR="00CB6251" w:rsidRDefault="00CB6251" w:rsidP="00CB6251">
      <w:pPr>
        <w:pStyle w:val="CALENDARHISTORY"/>
      </w:pPr>
      <w:r>
        <w:t>(Favorable with amendments)</w:t>
      </w:r>
    </w:p>
    <w:p w:rsidR="00CB6251" w:rsidRDefault="00CB6251" w:rsidP="00CB6251"/>
    <w:p w:rsidR="00CB6251" w:rsidRPr="00975A26" w:rsidRDefault="00CB6251" w:rsidP="00CB6251">
      <w:pPr>
        <w:pStyle w:val="BILLTITLE"/>
      </w:pPr>
      <w:r w:rsidRPr="00975A26">
        <w:t>H.</w:t>
      </w:r>
      <w:r w:rsidRPr="00975A26">
        <w:tab/>
        <w:t>4119</w:t>
      </w:r>
      <w:r w:rsidRPr="00975A26">
        <w:fldChar w:fldCharType="begin"/>
      </w:r>
      <w:r w:rsidRPr="00975A26">
        <w:instrText xml:space="preserve"> XE "H. 4119" \b </w:instrText>
      </w:r>
      <w:r w:rsidRPr="00975A26">
        <w:fldChar w:fldCharType="end"/>
      </w:r>
      <w:r w:rsidRPr="00975A26">
        <w:t xml:space="preserve">--Regulations and Administrative Procedures Committee:  </w:t>
      </w:r>
      <w:r w:rsidRPr="00975A26">
        <w:rPr>
          <w:szCs w:val="30"/>
        </w:rPr>
        <w:t xml:space="preserve">A JOINT RESOLUTION </w:t>
      </w:r>
      <w:r w:rsidRPr="00975A26">
        <w:t>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CB6251" w:rsidRDefault="00CB6251" w:rsidP="00CB6251">
      <w:pPr>
        <w:pStyle w:val="CALENDARHISTORY"/>
      </w:pPr>
      <w:r>
        <w:t>(Read the first time--March 12, 2019)</w:t>
      </w:r>
    </w:p>
    <w:p w:rsidR="00CB6251" w:rsidRDefault="00CB6251" w:rsidP="00CB6251">
      <w:pPr>
        <w:pStyle w:val="CALENDARHISTORY"/>
      </w:pPr>
      <w:r>
        <w:t>(Reported by Committee on Medical Affairs--May 2, 2019)</w:t>
      </w:r>
    </w:p>
    <w:p w:rsidR="00CB6251" w:rsidRDefault="00CB6251" w:rsidP="00CB6251">
      <w:pPr>
        <w:pStyle w:val="CALENDARHISTORY"/>
      </w:pPr>
      <w:r>
        <w:t>(Favorable)</w:t>
      </w:r>
    </w:p>
    <w:p w:rsidR="00CB6251" w:rsidRDefault="00CB6251" w:rsidP="00CB6251"/>
    <w:p w:rsidR="00CB6251" w:rsidRPr="00FF432E" w:rsidRDefault="00CB6251" w:rsidP="00CB6251">
      <w:pPr>
        <w:pStyle w:val="BILLTITLE"/>
      </w:pPr>
      <w:r w:rsidRPr="00FF432E">
        <w:t>H.</w:t>
      </w:r>
      <w:r w:rsidRPr="00FF432E">
        <w:tab/>
        <w:t>4120</w:t>
      </w:r>
      <w:r w:rsidRPr="00FF432E">
        <w:fldChar w:fldCharType="begin"/>
      </w:r>
      <w:r w:rsidRPr="00FF432E">
        <w:instrText xml:space="preserve"> XE "H. 4120" \b </w:instrText>
      </w:r>
      <w:r w:rsidRPr="00FF432E">
        <w:fldChar w:fldCharType="end"/>
      </w:r>
      <w:r w:rsidRPr="00FF432E">
        <w:t xml:space="preserve">--Regulations and Administrative Procedures Committee:  </w:t>
      </w:r>
      <w:r w:rsidRPr="00FF432E">
        <w:rPr>
          <w:szCs w:val="30"/>
        </w:rPr>
        <w:t xml:space="preserve">A JOINT RESOLUTION </w:t>
      </w:r>
      <w:r w:rsidRPr="00FF432E">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CB6251" w:rsidRDefault="00CB6251" w:rsidP="00CB6251">
      <w:pPr>
        <w:pStyle w:val="CALENDARHISTORY"/>
      </w:pPr>
      <w:r>
        <w:t>(Read the first time--March 5, 2019)</w:t>
      </w:r>
    </w:p>
    <w:p w:rsidR="00CB6251" w:rsidRDefault="00CB6251" w:rsidP="00CB6251">
      <w:pPr>
        <w:pStyle w:val="CALENDARHISTORY"/>
      </w:pPr>
      <w:r>
        <w:t>(Reported by Committee on Medical Affairs--May 2, 2019)</w:t>
      </w:r>
    </w:p>
    <w:p w:rsidR="00CB6251" w:rsidRDefault="00CB6251" w:rsidP="00CB6251">
      <w:pPr>
        <w:pStyle w:val="CALENDARHISTORY"/>
      </w:pPr>
      <w:r>
        <w:t>(Favorable)</w:t>
      </w:r>
    </w:p>
    <w:p w:rsidR="00CB6251" w:rsidRDefault="00CB6251" w:rsidP="00CB6251"/>
    <w:p w:rsidR="00CB6251" w:rsidRPr="00FD1026" w:rsidRDefault="00CB6251" w:rsidP="00CB6251">
      <w:pPr>
        <w:pStyle w:val="BILLTITLE"/>
      </w:pPr>
      <w:r w:rsidRPr="00FD1026">
        <w:t>H.</w:t>
      </w:r>
      <w:r w:rsidRPr="00FD1026">
        <w:tab/>
        <w:t>4121</w:t>
      </w:r>
      <w:r w:rsidRPr="00FD1026">
        <w:fldChar w:fldCharType="begin"/>
      </w:r>
      <w:r w:rsidRPr="00FD1026">
        <w:instrText xml:space="preserve"> XE "H. 4121" \b </w:instrText>
      </w:r>
      <w:r w:rsidRPr="00FD1026">
        <w:fldChar w:fldCharType="end"/>
      </w:r>
      <w:r w:rsidRPr="00FD1026">
        <w:t xml:space="preserve">--Regulations and Administrative Procedures Committee:  </w:t>
      </w:r>
      <w:r w:rsidRPr="00FD1026">
        <w:rPr>
          <w:szCs w:val="30"/>
        </w:rPr>
        <w:t xml:space="preserve">A JOINT RESOLUTION </w:t>
      </w:r>
      <w:r w:rsidRPr="00FD1026">
        <w:t>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CB6251" w:rsidRDefault="00CB6251" w:rsidP="00CB6251">
      <w:pPr>
        <w:pStyle w:val="CALENDARHISTORY"/>
      </w:pPr>
      <w:r>
        <w:t>(Read the first time--March 5, 2019)</w:t>
      </w:r>
    </w:p>
    <w:p w:rsidR="00CB6251" w:rsidRDefault="00CB6251" w:rsidP="00CB6251">
      <w:pPr>
        <w:pStyle w:val="CALENDARHISTORY"/>
      </w:pPr>
      <w:r>
        <w:t>(Reported by Committee on Medical Affairs--May 2, 2019)</w:t>
      </w:r>
    </w:p>
    <w:p w:rsidR="00CB6251" w:rsidRDefault="00CB6251" w:rsidP="00CB6251">
      <w:pPr>
        <w:pStyle w:val="CALENDARHISTORY"/>
      </w:pPr>
      <w:r>
        <w:t>(Favorable)</w:t>
      </w:r>
    </w:p>
    <w:p w:rsidR="00CB6251" w:rsidRPr="001A65E8" w:rsidRDefault="00CB6251" w:rsidP="00CB6251"/>
    <w:p w:rsidR="00CB6251" w:rsidRPr="00331E72" w:rsidRDefault="00CB6251" w:rsidP="00CB6251">
      <w:pPr>
        <w:pStyle w:val="BILLTITLE"/>
      </w:pPr>
      <w:r w:rsidRPr="00331E72">
        <w:t>H.</w:t>
      </w:r>
      <w:r w:rsidRPr="00331E72">
        <w:tab/>
        <w:t>4123</w:t>
      </w:r>
      <w:r w:rsidRPr="00331E72">
        <w:fldChar w:fldCharType="begin"/>
      </w:r>
      <w:r w:rsidRPr="00331E72">
        <w:instrText xml:space="preserve"> XE "H. 4123" \b </w:instrText>
      </w:r>
      <w:r w:rsidRPr="00331E72">
        <w:fldChar w:fldCharType="end"/>
      </w:r>
      <w:r w:rsidRPr="00331E72">
        <w:t xml:space="preserve">--Regulations and Administrative Procedures Committee:  </w:t>
      </w:r>
      <w:r w:rsidRPr="00331E72">
        <w:rPr>
          <w:szCs w:val="30"/>
        </w:rPr>
        <w:t xml:space="preserve">A JOINT RESOLUTION </w:t>
      </w:r>
      <w:r w:rsidRPr="00331E72">
        <w:t>TO APPROVE REGULATIONS OF THE DEPARTMENT OF LABOR, LICENSING AND REGULATION, RELATING TO LONG TERM HEALTH CARE ADMINISTRATORS BOARD, DESIGNATED AS REGULATION DOCUMENT NUMBER 4844, PURSUANT TO THE PROVISIONS OF ARTICLE 1, CHAPTER 23, TITLE 1 OF THE 1976 CODE.</w:t>
      </w:r>
    </w:p>
    <w:p w:rsidR="00CB6251" w:rsidRDefault="00CB6251" w:rsidP="00CB6251">
      <w:pPr>
        <w:pStyle w:val="CALENDARHISTORY"/>
      </w:pPr>
      <w:r>
        <w:t>(Read the first time--March 7, 2019)</w:t>
      </w:r>
    </w:p>
    <w:p w:rsidR="00CB6251" w:rsidRDefault="00CB6251" w:rsidP="00CB6251">
      <w:pPr>
        <w:pStyle w:val="CALENDARHISTORY"/>
      </w:pPr>
      <w:r>
        <w:t>(Reported by Committee on Medical Affairs--May 2, 2019)</w:t>
      </w:r>
    </w:p>
    <w:p w:rsidR="00CB6251" w:rsidRDefault="00CB6251" w:rsidP="00CB6251">
      <w:pPr>
        <w:pStyle w:val="CALENDARHISTORY"/>
      </w:pPr>
      <w:r>
        <w:t>(Favorable)</w:t>
      </w:r>
    </w:p>
    <w:p w:rsidR="00CB6251" w:rsidRDefault="00CB6251" w:rsidP="00CB6251"/>
    <w:p w:rsidR="00CB6251" w:rsidRPr="00681598" w:rsidRDefault="00CB6251" w:rsidP="00CB6251">
      <w:pPr>
        <w:pStyle w:val="BILLTITLE"/>
        <w:keepNext/>
        <w:keepLines/>
      </w:pPr>
      <w:r w:rsidRPr="00681598">
        <w:lastRenderedPageBreak/>
        <w:t>H.</w:t>
      </w:r>
      <w:r w:rsidRPr="00681598">
        <w:tab/>
        <w:t>4124</w:t>
      </w:r>
      <w:r w:rsidRPr="00681598">
        <w:fldChar w:fldCharType="begin"/>
      </w:r>
      <w:r w:rsidRPr="00681598">
        <w:instrText xml:space="preserve"> XE "H. 4124" \b </w:instrText>
      </w:r>
      <w:r w:rsidRPr="00681598">
        <w:fldChar w:fldCharType="end"/>
      </w:r>
      <w:r w:rsidRPr="00681598">
        <w:t xml:space="preserve">--Regulations and Administrative Procedures Committee:  </w:t>
      </w:r>
      <w:r w:rsidRPr="00681598">
        <w:rPr>
          <w:szCs w:val="30"/>
        </w:rPr>
        <w:t xml:space="preserve">A JOINT RESOLUTION </w:t>
      </w:r>
      <w:r w:rsidRPr="00681598">
        <w:t>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CB6251" w:rsidRDefault="00CB6251" w:rsidP="00CB6251">
      <w:pPr>
        <w:pStyle w:val="CALENDARHISTORY"/>
        <w:keepNext/>
        <w:keepLines/>
      </w:pPr>
      <w:r>
        <w:t>(Read the first time--March 12, 2019)</w:t>
      </w:r>
    </w:p>
    <w:p w:rsidR="00CB6251" w:rsidRDefault="00CB6251" w:rsidP="00CB6251">
      <w:pPr>
        <w:pStyle w:val="CALENDARHISTORY"/>
        <w:keepNext/>
        <w:keepLines/>
      </w:pPr>
      <w:r>
        <w:t>(Reported by Committee on Medical Affairs--May 2, 2019)</w:t>
      </w:r>
    </w:p>
    <w:p w:rsidR="00CB6251" w:rsidRDefault="00CB6251" w:rsidP="00CB6251">
      <w:pPr>
        <w:pStyle w:val="CALENDARHISTORY"/>
        <w:keepNext/>
        <w:keepLines/>
      </w:pPr>
      <w:r>
        <w:t>(Favorable)</w:t>
      </w:r>
    </w:p>
    <w:p w:rsidR="00CB6251" w:rsidRDefault="00CB6251" w:rsidP="00CB6251"/>
    <w:p w:rsidR="00CB6251" w:rsidRPr="00E44031" w:rsidRDefault="00CB6251" w:rsidP="00CB6251">
      <w:pPr>
        <w:pStyle w:val="BILLTITLE"/>
      </w:pPr>
      <w:r w:rsidRPr="00E44031">
        <w:t>H.</w:t>
      </w:r>
      <w:r w:rsidRPr="00E44031">
        <w:tab/>
        <w:t>4276</w:t>
      </w:r>
      <w:r w:rsidRPr="00E44031">
        <w:fldChar w:fldCharType="begin"/>
      </w:r>
      <w:r w:rsidRPr="00E44031">
        <w:instrText xml:space="preserve"> XE "H. 4276" \b </w:instrText>
      </w:r>
      <w:r w:rsidRPr="00E44031">
        <w:fldChar w:fldCharType="end"/>
      </w:r>
      <w:r w:rsidRPr="00E44031">
        <w:t xml:space="preserve">--Rep. Hayes:  </w:t>
      </w:r>
      <w:r w:rsidRPr="00E44031">
        <w:rPr>
          <w:szCs w:val="30"/>
        </w:rPr>
        <w:t xml:space="preserve">A BILL </w:t>
      </w:r>
      <w:r w:rsidRPr="00E44031">
        <w:t>TO AMEND SECTION 7</w:t>
      </w:r>
      <w:r w:rsidRPr="00E44031">
        <w:noBreakHyphen/>
        <w:t>7</w:t>
      </w:r>
      <w:r w:rsidRPr="00E44031">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CB6251" w:rsidRDefault="00CB6251" w:rsidP="00CB6251">
      <w:pPr>
        <w:pStyle w:val="CALENDARHISTORY"/>
      </w:pPr>
      <w:r>
        <w:t>(Read the first time--March 27, 2019)</w:t>
      </w:r>
    </w:p>
    <w:p w:rsidR="00CB6251" w:rsidRDefault="00CB6251" w:rsidP="00CB6251">
      <w:pPr>
        <w:pStyle w:val="CALENDARHISTORY"/>
      </w:pPr>
      <w:r>
        <w:t>(Recalled from Committee on Judiciary--May 2, 2019)</w:t>
      </w:r>
    </w:p>
    <w:p w:rsidR="00CB6251" w:rsidRDefault="00CB6251" w:rsidP="00CB6251"/>
    <w:p w:rsidR="00CB6251" w:rsidRPr="005E5ECD" w:rsidRDefault="00CB6251" w:rsidP="00CB6251">
      <w:pPr>
        <w:pStyle w:val="BILLTITLE"/>
        <w:rPr>
          <w:u w:color="000000" w:themeColor="text1"/>
        </w:rPr>
      </w:pPr>
      <w:r w:rsidRPr="005E5ECD">
        <w:t>H.</w:t>
      </w:r>
      <w:r w:rsidRPr="005E5ECD">
        <w:tab/>
        <w:t>4330</w:t>
      </w:r>
      <w:r w:rsidRPr="005E5ECD">
        <w:fldChar w:fldCharType="begin"/>
      </w:r>
      <w:r w:rsidRPr="005E5ECD">
        <w:instrText xml:space="preserve"> XE "H. 4330" \b </w:instrText>
      </w:r>
      <w:r w:rsidRPr="005E5ECD">
        <w:fldChar w:fldCharType="end"/>
      </w:r>
      <w:r w:rsidRPr="005E5ECD">
        <w:t xml:space="preserve">--Rep. McCravy:  </w:t>
      </w:r>
      <w:r w:rsidRPr="005E5ECD">
        <w:rPr>
          <w:szCs w:val="30"/>
        </w:rPr>
        <w:t xml:space="preserve">A BILL </w:t>
      </w:r>
      <w:r w:rsidRPr="005E5ECD">
        <w:rPr>
          <w:u w:color="000000" w:themeColor="text1"/>
        </w:rPr>
        <w:t>TO AMEND SECTION 7</w:t>
      </w:r>
      <w:r w:rsidRPr="005E5ECD">
        <w:rPr>
          <w:u w:color="000000" w:themeColor="text1"/>
        </w:rPr>
        <w:noBreakHyphen/>
        <w:t>7</w:t>
      </w:r>
      <w:r w:rsidRPr="005E5ECD">
        <w:rPr>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CB6251" w:rsidRDefault="00CB6251" w:rsidP="00CB6251">
      <w:pPr>
        <w:pStyle w:val="CALENDARHISTORY"/>
      </w:pPr>
      <w:r>
        <w:t>(Read the first time--April 10, 2019)</w:t>
      </w:r>
    </w:p>
    <w:p w:rsidR="00CB6251" w:rsidRDefault="00CB6251" w:rsidP="00CB6251">
      <w:pPr>
        <w:pStyle w:val="CALENDARHISTORY"/>
      </w:pPr>
      <w:r>
        <w:t>(Recalled from Committee on Judiciary--May 2, 2019)</w:t>
      </w:r>
    </w:p>
    <w:p w:rsidR="00CB6251" w:rsidRDefault="00CB6251" w:rsidP="00CB6251"/>
    <w:p w:rsidR="00CB6251" w:rsidRPr="00EE74E4" w:rsidRDefault="00CB6251" w:rsidP="00CB6251">
      <w:pPr>
        <w:pStyle w:val="BILLTITLE"/>
      </w:pPr>
      <w:r w:rsidRPr="00EE74E4">
        <w:t>H.</w:t>
      </w:r>
      <w:r w:rsidRPr="00EE74E4">
        <w:tab/>
        <w:t>4365</w:t>
      </w:r>
      <w:r w:rsidRPr="00EE74E4">
        <w:fldChar w:fldCharType="begin"/>
      </w:r>
      <w:r w:rsidRPr="00EE74E4">
        <w:instrText xml:space="preserve"> XE "H. 4365" \b </w:instrText>
      </w:r>
      <w:r w:rsidRPr="00EE74E4">
        <w:fldChar w:fldCharType="end"/>
      </w:r>
      <w:r w:rsidRPr="00EE74E4">
        <w:t xml:space="preserve">--Regulations and Administrative Procedures Committee:  </w:t>
      </w:r>
      <w:r w:rsidRPr="00EE74E4">
        <w:rPr>
          <w:szCs w:val="30"/>
        </w:rPr>
        <w:t xml:space="preserve">A JOINT RESOLUTION </w:t>
      </w:r>
      <w:r w:rsidRPr="00EE74E4">
        <w:t>TO APPROVE REGULATIONS OF THE DEPARTMENT OF HEALTH AND ENVIRONMENTAL CONTROL, RELATING TO HAZARDOUS WASTE MANAGEMENT REGULATIONS, DESIGNATED AS REGULATION DOCUMENT NUMBER</w:t>
      </w:r>
      <w:r>
        <w:br/>
      </w:r>
      <w:r>
        <w:lastRenderedPageBreak/>
        <w:br/>
      </w:r>
      <w:r>
        <w:br/>
      </w:r>
      <w:r w:rsidRPr="00EE74E4">
        <w:t>4841, PURSUANT TO THE PROVISIONS OF ARTICLE 1, CHAPTER 23, TITLE 1 OF THE 1976 CODE.</w:t>
      </w:r>
    </w:p>
    <w:p w:rsidR="00CB6251" w:rsidRDefault="00CB6251" w:rsidP="00CB6251">
      <w:pPr>
        <w:pStyle w:val="CALENDARHISTORY"/>
      </w:pPr>
      <w:r>
        <w:t>(Read the first time--April 17, 2019)</w:t>
      </w:r>
    </w:p>
    <w:p w:rsidR="00CB6251" w:rsidRDefault="00CB6251" w:rsidP="00CB6251">
      <w:pPr>
        <w:pStyle w:val="CALENDARHISTORY"/>
      </w:pPr>
      <w:r>
        <w:t>(Reported by Committee on Medical Affairs--May 2, 2019)</w:t>
      </w:r>
    </w:p>
    <w:p w:rsidR="00CB6251" w:rsidRDefault="00CB6251" w:rsidP="00CB6251">
      <w:pPr>
        <w:pStyle w:val="CALENDARHISTORY"/>
      </w:pPr>
      <w:r>
        <w:t>(Favorable)</w:t>
      </w:r>
    </w:p>
    <w:p w:rsidR="00CB6251" w:rsidRDefault="00CB6251" w:rsidP="00CB6251"/>
    <w:p w:rsidR="00CB6251" w:rsidRPr="00FE0717" w:rsidRDefault="00CB6251" w:rsidP="00CB6251">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CB6251" w:rsidRDefault="00CB6251" w:rsidP="00CB6251">
      <w:pPr>
        <w:pStyle w:val="CALENDARHISTORY"/>
      </w:pPr>
      <w:r>
        <w:t>(Read the first time--April 10, 2019)</w:t>
      </w:r>
    </w:p>
    <w:p w:rsidR="00CB6251" w:rsidRDefault="00CB6251" w:rsidP="00CB6251">
      <w:pPr>
        <w:pStyle w:val="CALENDARHISTORY"/>
      </w:pPr>
      <w:r>
        <w:t>(Recalled from Committee on Judiciary--May 2, 2019)</w:t>
      </w:r>
    </w:p>
    <w:p w:rsidR="00CB6251" w:rsidRDefault="00CB6251" w:rsidP="00CB6251"/>
    <w:p w:rsidR="00CB6251" w:rsidRPr="00096678" w:rsidRDefault="00CB6251" w:rsidP="00CB6251">
      <w:pPr>
        <w:pStyle w:val="BILLTITLE"/>
      </w:pPr>
      <w:r w:rsidRPr="00096678">
        <w:t>H.</w:t>
      </w:r>
      <w:r w:rsidRPr="00096678">
        <w:tab/>
        <w:t>4370</w:t>
      </w:r>
      <w:r w:rsidRPr="00096678">
        <w:fldChar w:fldCharType="begin"/>
      </w:r>
      <w:r w:rsidRPr="00096678">
        <w:instrText xml:space="preserve"> XE "H. 4370" \b </w:instrText>
      </w:r>
      <w:r w:rsidRPr="00096678">
        <w:fldChar w:fldCharType="end"/>
      </w:r>
      <w:r w:rsidRPr="00096678">
        <w:t xml:space="preserve">--Regulations and Administrative Procedures Committee:  </w:t>
      </w:r>
      <w:r w:rsidRPr="00096678">
        <w:rPr>
          <w:szCs w:val="30"/>
        </w:rPr>
        <w:t xml:space="preserve">A JOINT RESOLUTION </w:t>
      </w:r>
      <w:r w:rsidRPr="00096678">
        <w:t>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CB6251" w:rsidRDefault="00CB6251" w:rsidP="00CB6251">
      <w:pPr>
        <w:pStyle w:val="CALENDARHISTORY"/>
      </w:pPr>
      <w:r>
        <w:t>(Read the first time--April 17, 2019)</w:t>
      </w:r>
    </w:p>
    <w:p w:rsidR="00CB6251" w:rsidRDefault="00CB6251" w:rsidP="00CB6251">
      <w:pPr>
        <w:pStyle w:val="CALENDARHISTORY"/>
      </w:pPr>
      <w:r>
        <w:t>(Reported by Committee on Medical Affairs--May 2, 2019)</w:t>
      </w:r>
    </w:p>
    <w:p w:rsidR="00CB6251" w:rsidRDefault="00CB6251" w:rsidP="00CB6251">
      <w:pPr>
        <w:pStyle w:val="CALENDARHISTORY"/>
      </w:pPr>
      <w:r>
        <w:t>(Favorable)</w:t>
      </w:r>
    </w:p>
    <w:p w:rsidR="00CB6251" w:rsidRDefault="00CB6251" w:rsidP="00CB6251"/>
    <w:p w:rsidR="00CB6251" w:rsidRPr="00C91BBF" w:rsidRDefault="00CB6251" w:rsidP="00CB6251">
      <w:pPr>
        <w:pStyle w:val="BILLTITLE"/>
        <w:keepNext/>
        <w:keepLines/>
      </w:pPr>
      <w:r w:rsidRPr="00C91BBF">
        <w:lastRenderedPageBreak/>
        <w:t>H.</w:t>
      </w:r>
      <w:r w:rsidRPr="00C91BBF">
        <w:tab/>
        <w:t>4411</w:t>
      </w:r>
      <w:r w:rsidRPr="00C91BBF">
        <w:fldChar w:fldCharType="begin"/>
      </w:r>
      <w:r w:rsidRPr="00C91BBF">
        <w:instrText xml:space="preserve"> XE "H. 4411" \b </w:instrText>
      </w:r>
      <w:r w:rsidRPr="00C91BBF">
        <w:fldChar w:fldCharType="end"/>
      </w:r>
      <w:r w:rsidRPr="00C91BBF">
        <w:t xml:space="preserve">--Reps. Clemmons, Anderson, Crawford, McGinnis, Hardee, Bailey and Fry:  </w:t>
      </w:r>
      <w:r w:rsidRPr="00C91BBF">
        <w:rPr>
          <w:szCs w:val="30"/>
        </w:rPr>
        <w:t xml:space="preserve">A BILL </w:t>
      </w:r>
      <w:r w:rsidRPr="00C91BBF">
        <w:t>TO AMEND SECTION 7</w:t>
      </w:r>
      <w:r w:rsidRPr="00C91BBF">
        <w:noBreakHyphen/>
        <w:t>7</w:t>
      </w:r>
      <w:r w:rsidRPr="00C91BBF">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CB6251" w:rsidRDefault="00CB6251" w:rsidP="00CB6251">
      <w:pPr>
        <w:pStyle w:val="CALENDARHISTORY"/>
        <w:keepNext/>
        <w:keepLines/>
      </w:pPr>
      <w:r>
        <w:t>(Read the first time--April 10, 2019)</w:t>
      </w:r>
    </w:p>
    <w:p w:rsidR="00CB6251" w:rsidRDefault="00CB6251" w:rsidP="00CB6251">
      <w:pPr>
        <w:pStyle w:val="CALENDARHISTORY"/>
        <w:keepNext/>
        <w:keepLines/>
      </w:pPr>
      <w:r>
        <w:t>(Recalled from Committee on Judiciary--May 2, 2019)</w:t>
      </w:r>
    </w:p>
    <w:p w:rsidR="00CB6251" w:rsidRDefault="00CB6251" w:rsidP="00CB6251"/>
    <w:p w:rsidR="00CB6251" w:rsidRDefault="00CB6251" w:rsidP="00CB6251">
      <w:pPr>
        <w:tabs>
          <w:tab w:val="left" w:pos="432"/>
          <w:tab w:val="left" w:pos="864"/>
        </w:tabs>
        <w:jc w:val="center"/>
        <w:rPr>
          <w:b/>
        </w:rPr>
      </w:pPr>
    </w:p>
    <w:p w:rsidR="00CB6251" w:rsidRPr="00941612" w:rsidRDefault="00CB6251" w:rsidP="00CB6251">
      <w:pPr>
        <w:pStyle w:val="CALENDARHEADING"/>
      </w:pPr>
      <w:r>
        <w:t>CONCURRENT RESOLUTION</w:t>
      </w:r>
    </w:p>
    <w:p w:rsidR="00CB6251" w:rsidRDefault="00CB6251" w:rsidP="00CB6251">
      <w:pPr>
        <w:tabs>
          <w:tab w:val="left" w:pos="432"/>
          <w:tab w:val="left" w:pos="864"/>
        </w:tabs>
      </w:pPr>
    </w:p>
    <w:p w:rsidR="00CB6251" w:rsidRDefault="00CB6251" w:rsidP="00CB6251">
      <w:pPr>
        <w:tabs>
          <w:tab w:val="left" w:pos="432"/>
          <w:tab w:val="left" w:pos="864"/>
        </w:tabs>
      </w:pPr>
    </w:p>
    <w:p w:rsidR="00CB6251" w:rsidRPr="00537481" w:rsidRDefault="00CB6251" w:rsidP="00CB6251">
      <w:pPr>
        <w:pStyle w:val="BILLTITLE"/>
      </w:pPr>
      <w:r w:rsidRPr="00537481">
        <w:t>H.</w:t>
      </w:r>
      <w:r w:rsidRPr="00537481">
        <w:tab/>
        <w:t>3012</w:t>
      </w:r>
      <w:r w:rsidRPr="00537481">
        <w:fldChar w:fldCharType="begin"/>
      </w:r>
      <w:r w:rsidRPr="00537481">
        <w:instrText xml:space="preserve"> XE "H. 3012" \b </w:instrText>
      </w:r>
      <w:r w:rsidRPr="00537481">
        <w:fldChar w:fldCharType="end"/>
      </w:r>
      <w:r w:rsidRPr="00537481">
        <w:t xml:space="preserve">--Reps. McDaniel, S. Williams, Moore, Brawley and Gilliard:  </w:t>
      </w:r>
      <w:r w:rsidRPr="00537481">
        <w:rPr>
          <w:szCs w:val="30"/>
        </w:rPr>
        <w:t xml:space="preserve">A CONCURRENT RESOLUTION </w:t>
      </w:r>
      <w:r w:rsidRPr="00537481">
        <w:t>TO EXPRESS THE BELIEF OF THE GENERAL ASSEMBLY THAT THE SCHOOLS AND SCHOOL DISTRICTS OF THIS STATE SHOULD UTILIZE THE EDUCATION RATE PROGRAM OF THE FEDERAL COMMUNICATIONS COMMISSION (E</w:t>
      </w:r>
      <w:r w:rsidRPr="00537481">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CB6251" w:rsidRDefault="00CB6251" w:rsidP="00CB6251">
      <w:pPr>
        <w:pStyle w:val="CALENDARHISTORY"/>
      </w:pPr>
      <w:r>
        <w:t>(Introduced--January 24, 2019)</w:t>
      </w:r>
    </w:p>
    <w:p w:rsidR="00CB6251" w:rsidRDefault="00CB6251" w:rsidP="00CB6251">
      <w:pPr>
        <w:pStyle w:val="CALENDARHISTORY"/>
      </w:pPr>
      <w:r>
        <w:t>(Recalled from Committee on Education--May 2, 2019)</w:t>
      </w:r>
    </w:p>
    <w:p w:rsidR="00CB6251" w:rsidRDefault="00CB6251" w:rsidP="00CB6251">
      <w:pPr>
        <w:tabs>
          <w:tab w:val="left" w:pos="432"/>
          <w:tab w:val="left" w:pos="864"/>
        </w:tabs>
      </w:pPr>
    </w:p>
    <w:p w:rsidR="00CB6251" w:rsidRDefault="00CB6251" w:rsidP="00CB6251">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7A7A5A" w:rsidRDefault="007A7A5A" w:rsidP="0062310D">
      <w:pPr>
        <w:tabs>
          <w:tab w:val="left" w:pos="432"/>
          <w:tab w:val="left" w:pos="864"/>
        </w:tabs>
        <w:rPr>
          <w:noProof/>
        </w:rPr>
        <w:sectPr w:rsidR="007A7A5A" w:rsidSect="007A7A5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A7A5A" w:rsidRPr="007A7A5A" w:rsidRDefault="007A7A5A" w:rsidP="0062310D">
      <w:pPr>
        <w:tabs>
          <w:tab w:val="left" w:pos="432"/>
          <w:tab w:val="left" w:pos="864"/>
        </w:tabs>
        <w:rPr>
          <w:b/>
          <w:noProof/>
        </w:rPr>
        <w:sectPr w:rsidR="007A7A5A" w:rsidRPr="007A7A5A" w:rsidSect="007A7A5A">
          <w:type w:val="continuous"/>
          <w:pgSz w:w="12240" w:h="15840" w:code="1"/>
          <w:pgMar w:top="1008" w:right="4666" w:bottom="3499" w:left="1238" w:header="0" w:footer="3499" w:gutter="0"/>
          <w:cols w:num="3" w:space="720"/>
          <w:titlePg/>
          <w:docGrid w:linePitch="360"/>
        </w:sectPr>
      </w:pPr>
    </w:p>
    <w:p w:rsidR="007A7A5A" w:rsidRPr="007A7A5A" w:rsidRDefault="007A7A5A">
      <w:pPr>
        <w:pStyle w:val="Index1"/>
        <w:tabs>
          <w:tab w:val="right" w:leader="dot" w:pos="2798"/>
        </w:tabs>
        <w:rPr>
          <w:b/>
          <w:bCs/>
          <w:noProof/>
        </w:rPr>
      </w:pPr>
      <w:r w:rsidRPr="007A7A5A">
        <w:rPr>
          <w:b/>
          <w:noProof/>
        </w:rPr>
        <w:lastRenderedPageBreak/>
        <w:t>S. 15</w:t>
      </w:r>
      <w:r w:rsidRPr="007A7A5A">
        <w:rPr>
          <w:b/>
          <w:noProof/>
        </w:rPr>
        <w:tab/>
      </w:r>
      <w:r w:rsidRPr="007A7A5A">
        <w:rPr>
          <w:b/>
          <w:bCs/>
          <w:noProof/>
        </w:rPr>
        <w:t>15</w:t>
      </w:r>
    </w:p>
    <w:p w:rsidR="007A7A5A" w:rsidRPr="007A7A5A" w:rsidRDefault="007A7A5A">
      <w:pPr>
        <w:pStyle w:val="Index1"/>
        <w:tabs>
          <w:tab w:val="right" w:leader="dot" w:pos="2798"/>
        </w:tabs>
        <w:rPr>
          <w:b/>
          <w:bCs/>
          <w:noProof/>
        </w:rPr>
      </w:pPr>
      <w:r w:rsidRPr="007A7A5A">
        <w:rPr>
          <w:b/>
          <w:noProof/>
        </w:rPr>
        <w:t>S. 38</w:t>
      </w:r>
      <w:r w:rsidRPr="007A7A5A">
        <w:rPr>
          <w:b/>
          <w:noProof/>
        </w:rPr>
        <w:tab/>
      </w:r>
      <w:r w:rsidRPr="007A7A5A">
        <w:rPr>
          <w:b/>
          <w:bCs/>
          <w:noProof/>
        </w:rPr>
        <w:t>8</w:t>
      </w:r>
    </w:p>
    <w:p w:rsidR="007A7A5A" w:rsidRPr="007A7A5A" w:rsidRDefault="007A7A5A">
      <w:pPr>
        <w:pStyle w:val="Index1"/>
        <w:tabs>
          <w:tab w:val="right" w:leader="dot" w:pos="2798"/>
        </w:tabs>
        <w:rPr>
          <w:b/>
          <w:bCs/>
          <w:noProof/>
        </w:rPr>
      </w:pPr>
      <w:r w:rsidRPr="007A7A5A">
        <w:rPr>
          <w:b/>
          <w:noProof/>
        </w:rPr>
        <w:t>S. 107</w:t>
      </w:r>
      <w:r w:rsidRPr="007A7A5A">
        <w:rPr>
          <w:b/>
          <w:noProof/>
        </w:rPr>
        <w:tab/>
      </w:r>
      <w:r w:rsidRPr="007A7A5A">
        <w:rPr>
          <w:b/>
          <w:bCs/>
          <w:noProof/>
        </w:rPr>
        <w:t>12</w:t>
      </w:r>
    </w:p>
    <w:p w:rsidR="007A7A5A" w:rsidRPr="007A7A5A" w:rsidRDefault="007A7A5A">
      <w:pPr>
        <w:pStyle w:val="Index1"/>
        <w:tabs>
          <w:tab w:val="right" w:leader="dot" w:pos="2798"/>
        </w:tabs>
        <w:rPr>
          <w:b/>
          <w:bCs/>
          <w:noProof/>
        </w:rPr>
      </w:pPr>
      <w:r w:rsidRPr="007A7A5A">
        <w:rPr>
          <w:b/>
          <w:noProof/>
        </w:rPr>
        <w:t>S. 155</w:t>
      </w:r>
      <w:r w:rsidRPr="007A7A5A">
        <w:rPr>
          <w:b/>
          <w:noProof/>
        </w:rPr>
        <w:tab/>
      </w:r>
      <w:r w:rsidRPr="007A7A5A">
        <w:rPr>
          <w:b/>
          <w:bCs/>
          <w:noProof/>
        </w:rPr>
        <w:t>10</w:t>
      </w:r>
    </w:p>
    <w:p w:rsidR="007A7A5A" w:rsidRPr="007A7A5A" w:rsidRDefault="007A7A5A">
      <w:pPr>
        <w:pStyle w:val="Index1"/>
        <w:tabs>
          <w:tab w:val="right" w:leader="dot" w:pos="2798"/>
        </w:tabs>
        <w:rPr>
          <w:b/>
          <w:bCs/>
          <w:noProof/>
        </w:rPr>
      </w:pPr>
      <w:r w:rsidRPr="007A7A5A">
        <w:rPr>
          <w:b/>
          <w:noProof/>
        </w:rPr>
        <w:t>S. 283</w:t>
      </w:r>
      <w:r w:rsidRPr="007A7A5A">
        <w:rPr>
          <w:b/>
          <w:noProof/>
        </w:rPr>
        <w:tab/>
      </w:r>
      <w:r w:rsidRPr="007A7A5A">
        <w:rPr>
          <w:b/>
          <w:bCs/>
          <w:noProof/>
        </w:rPr>
        <w:t>11</w:t>
      </w:r>
    </w:p>
    <w:p w:rsidR="007A7A5A" w:rsidRPr="007A7A5A" w:rsidRDefault="007A7A5A">
      <w:pPr>
        <w:pStyle w:val="Index1"/>
        <w:tabs>
          <w:tab w:val="right" w:leader="dot" w:pos="2798"/>
        </w:tabs>
        <w:rPr>
          <w:b/>
          <w:bCs/>
          <w:noProof/>
        </w:rPr>
      </w:pPr>
      <w:r w:rsidRPr="007A7A5A">
        <w:rPr>
          <w:b/>
          <w:noProof/>
        </w:rPr>
        <w:t>S. 298</w:t>
      </w:r>
      <w:r w:rsidRPr="007A7A5A">
        <w:rPr>
          <w:b/>
          <w:noProof/>
        </w:rPr>
        <w:tab/>
      </w:r>
      <w:r w:rsidRPr="007A7A5A">
        <w:rPr>
          <w:b/>
          <w:bCs/>
          <w:noProof/>
        </w:rPr>
        <w:t>9</w:t>
      </w:r>
    </w:p>
    <w:p w:rsidR="007A7A5A" w:rsidRPr="007A7A5A" w:rsidRDefault="007A7A5A">
      <w:pPr>
        <w:pStyle w:val="Index1"/>
        <w:tabs>
          <w:tab w:val="right" w:leader="dot" w:pos="2798"/>
        </w:tabs>
        <w:rPr>
          <w:b/>
          <w:bCs/>
          <w:noProof/>
        </w:rPr>
      </w:pPr>
      <w:r w:rsidRPr="007A7A5A">
        <w:rPr>
          <w:b/>
          <w:noProof/>
        </w:rPr>
        <w:t>S. 394</w:t>
      </w:r>
      <w:r w:rsidRPr="007A7A5A">
        <w:rPr>
          <w:b/>
          <w:noProof/>
        </w:rPr>
        <w:tab/>
      </w:r>
      <w:r w:rsidRPr="007A7A5A">
        <w:rPr>
          <w:b/>
          <w:bCs/>
          <w:noProof/>
        </w:rPr>
        <w:t>18</w:t>
      </w:r>
    </w:p>
    <w:p w:rsidR="007A7A5A" w:rsidRPr="007A7A5A" w:rsidRDefault="007A7A5A">
      <w:pPr>
        <w:pStyle w:val="Index1"/>
        <w:tabs>
          <w:tab w:val="right" w:leader="dot" w:pos="2798"/>
        </w:tabs>
        <w:rPr>
          <w:b/>
          <w:bCs/>
          <w:noProof/>
        </w:rPr>
      </w:pPr>
      <w:r w:rsidRPr="007A7A5A">
        <w:rPr>
          <w:b/>
          <w:noProof/>
        </w:rPr>
        <w:t>S. 444</w:t>
      </w:r>
      <w:r w:rsidRPr="007A7A5A">
        <w:rPr>
          <w:b/>
          <w:noProof/>
        </w:rPr>
        <w:tab/>
      </w:r>
      <w:r w:rsidRPr="007A7A5A">
        <w:rPr>
          <w:b/>
          <w:bCs/>
          <w:noProof/>
        </w:rPr>
        <w:t>5</w:t>
      </w:r>
    </w:p>
    <w:p w:rsidR="007A7A5A" w:rsidRPr="007A7A5A" w:rsidRDefault="007A7A5A">
      <w:pPr>
        <w:pStyle w:val="Index1"/>
        <w:tabs>
          <w:tab w:val="right" w:leader="dot" w:pos="2798"/>
        </w:tabs>
        <w:rPr>
          <w:b/>
          <w:bCs/>
          <w:noProof/>
        </w:rPr>
      </w:pPr>
      <w:r w:rsidRPr="007A7A5A">
        <w:rPr>
          <w:b/>
          <w:noProof/>
        </w:rPr>
        <w:t>S. 455</w:t>
      </w:r>
      <w:r w:rsidRPr="007A7A5A">
        <w:rPr>
          <w:b/>
          <w:noProof/>
        </w:rPr>
        <w:tab/>
      </w:r>
      <w:r w:rsidRPr="007A7A5A">
        <w:rPr>
          <w:b/>
          <w:bCs/>
          <w:noProof/>
        </w:rPr>
        <w:t>4</w:t>
      </w:r>
    </w:p>
    <w:p w:rsidR="007A7A5A" w:rsidRPr="007A7A5A" w:rsidRDefault="007A7A5A">
      <w:pPr>
        <w:pStyle w:val="Index1"/>
        <w:tabs>
          <w:tab w:val="right" w:leader="dot" w:pos="2798"/>
        </w:tabs>
        <w:rPr>
          <w:b/>
          <w:bCs/>
          <w:noProof/>
        </w:rPr>
      </w:pPr>
      <w:r w:rsidRPr="007A7A5A">
        <w:rPr>
          <w:b/>
          <w:noProof/>
        </w:rPr>
        <w:t>S. 481</w:t>
      </w:r>
      <w:r w:rsidRPr="007A7A5A">
        <w:rPr>
          <w:b/>
          <w:noProof/>
        </w:rPr>
        <w:tab/>
      </w:r>
      <w:r w:rsidRPr="007A7A5A">
        <w:rPr>
          <w:b/>
          <w:bCs/>
          <w:noProof/>
        </w:rPr>
        <w:t>15</w:t>
      </w:r>
    </w:p>
    <w:p w:rsidR="007A7A5A" w:rsidRPr="007A7A5A" w:rsidRDefault="007A7A5A">
      <w:pPr>
        <w:pStyle w:val="Index1"/>
        <w:tabs>
          <w:tab w:val="right" w:leader="dot" w:pos="2798"/>
        </w:tabs>
        <w:rPr>
          <w:b/>
          <w:bCs/>
          <w:noProof/>
        </w:rPr>
      </w:pPr>
      <w:r w:rsidRPr="007A7A5A">
        <w:rPr>
          <w:b/>
          <w:noProof/>
        </w:rPr>
        <w:t>S. 493</w:t>
      </w:r>
      <w:r w:rsidRPr="007A7A5A">
        <w:rPr>
          <w:b/>
          <w:noProof/>
        </w:rPr>
        <w:tab/>
      </w:r>
      <w:r w:rsidRPr="007A7A5A">
        <w:rPr>
          <w:b/>
          <w:bCs/>
          <w:noProof/>
        </w:rPr>
        <w:t>38</w:t>
      </w:r>
    </w:p>
    <w:p w:rsidR="007A7A5A" w:rsidRPr="007A7A5A" w:rsidRDefault="007A7A5A">
      <w:pPr>
        <w:pStyle w:val="Index1"/>
        <w:tabs>
          <w:tab w:val="right" w:leader="dot" w:pos="2798"/>
        </w:tabs>
        <w:rPr>
          <w:b/>
          <w:bCs/>
          <w:noProof/>
        </w:rPr>
      </w:pPr>
      <w:r w:rsidRPr="007A7A5A">
        <w:rPr>
          <w:b/>
          <w:noProof/>
        </w:rPr>
        <w:t>S. 534</w:t>
      </w:r>
      <w:r w:rsidRPr="007A7A5A">
        <w:rPr>
          <w:b/>
          <w:noProof/>
        </w:rPr>
        <w:tab/>
      </w:r>
      <w:r w:rsidRPr="007A7A5A">
        <w:rPr>
          <w:b/>
          <w:bCs/>
          <w:noProof/>
        </w:rPr>
        <w:t>4</w:t>
      </w:r>
    </w:p>
    <w:p w:rsidR="007A7A5A" w:rsidRPr="007A7A5A" w:rsidRDefault="007A7A5A">
      <w:pPr>
        <w:pStyle w:val="Index1"/>
        <w:tabs>
          <w:tab w:val="right" w:leader="dot" w:pos="2798"/>
        </w:tabs>
        <w:rPr>
          <w:b/>
          <w:bCs/>
          <w:noProof/>
        </w:rPr>
      </w:pPr>
      <w:r w:rsidRPr="007A7A5A">
        <w:rPr>
          <w:b/>
          <w:noProof/>
        </w:rPr>
        <w:t>S. 635</w:t>
      </w:r>
      <w:r w:rsidRPr="007A7A5A">
        <w:rPr>
          <w:b/>
          <w:noProof/>
        </w:rPr>
        <w:tab/>
      </w:r>
      <w:r w:rsidRPr="007A7A5A">
        <w:rPr>
          <w:b/>
          <w:bCs/>
          <w:noProof/>
        </w:rPr>
        <w:t>20</w:t>
      </w:r>
    </w:p>
    <w:p w:rsidR="007A7A5A" w:rsidRPr="007A7A5A" w:rsidRDefault="007A7A5A">
      <w:pPr>
        <w:pStyle w:val="Index1"/>
        <w:tabs>
          <w:tab w:val="right" w:leader="dot" w:pos="2798"/>
        </w:tabs>
        <w:rPr>
          <w:b/>
          <w:bCs/>
          <w:noProof/>
        </w:rPr>
      </w:pPr>
      <w:r w:rsidRPr="007A7A5A">
        <w:rPr>
          <w:b/>
          <w:noProof/>
        </w:rPr>
        <w:t>S. 640</w:t>
      </w:r>
      <w:r w:rsidRPr="007A7A5A">
        <w:rPr>
          <w:b/>
          <w:noProof/>
        </w:rPr>
        <w:tab/>
      </w:r>
      <w:r w:rsidRPr="007A7A5A">
        <w:rPr>
          <w:b/>
          <w:bCs/>
          <w:noProof/>
        </w:rPr>
        <w:t>13</w:t>
      </w:r>
    </w:p>
    <w:p w:rsidR="007A7A5A" w:rsidRPr="007A7A5A" w:rsidRDefault="007A7A5A">
      <w:pPr>
        <w:pStyle w:val="Index1"/>
        <w:tabs>
          <w:tab w:val="right" w:leader="dot" w:pos="2798"/>
        </w:tabs>
        <w:rPr>
          <w:b/>
          <w:bCs/>
          <w:noProof/>
        </w:rPr>
      </w:pPr>
      <w:r w:rsidRPr="007A7A5A">
        <w:rPr>
          <w:b/>
          <w:noProof/>
        </w:rPr>
        <w:t>S. 655</w:t>
      </w:r>
      <w:r w:rsidRPr="007A7A5A">
        <w:rPr>
          <w:b/>
          <w:noProof/>
        </w:rPr>
        <w:tab/>
      </w:r>
      <w:r w:rsidRPr="007A7A5A">
        <w:rPr>
          <w:b/>
          <w:bCs/>
          <w:noProof/>
        </w:rPr>
        <w:t>12</w:t>
      </w:r>
    </w:p>
    <w:p w:rsidR="007A7A5A" w:rsidRPr="007A7A5A" w:rsidRDefault="007A7A5A">
      <w:pPr>
        <w:pStyle w:val="Index1"/>
        <w:tabs>
          <w:tab w:val="right" w:leader="dot" w:pos="2798"/>
        </w:tabs>
        <w:rPr>
          <w:b/>
          <w:bCs/>
          <w:noProof/>
        </w:rPr>
      </w:pPr>
      <w:r w:rsidRPr="007A7A5A">
        <w:rPr>
          <w:b/>
          <w:noProof/>
        </w:rPr>
        <w:t>S. 656</w:t>
      </w:r>
      <w:r w:rsidRPr="007A7A5A">
        <w:rPr>
          <w:b/>
          <w:noProof/>
        </w:rPr>
        <w:tab/>
      </w:r>
      <w:r w:rsidRPr="007A7A5A">
        <w:rPr>
          <w:b/>
          <w:bCs/>
          <w:noProof/>
        </w:rPr>
        <w:t>20</w:t>
      </w:r>
    </w:p>
    <w:p w:rsidR="007A7A5A" w:rsidRPr="007A7A5A" w:rsidRDefault="007A7A5A">
      <w:pPr>
        <w:pStyle w:val="Index1"/>
        <w:tabs>
          <w:tab w:val="right" w:leader="dot" w:pos="2798"/>
        </w:tabs>
        <w:rPr>
          <w:b/>
          <w:bCs/>
          <w:noProof/>
        </w:rPr>
      </w:pPr>
      <w:r w:rsidRPr="007A7A5A">
        <w:rPr>
          <w:b/>
          <w:noProof/>
        </w:rPr>
        <w:t>S. 678</w:t>
      </w:r>
      <w:r w:rsidRPr="007A7A5A">
        <w:rPr>
          <w:b/>
          <w:noProof/>
        </w:rPr>
        <w:tab/>
      </w:r>
      <w:r w:rsidRPr="007A7A5A">
        <w:rPr>
          <w:b/>
          <w:bCs/>
          <w:noProof/>
        </w:rPr>
        <w:t>5</w:t>
      </w:r>
    </w:p>
    <w:p w:rsidR="007A7A5A" w:rsidRPr="007A7A5A" w:rsidRDefault="007A7A5A">
      <w:pPr>
        <w:pStyle w:val="Index1"/>
        <w:tabs>
          <w:tab w:val="right" w:leader="dot" w:pos="2798"/>
        </w:tabs>
        <w:rPr>
          <w:b/>
          <w:bCs/>
          <w:noProof/>
        </w:rPr>
      </w:pPr>
      <w:r w:rsidRPr="007A7A5A">
        <w:rPr>
          <w:b/>
          <w:noProof/>
        </w:rPr>
        <w:t>S. 689</w:t>
      </w:r>
      <w:r w:rsidRPr="007A7A5A">
        <w:rPr>
          <w:b/>
          <w:noProof/>
        </w:rPr>
        <w:tab/>
      </w:r>
      <w:r w:rsidRPr="007A7A5A">
        <w:rPr>
          <w:b/>
          <w:bCs/>
          <w:noProof/>
        </w:rPr>
        <w:t>16</w:t>
      </w:r>
    </w:p>
    <w:p w:rsidR="007A7A5A" w:rsidRPr="007A7A5A" w:rsidRDefault="007A7A5A">
      <w:pPr>
        <w:pStyle w:val="Index1"/>
        <w:tabs>
          <w:tab w:val="right" w:leader="dot" w:pos="2798"/>
        </w:tabs>
        <w:rPr>
          <w:b/>
          <w:bCs/>
          <w:noProof/>
        </w:rPr>
      </w:pPr>
      <w:r w:rsidRPr="007A7A5A">
        <w:rPr>
          <w:b/>
          <w:noProof/>
        </w:rPr>
        <w:t>S. 742</w:t>
      </w:r>
      <w:r w:rsidRPr="007A7A5A">
        <w:rPr>
          <w:b/>
          <w:noProof/>
        </w:rPr>
        <w:tab/>
      </w:r>
      <w:r w:rsidRPr="007A7A5A">
        <w:rPr>
          <w:b/>
          <w:bCs/>
          <w:noProof/>
        </w:rPr>
        <w:t>17</w:t>
      </w:r>
    </w:p>
    <w:p w:rsidR="007A7A5A" w:rsidRPr="007A7A5A" w:rsidRDefault="007A7A5A">
      <w:pPr>
        <w:pStyle w:val="Index1"/>
        <w:tabs>
          <w:tab w:val="right" w:leader="dot" w:pos="2798"/>
        </w:tabs>
        <w:rPr>
          <w:b/>
          <w:bCs/>
          <w:noProof/>
        </w:rPr>
      </w:pPr>
      <w:r w:rsidRPr="007A7A5A">
        <w:rPr>
          <w:b/>
          <w:noProof/>
        </w:rPr>
        <w:t>S. 780</w:t>
      </w:r>
      <w:r w:rsidRPr="007A7A5A">
        <w:rPr>
          <w:b/>
          <w:noProof/>
        </w:rPr>
        <w:tab/>
      </w:r>
      <w:r w:rsidRPr="007A7A5A">
        <w:rPr>
          <w:b/>
          <w:bCs/>
          <w:noProof/>
        </w:rPr>
        <w:t>19</w:t>
      </w:r>
    </w:p>
    <w:p w:rsidR="007A7A5A" w:rsidRDefault="007A7A5A">
      <w:pPr>
        <w:pStyle w:val="Index1"/>
        <w:tabs>
          <w:tab w:val="right" w:leader="dot" w:pos="2798"/>
        </w:tabs>
        <w:rPr>
          <w:b/>
          <w:bCs/>
          <w:noProof/>
        </w:rPr>
      </w:pPr>
      <w:r w:rsidRPr="007A7A5A">
        <w:rPr>
          <w:b/>
          <w:noProof/>
        </w:rPr>
        <w:t>S. 785</w:t>
      </w:r>
      <w:r w:rsidRPr="007A7A5A">
        <w:rPr>
          <w:b/>
          <w:noProof/>
        </w:rPr>
        <w:tab/>
      </w:r>
      <w:r w:rsidRPr="007A7A5A">
        <w:rPr>
          <w:b/>
          <w:bCs/>
          <w:noProof/>
        </w:rPr>
        <w:t>1</w:t>
      </w:r>
    </w:p>
    <w:p w:rsidR="007A7A5A" w:rsidRDefault="007A7A5A" w:rsidP="007A7A5A"/>
    <w:p w:rsidR="007A7A5A" w:rsidRPr="007A7A5A" w:rsidRDefault="007A7A5A" w:rsidP="007A7A5A"/>
    <w:p w:rsidR="007A7A5A" w:rsidRPr="007A7A5A" w:rsidRDefault="007A7A5A">
      <w:pPr>
        <w:pStyle w:val="Index1"/>
        <w:tabs>
          <w:tab w:val="right" w:leader="dot" w:pos="2798"/>
        </w:tabs>
        <w:rPr>
          <w:b/>
          <w:bCs/>
          <w:noProof/>
        </w:rPr>
      </w:pPr>
      <w:r w:rsidRPr="007A7A5A">
        <w:rPr>
          <w:b/>
          <w:noProof/>
        </w:rPr>
        <w:t>H. 3012</w:t>
      </w:r>
      <w:r w:rsidRPr="007A7A5A">
        <w:rPr>
          <w:b/>
          <w:noProof/>
        </w:rPr>
        <w:tab/>
      </w:r>
      <w:r w:rsidRPr="007A7A5A">
        <w:rPr>
          <w:b/>
          <w:bCs/>
          <w:noProof/>
        </w:rPr>
        <w:t>48</w:t>
      </w:r>
    </w:p>
    <w:p w:rsidR="007A7A5A" w:rsidRPr="007A7A5A" w:rsidRDefault="007A7A5A">
      <w:pPr>
        <w:pStyle w:val="Index1"/>
        <w:tabs>
          <w:tab w:val="right" w:leader="dot" w:pos="2798"/>
        </w:tabs>
        <w:rPr>
          <w:b/>
          <w:bCs/>
          <w:noProof/>
        </w:rPr>
      </w:pPr>
      <w:r w:rsidRPr="007A7A5A">
        <w:rPr>
          <w:b/>
          <w:noProof/>
        </w:rPr>
        <w:t>H. 3035</w:t>
      </w:r>
      <w:r w:rsidRPr="007A7A5A">
        <w:rPr>
          <w:b/>
          <w:noProof/>
        </w:rPr>
        <w:tab/>
      </w:r>
      <w:r w:rsidRPr="007A7A5A">
        <w:rPr>
          <w:b/>
          <w:bCs/>
          <w:noProof/>
        </w:rPr>
        <w:t>21</w:t>
      </w:r>
    </w:p>
    <w:p w:rsidR="007A7A5A" w:rsidRPr="007A7A5A" w:rsidRDefault="007A7A5A">
      <w:pPr>
        <w:pStyle w:val="Index1"/>
        <w:tabs>
          <w:tab w:val="right" w:leader="dot" w:pos="2798"/>
        </w:tabs>
        <w:rPr>
          <w:b/>
          <w:bCs/>
          <w:noProof/>
        </w:rPr>
      </w:pPr>
      <w:r w:rsidRPr="007A7A5A">
        <w:rPr>
          <w:b/>
          <w:noProof/>
        </w:rPr>
        <w:t>H. 3036</w:t>
      </w:r>
      <w:r w:rsidRPr="007A7A5A">
        <w:rPr>
          <w:b/>
          <w:noProof/>
        </w:rPr>
        <w:tab/>
      </w:r>
      <w:r w:rsidRPr="007A7A5A">
        <w:rPr>
          <w:b/>
          <w:bCs/>
          <w:noProof/>
        </w:rPr>
        <w:t>24</w:t>
      </w:r>
    </w:p>
    <w:p w:rsidR="007A7A5A" w:rsidRPr="007A7A5A" w:rsidRDefault="007A7A5A">
      <w:pPr>
        <w:pStyle w:val="Index1"/>
        <w:tabs>
          <w:tab w:val="right" w:leader="dot" w:pos="2798"/>
        </w:tabs>
        <w:rPr>
          <w:b/>
          <w:bCs/>
          <w:noProof/>
        </w:rPr>
      </w:pPr>
      <w:r w:rsidRPr="007A7A5A">
        <w:rPr>
          <w:b/>
          <w:noProof/>
        </w:rPr>
        <w:lastRenderedPageBreak/>
        <w:t>H. 3137</w:t>
      </w:r>
      <w:r w:rsidRPr="007A7A5A">
        <w:rPr>
          <w:b/>
          <w:noProof/>
        </w:rPr>
        <w:tab/>
      </w:r>
      <w:r w:rsidRPr="007A7A5A">
        <w:rPr>
          <w:b/>
          <w:bCs/>
          <w:noProof/>
        </w:rPr>
        <w:t>17</w:t>
      </w:r>
    </w:p>
    <w:p w:rsidR="007A7A5A" w:rsidRPr="007A7A5A" w:rsidRDefault="007A7A5A">
      <w:pPr>
        <w:pStyle w:val="Index1"/>
        <w:tabs>
          <w:tab w:val="right" w:leader="dot" w:pos="2798"/>
        </w:tabs>
        <w:rPr>
          <w:b/>
          <w:bCs/>
          <w:noProof/>
        </w:rPr>
      </w:pPr>
      <w:r w:rsidRPr="007A7A5A">
        <w:rPr>
          <w:b/>
          <w:noProof/>
        </w:rPr>
        <w:t>H. 3145</w:t>
      </w:r>
      <w:r w:rsidRPr="007A7A5A">
        <w:rPr>
          <w:b/>
          <w:noProof/>
        </w:rPr>
        <w:tab/>
      </w:r>
      <w:r w:rsidRPr="007A7A5A">
        <w:rPr>
          <w:b/>
          <w:bCs/>
          <w:noProof/>
        </w:rPr>
        <w:t>21</w:t>
      </w:r>
    </w:p>
    <w:p w:rsidR="007A7A5A" w:rsidRPr="007A7A5A" w:rsidRDefault="007A7A5A">
      <w:pPr>
        <w:pStyle w:val="Index1"/>
        <w:tabs>
          <w:tab w:val="right" w:leader="dot" w:pos="2798"/>
        </w:tabs>
        <w:rPr>
          <w:b/>
          <w:bCs/>
          <w:noProof/>
        </w:rPr>
      </w:pPr>
      <w:r w:rsidRPr="007A7A5A">
        <w:rPr>
          <w:b/>
          <w:noProof/>
        </w:rPr>
        <w:t>H. 3174</w:t>
      </w:r>
      <w:r w:rsidRPr="007A7A5A">
        <w:rPr>
          <w:b/>
          <w:noProof/>
        </w:rPr>
        <w:tab/>
      </w:r>
      <w:r w:rsidRPr="007A7A5A">
        <w:rPr>
          <w:b/>
          <w:bCs/>
          <w:noProof/>
        </w:rPr>
        <w:t>25</w:t>
      </w:r>
    </w:p>
    <w:p w:rsidR="007A7A5A" w:rsidRPr="007A7A5A" w:rsidRDefault="007A7A5A">
      <w:pPr>
        <w:pStyle w:val="Index1"/>
        <w:tabs>
          <w:tab w:val="right" w:leader="dot" w:pos="2798"/>
        </w:tabs>
        <w:rPr>
          <w:b/>
          <w:bCs/>
          <w:noProof/>
        </w:rPr>
      </w:pPr>
      <w:r w:rsidRPr="007A7A5A">
        <w:rPr>
          <w:b/>
          <w:noProof/>
        </w:rPr>
        <w:t>H. 3205</w:t>
      </w:r>
      <w:r w:rsidRPr="007A7A5A">
        <w:rPr>
          <w:b/>
          <w:noProof/>
        </w:rPr>
        <w:tab/>
      </w:r>
      <w:r w:rsidRPr="007A7A5A">
        <w:rPr>
          <w:b/>
          <w:bCs/>
          <w:noProof/>
        </w:rPr>
        <w:t>43</w:t>
      </w:r>
    </w:p>
    <w:p w:rsidR="007A7A5A" w:rsidRPr="007A7A5A" w:rsidRDefault="007A7A5A">
      <w:pPr>
        <w:pStyle w:val="Index1"/>
        <w:tabs>
          <w:tab w:val="right" w:leader="dot" w:pos="2798"/>
        </w:tabs>
        <w:rPr>
          <w:b/>
          <w:bCs/>
          <w:noProof/>
        </w:rPr>
      </w:pPr>
      <w:r w:rsidRPr="007A7A5A">
        <w:rPr>
          <w:b/>
          <w:noProof/>
        </w:rPr>
        <w:t>H. 3263</w:t>
      </w:r>
      <w:r w:rsidRPr="007A7A5A">
        <w:rPr>
          <w:b/>
          <w:noProof/>
        </w:rPr>
        <w:tab/>
      </w:r>
      <w:r w:rsidRPr="007A7A5A">
        <w:rPr>
          <w:b/>
          <w:bCs/>
          <w:noProof/>
        </w:rPr>
        <w:t>25</w:t>
      </w:r>
    </w:p>
    <w:p w:rsidR="007A7A5A" w:rsidRPr="007A7A5A" w:rsidRDefault="007A7A5A">
      <w:pPr>
        <w:pStyle w:val="Index1"/>
        <w:tabs>
          <w:tab w:val="right" w:leader="dot" w:pos="2798"/>
        </w:tabs>
        <w:rPr>
          <w:b/>
          <w:bCs/>
          <w:noProof/>
        </w:rPr>
      </w:pPr>
      <w:r w:rsidRPr="007A7A5A">
        <w:rPr>
          <w:b/>
          <w:noProof/>
        </w:rPr>
        <w:t>H. 3274</w:t>
      </w:r>
      <w:r w:rsidRPr="007A7A5A">
        <w:rPr>
          <w:b/>
          <w:noProof/>
        </w:rPr>
        <w:tab/>
      </w:r>
      <w:r w:rsidRPr="007A7A5A">
        <w:rPr>
          <w:b/>
          <w:bCs/>
          <w:noProof/>
        </w:rPr>
        <w:t>13</w:t>
      </w:r>
    </w:p>
    <w:p w:rsidR="007A7A5A" w:rsidRPr="007A7A5A" w:rsidRDefault="007A7A5A">
      <w:pPr>
        <w:pStyle w:val="Index1"/>
        <w:tabs>
          <w:tab w:val="right" w:leader="dot" w:pos="2798"/>
        </w:tabs>
        <w:rPr>
          <w:b/>
          <w:bCs/>
          <w:noProof/>
        </w:rPr>
      </w:pPr>
      <w:r w:rsidRPr="007A7A5A">
        <w:rPr>
          <w:b/>
          <w:noProof/>
        </w:rPr>
        <w:t>H. 3346</w:t>
      </w:r>
      <w:r w:rsidRPr="007A7A5A">
        <w:rPr>
          <w:b/>
          <w:noProof/>
        </w:rPr>
        <w:tab/>
      </w:r>
      <w:r w:rsidRPr="007A7A5A">
        <w:rPr>
          <w:b/>
          <w:bCs/>
          <w:noProof/>
        </w:rPr>
        <w:t>2</w:t>
      </w:r>
    </w:p>
    <w:p w:rsidR="007A7A5A" w:rsidRPr="007A7A5A" w:rsidRDefault="007A7A5A">
      <w:pPr>
        <w:pStyle w:val="Index1"/>
        <w:tabs>
          <w:tab w:val="right" w:leader="dot" w:pos="2798"/>
        </w:tabs>
        <w:rPr>
          <w:b/>
          <w:bCs/>
          <w:noProof/>
        </w:rPr>
      </w:pPr>
      <w:r w:rsidRPr="007A7A5A">
        <w:rPr>
          <w:b/>
          <w:noProof/>
        </w:rPr>
        <w:t>H. 3357</w:t>
      </w:r>
      <w:r w:rsidRPr="007A7A5A">
        <w:rPr>
          <w:b/>
          <w:noProof/>
        </w:rPr>
        <w:tab/>
      </w:r>
      <w:r w:rsidRPr="007A7A5A">
        <w:rPr>
          <w:b/>
          <w:bCs/>
          <w:noProof/>
        </w:rPr>
        <w:t>23</w:t>
      </w:r>
    </w:p>
    <w:p w:rsidR="007A7A5A" w:rsidRPr="007A7A5A" w:rsidRDefault="007A7A5A">
      <w:pPr>
        <w:pStyle w:val="Index1"/>
        <w:tabs>
          <w:tab w:val="right" w:leader="dot" w:pos="2798"/>
        </w:tabs>
        <w:rPr>
          <w:b/>
          <w:bCs/>
          <w:noProof/>
        </w:rPr>
      </w:pPr>
      <w:r w:rsidRPr="007A7A5A">
        <w:rPr>
          <w:b/>
          <w:noProof/>
        </w:rPr>
        <w:t>H. 3383</w:t>
      </w:r>
      <w:r w:rsidRPr="007A7A5A">
        <w:rPr>
          <w:b/>
          <w:noProof/>
        </w:rPr>
        <w:tab/>
      </w:r>
      <w:r w:rsidRPr="007A7A5A">
        <w:rPr>
          <w:b/>
          <w:bCs/>
          <w:noProof/>
        </w:rPr>
        <w:t>39</w:t>
      </w:r>
    </w:p>
    <w:p w:rsidR="007A7A5A" w:rsidRPr="007A7A5A" w:rsidRDefault="007A7A5A">
      <w:pPr>
        <w:pStyle w:val="Index1"/>
        <w:tabs>
          <w:tab w:val="right" w:leader="dot" w:pos="2798"/>
        </w:tabs>
        <w:rPr>
          <w:b/>
          <w:bCs/>
          <w:noProof/>
        </w:rPr>
      </w:pPr>
      <w:r w:rsidRPr="007A7A5A">
        <w:rPr>
          <w:b/>
          <w:noProof/>
        </w:rPr>
        <w:t>H. 3576</w:t>
      </w:r>
      <w:r w:rsidRPr="007A7A5A">
        <w:rPr>
          <w:b/>
          <w:noProof/>
        </w:rPr>
        <w:tab/>
      </w:r>
      <w:r w:rsidRPr="007A7A5A">
        <w:rPr>
          <w:b/>
          <w:bCs/>
          <w:noProof/>
        </w:rPr>
        <w:t>12</w:t>
      </w:r>
    </w:p>
    <w:p w:rsidR="007A7A5A" w:rsidRPr="007A7A5A" w:rsidRDefault="007A7A5A">
      <w:pPr>
        <w:pStyle w:val="Index1"/>
        <w:tabs>
          <w:tab w:val="right" w:leader="dot" w:pos="2798"/>
        </w:tabs>
        <w:rPr>
          <w:b/>
          <w:bCs/>
          <w:noProof/>
        </w:rPr>
      </w:pPr>
      <w:r w:rsidRPr="007A7A5A">
        <w:rPr>
          <w:b/>
          <w:noProof/>
        </w:rPr>
        <w:t>H. 3586</w:t>
      </w:r>
      <w:r w:rsidRPr="007A7A5A">
        <w:rPr>
          <w:b/>
          <w:noProof/>
        </w:rPr>
        <w:tab/>
      </w:r>
      <w:r w:rsidRPr="007A7A5A">
        <w:rPr>
          <w:b/>
          <w:bCs/>
          <w:noProof/>
        </w:rPr>
        <w:t>32</w:t>
      </w:r>
    </w:p>
    <w:p w:rsidR="007A7A5A" w:rsidRPr="007A7A5A" w:rsidRDefault="007A7A5A">
      <w:pPr>
        <w:pStyle w:val="Index1"/>
        <w:tabs>
          <w:tab w:val="right" w:leader="dot" w:pos="2798"/>
        </w:tabs>
        <w:rPr>
          <w:b/>
          <w:bCs/>
          <w:noProof/>
        </w:rPr>
      </w:pPr>
      <w:r w:rsidRPr="007A7A5A">
        <w:rPr>
          <w:b/>
          <w:noProof/>
        </w:rPr>
        <w:t>H. 3601</w:t>
      </w:r>
      <w:r w:rsidRPr="007A7A5A">
        <w:rPr>
          <w:b/>
          <w:noProof/>
        </w:rPr>
        <w:tab/>
      </w:r>
      <w:r w:rsidRPr="007A7A5A">
        <w:rPr>
          <w:b/>
          <w:bCs/>
          <w:noProof/>
        </w:rPr>
        <w:t>23</w:t>
      </w:r>
    </w:p>
    <w:p w:rsidR="007A7A5A" w:rsidRPr="007A7A5A" w:rsidRDefault="007A7A5A">
      <w:pPr>
        <w:pStyle w:val="Index1"/>
        <w:tabs>
          <w:tab w:val="right" w:leader="dot" w:pos="2798"/>
        </w:tabs>
        <w:rPr>
          <w:b/>
          <w:bCs/>
          <w:noProof/>
        </w:rPr>
      </w:pPr>
      <w:r w:rsidRPr="007A7A5A">
        <w:rPr>
          <w:b/>
          <w:noProof/>
        </w:rPr>
        <w:t>H. 3602</w:t>
      </w:r>
      <w:r w:rsidRPr="007A7A5A">
        <w:rPr>
          <w:b/>
          <w:noProof/>
        </w:rPr>
        <w:tab/>
      </w:r>
      <w:r w:rsidRPr="007A7A5A">
        <w:rPr>
          <w:b/>
          <w:bCs/>
          <w:noProof/>
        </w:rPr>
        <w:t>27</w:t>
      </w:r>
    </w:p>
    <w:p w:rsidR="007A7A5A" w:rsidRPr="007A7A5A" w:rsidRDefault="007A7A5A">
      <w:pPr>
        <w:pStyle w:val="Index1"/>
        <w:tabs>
          <w:tab w:val="right" w:leader="dot" w:pos="2798"/>
        </w:tabs>
        <w:rPr>
          <w:b/>
          <w:bCs/>
          <w:noProof/>
        </w:rPr>
      </w:pPr>
      <w:r w:rsidRPr="007A7A5A">
        <w:rPr>
          <w:b/>
          <w:noProof/>
        </w:rPr>
        <w:t>H. 3621</w:t>
      </w:r>
      <w:r w:rsidRPr="007A7A5A">
        <w:rPr>
          <w:b/>
          <w:noProof/>
        </w:rPr>
        <w:tab/>
      </w:r>
      <w:r w:rsidRPr="007A7A5A">
        <w:rPr>
          <w:b/>
          <w:bCs/>
          <w:noProof/>
        </w:rPr>
        <w:t>43</w:t>
      </w:r>
    </w:p>
    <w:p w:rsidR="007A7A5A" w:rsidRPr="007A7A5A" w:rsidRDefault="007A7A5A">
      <w:pPr>
        <w:pStyle w:val="Index1"/>
        <w:tabs>
          <w:tab w:val="right" w:leader="dot" w:pos="2798"/>
        </w:tabs>
        <w:rPr>
          <w:b/>
          <w:bCs/>
          <w:noProof/>
        </w:rPr>
      </w:pPr>
      <w:r w:rsidRPr="007A7A5A">
        <w:rPr>
          <w:b/>
          <w:noProof/>
        </w:rPr>
        <w:t>H. 3659</w:t>
      </w:r>
      <w:r w:rsidRPr="007A7A5A">
        <w:rPr>
          <w:b/>
          <w:noProof/>
        </w:rPr>
        <w:tab/>
      </w:r>
      <w:r w:rsidRPr="007A7A5A">
        <w:rPr>
          <w:b/>
          <w:bCs/>
          <w:noProof/>
        </w:rPr>
        <w:t>6</w:t>
      </w:r>
    </w:p>
    <w:p w:rsidR="007A7A5A" w:rsidRPr="007A7A5A" w:rsidRDefault="007A7A5A">
      <w:pPr>
        <w:pStyle w:val="Index1"/>
        <w:tabs>
          <w:tab w:val="right" w:leader="dot" w:pos="2798"/>
        </w:tabs>
        <w:rPr>
          <w:b/>
          <w:bCs/>
          <w:noProof/>
        </w:rPr>
      </w:pPr>
      <w:r w:rsidRPr="007A7A5A">
        <w:rPr>
          <w:b/>
          <w:noProof/>
        </w:rPr>
        <w:t>H. 3662</w:t>
      </w:r>
      <w:r w:rsidRPr="007A7A5A">
        <w:rPr>
          <w:b/>
          <w:noProof/>
        </w:rPr>
        <w:tab/>
      </w:r>
      <w:r w:rsidRPr="007A7A5A">
        <w:rPr>
          <w:b/>
          <w:bCs/>
          <w:noProof/>
        </w:rPr>
        <w:t>23</w:t>
      </w:r>
    </w:p>
    <w:p w:rsidR="007A7A5A" w:rsidRPr="007A7A5A" w:rsidRDefault="007A7A5A">
      <w:pPr>
        <w:pStyle w:val="Index1"/>
        <w:tabs>
          <w:tab w:val="right" w:leader="dot" w:pos="2798"/>
        </w:tabs>
        <w:rPr>
          <w:b/>
          <w:bCs/>
          <w:noProof/>
        </w:rPr>
      </w:pPr>
      <w:r w:rsidRPr="007A7A5A">
        <w:rPr>
          <w:b/>
          <w:noProof/>
        </w:rPr>
        <w:t>H. 3703</w:t>
      </w:r>
      <w:r w:rsidRPr="007A7A5A">
        <w:rPr>
          <w:b/>
          <w:noProof/>
        </w:rPr>
        <w:tab/>
      </w:r>
      <w:r w:rsidRPr="007A7A5A">
        <w:rPr>
          <w:b/>
          <w:bCs/>
          <w:noProof/>
        </w:rPr>
        <w:t>18</w:t>
      </w:r>
    </w:p>
    <w:p w:rsidR="007A7A5A" w:rsidRPr="007A7A5A" w:rsidRDefault="007A7A5A">
      <w:pPr>
        <w:pStyle w:val="Index1"/>
        <w:tabs>
          <w:tab w:val="right" w:leader="dot" w:pos="2798"/>
        </w:tabs>
        <w:rPr>
          <w:b/>
          <w:bCs/>
          <w:noProof/>
        </w:rPr>
      </w:pPr>
      <w:r w:rsidRPr="007A7A5A">
        <w:rPr>
          <w:b/>
          <w:noProof/>
        </w:rPr>
        <w:t>H. 3728</w:t>
      </w:r>
      <w:r w:rsidRPr="007A7A5A">
        <w:rPr>
          <w:b/>
          <w:noProof/>
        </w:rPr>
        <w:tab/>
      </w:r>
      <w:r w:rsidRPr="007A7A5A">
        <w:rPr>
          <w:b/>
          <w:bCs/>
          <w:noProof/>
        </w:rPr>
        <w:t>43</w:t>
      </w:r>
    </w:p>
    <w:p w:rsidR="007A7A5A" w:rsidRPr="007A7A5A" w:rsidRDefault="007A7A5A">
      <w:pPr>
        <w:pStyle w:val="Index1"/>
        <w:tabs>
          <w:tab w:val="right" w:leader="dot" w:pos="2798"/>
        </w:tabs>
        <w:rPr>
          <w:b/>
          <w:bCs/>
          <w:noProof/>
        </w:rPr>
      </w:pPr>
      <w:r w:rsidRPr="007A7A5A">
        <w:rPr>
          <w:b/>
          <w:noProof/>
        </w:rPr>
        <w:t>H. 3754</w:t>
      </w:r>
      <w:r w:rsidRPr="007A7A5A">
        <w:rPr>
          <w:b/>
          <w:noProof/>
        </w:rPr>
        <w:tab/>
      </w:r>
      <w:r w:rsidRPr="007A7A5A">
        <w:rPr>
          <w:b/>
          <w:bCs/>
          <w:noProof/>
        </w:rPr>
        <w:t>34</w:t>
      </w:r>
    </w:p>
    <w:p w:rsidR="007A7A5A" w:rsidRPr="007A7A5A" w:rsidRDefault="007A7A5A">
      <w:pPr>
        <w:pStyle w:val="Index1"/>
        <w:tabs>
          <w:tab w:val="right" w:leader="dot" w:pos="2798"/>
        </w:tabs>
        <w:rPr>
          <w:b/>
          <w:bCs/>
          <w:noProof/>
        </w:rPr>
      </w:pPr>
      <w:r w:rsidRPr="007A7A5A">
        <w:rPr>
          <w:b/>
          <w:noProof/>
        </w:rPr>
        <w:t>H. 3755</w:t>
      </w:r>
      <w:r w:rsidRPr="007A7A5A">
        <w:rPr>
          <w:b/>
          <w:noProof/>
        </w:rPr>
        <w:tab/>
      </w:r>
      <w:r w:rsidRPr="007A7A5A">
        <w:rPr>
          <w:b/>
          <w:bCs/>
          <w:noProof/>
        </w:rPr>
        <w:t>39</w:t>
      </w:r>
    </w:p>
    <w:p w:rsidR="007A7A5A" w:rsidRPr="007A7A5A" w:rsidRDefault="007A7A5A">
      <w:pPr>
        <w:pStyle w:val="Index1"/>
        <w:tabs>
          <w:tab w:val="right" w:leader="dot" w:pos="2798"/>
        </w:tabs>
        <w:rPr>
          <w:b/>
          <w:bCs/>
          <w:noProof/>
        </w:rPr>
      </w:pPr>
      <w:r w:rsidRPr="007A7A5A">
        <w:rPr>
          <w:b/>
          <w:noProof/>
        </w:rPr>
        <w:t>H. 3760</w:t>
      </w:r>
      <w:r w:rsidRPr="007A7A5A">
        <w:rPr>
          <w:b/>
          <w:noProof/>
        </w:rPr>
        <w:tab/>
      </w:r>
      <w:r w:rsidRPr="007A7A5A">
        <w:rPr>
          <w:b/>
          <w:bCs/>
          <w:noProof/>
        </w:rPr>
        <w:t>34</w:t>
      </w:r>
    </w:p>
    <w:p w:rsidR="007A7A5A" w:rsidRPr="007A7A5A" w:rsidRDefault="007A7A5A">
      <w:pPr>
        <w:pStyle w:val="Index1"/>
        <w:tabs>
          <w:tab w:val="right" w:leader="dot" w:pos="2798"/>
        </w:tabs>
        <w:rPr>
          <w:b/>
          <w:bCs/>
          <w:noProof/>
        </w:rPr>
      </w:pPr>
      <w:r w:rsidRPr="007A7A5A">
        <w:rPr>
          <w:b/>
          <w:noProof/>
        </w:rPr>
        <w:t>H. 3784</w:t>
      </w:r>
      <w:r w:rsidRPr="007A7A5A">
        <w:rPr>
          <w:b/>
          <w:noProof/>
        </w:rPr>
        <w:tab/>
      </w:r>
      <w:r w:rsidRPr="007A7A5A">
        <w:rPr>
          <w:b/>
          <w:bCs/>
          <w:noProof/>
        </w:rPr>
        <w:t>40</w:t>
      </w:r>
    </w:p>
    <w:p w:rsidR="007A7A5A" w:rsidRPr="007A7A5A" w:rsidRDefault="007A7A5A">
      <w:pPr>
        <w:pStyle w:val="Index1"/>
        <w:tabs>
          <w:tab w:val="right" w:leader="dot" w:pos="2798"/>
        </w:tabs>
        <w:rPr>
          <w:b/>
          <w:bCs/>
          <w:noProof/>
        </w:rPr>
      </w:pPr>
      <w:r w:rsidRPr="007A7A5A">
        <w:rPr>
          <w:b/>
          <w:noProof/>
        </w:rPr>
        <w:t>H. 3785</w:t>
      </w:r>
      <w:r w:rsidRPr="007A7A5A">
        <w:rPr>
          <w:b/>
          <w:noProof/>
        </w:rPr>
        <w:tab/>
      </w:r>
      <w:r w:rsidRPr="007A7A5A">
        <w:rPr>
          <w:b/>
          <w:bCs/>
          <w:noProof/>
        </w:rPr>
        <w:t>35</w:t>
      </w:r>
    </w:p>
    <w:p w:rsidR="007A7A5A" w:rsidRPr="007A7A5A" w:rsidRDefault="007A7A5A">
      <w:pPr>
        <w:pStyle w:val="Index1"/>
        <w:tabs>
          <w:tab w:val="right" w:leader="dot" w:pos="2798"/>
        </w:tabs>
        <w:rPr>
          <w:b/>
          <w:bCs/>
          <w:noProof/>
        </w:rPr>
      </w:pPr>
      <w:r w:rsidRPr="007A7A5A">
        <w:rPr>
          <w:b/>
          <w:noProof/>
        </w:rPr>
        <w:t>H. 3789</w:t>
      </w:r>
      <w:r w:rsidRPr="007A7A5A">
        <w:rPr>
          <w:b/>
          <w:noProof/>
        </w:rPr>
        <w:tab/>
      </w:r>
      <w:r w:rsidRPr="007A7A5A">
        <w:rPr>
          <w:b/>
          <w:bCs/>
          <w:noProof/>
        </w:rPr>
        <w:t>23</w:t>
      </w:r>
    </w:p>
    <w:p w:rsidR="007A7A5A" w:rsidRPr="007A7A5A" w:rsidRDefault="007A7A5A">
      <w:pPr>
        <w:pStyle w:val="Index1"/>
        <w:tabs>
          <w:tab w:val="right" w:leader="dot" w:pos="2798"/>
        </w:tabs>
        <w:rPr>
          <w:b/>
          <w:bCs/>
          <w:noProof/>
        </w:rPr>
      </w:pPr>
      <w:r w:rsidRPr="007A7A5A">
        <w:rPr>
          <w:b/>
          <w:noProof/>
        </w:rPr>
        <w:t>H. 3821</w:t>
      </w:r>
      <w:r w:rsidRPr="007A7A5A">
        <w:rPr>
          <w:b/>
          <w:noProof/>
        </w:rPr>
        <w:tab/>
      </w:r>
      <w:r w:rsidRPr="007A7A5A">
        <w:rPr>
          <w:b/>
          <w:bCs/>
          <w:noProof/>
        </w:rPr>
        <w:t>27</w:t>
      </w:r>
    </w:p>
    <w:p w:rsidR="007A7A5A" w:rsidRPr="007A7A5A" w:rsidRDefault="007A7A5A">
      <w:pPr>
        <w:pStyle w:val="Index1"/>
        <w:tabs>
          <w:tab w:val="right" w:leader="dot" w:pos="2798"/>
        </w:tabs>
        <w:rPr>
          <w:b/>
          <w:bCs/>
          <w:noProof/>
        </w:rPr>
      </w:pPr>
      <w:r w:rsidRPr="007A7A5A">
        <w:rPr>
          <w:b/>
          <w:noProof/>
        </w:rPr>
        <w:t>H. 3916</w:t>
      </w:r>
      <w:r w:rsidRPr="007A7A5A">
        <w:rPr>
          <w:b/>
          <w:noProof/>
        </w:rPr>
        <w:tab/>
      </w:r>
      <w:r w:rsidRPr="007A7A5A">
        <w:rPr>
          <w:b/>
          <w:bCs/>
          <w:noProof/>
        </w:rPr>
        <w:t>40</w:t>
      </w:r>
    </w:p>
    <w:p w:rsidR="007A7A5A" w:rsidRPr="007A7A5A" w:rsidRDefault="007A7A5A">
      <w:pPr>
        <w:pStyle w:val="Index1"/>
        <w:tabs>
          <w:tab w:val="right" w:leader="dot" w:pos="2798"/>
        </w:tabs>
        <w:rPr>
          <w:b/>
          <w:bCs/>
          <w:noProof/>
        </w:rPr>
      </w:pPr>
      <w:r w:rsidRPr="007A7A5A">
        <w:rPr>
          <w:b/>
          <w:noProof/>
        </w:rPr>
        <w:lastRenderedPageBreak/>
        <w:t>H. 3970</w:t>
      </w:r>
      <w:r w:rsidRPr="007A7A5A">
        <w:rPr>
          <w:b/>
          <w:noProof/>
        </w:rPr>
        <w:tab/>
      </w:r>
      <w:r w:rsidRPr="007A7A5A">
        <w:rPr>
          <w:b/>
          <w:bCs/>
          <w:noProof/>
        </w:rPr>
        <w:t>3</w:t>
      </w:r>
    </w:p>
    <w:p w:rsidR="007A7A5A" w:rsidRPr="007A7A5A" w:rsidRDefault="007A7A5A">
      <w:pPr>
        <w:pStyle w:val="Index1"/>
        <w:tabs>
          <w:tab w:val="right" w:leader="dot" w:pos="2798"/>
        </w:tabs>
        <w:rPr>
          <w:b/>
          <w:bCs/>
          <w:noProof/>
        </w:rPr>
      </w:pPr>
      <w:r w:rsidRPr="007A7A5A">
        <w:rPr>
          <w:b/>
          <w:noProof/>
        </w:rPr>
        <w:t>H. 3973</w:t>
      </w:r>
      <w:r w:rsidRPr="007A7A5A">
        <w:rPr>
          <w:b/>
          <w:noProof/>
        </w:rPr>
        <w:tab/>
      </w:r>
      <w:r w:rsidRPr="007A7A5A">
        <w:rPr>
          <w:b/>
          <w:bCs/>
          <w:noProof/>
        </w:rPr>
        <w:t>24</w:t>
      </w:r>
    </w:p>
    <w:p w:rsidR="007A7A5A" w:rsidRPr="007A7A5A" w:rsidRDefault="007A7A5A">
      <w:pPr>
        <w:pStyle w:val="Index1"/>
        <w:tabs>
          <w:tab w:val="right" w:leader="dot" w:pos="2798"/>
        </w:tabs>
        <w:rPr>
          <w:b/>
          <w:bCs/>
          <w:noProof/>
        </w:rPr>
      </w:pPr>
      <w:r w:rsidRPr="007A7A5A">
        <w:rPr>
          <w:b/>
          <w:noProof/>
        </w:rPr>
        <w:t>H. 3986</w:t>
      </w:r>
      <w:r w:rsidRPr="007A7A5A">
        <w:rPr>
          <w:b/>
          <w:noProof/>
        </w:rPr>
        <w:tab/>
      </w:r>
      <w:r w:rsidRPr="007A7A5A">
        <w:rPr>
          <w:b/>
          <w:bCs/>
          <w:noProof/>
        </w:rPr>
        <w:t>36</w:t>
      </w:r>
    </w:p>
    <w:p w:rsidR="007A7A5A" w:rsidRPr="007A7A5A" w:rsidRDefault="007A7A5A">
      <w:pPr>
        <w:pStyle w:val="Index1"/>
        <w:tabs>
          <w:tab w:val="right" w:leader="dot" w:pos="2798"/>
        </w:tabs>
        <w:rPr>
          <w:b/>
          <w:bCs/>
          <w:noProof/>
        </w:rPr>
      </w:pPr>
      <w:r w:rsidRPr="007A7A5A">
        <w:rPr>
          <w:b/>
          <w:noProof/>
        </w:rPr>
        <w:t>H. 3998</w:t>
      </w:r>
      <w:r w:rsidRPr="007A7A5A">
        <w:rPr>
          <w:b/>
          <w:noProof/>
        </w:rPr>
        <w:tab/>
      </w:r>
      <w:r w:rsidRPr="007A7A5A">
        <w:rPr>
          <w:b/>
          <w:bCs/>
          <w:noProof/>
        </w:rPr>
        <w:t>37</w:t>
      </w:r>
    </w:p>
    <w:p w:rsidR="007A7A5A" w:rsidRPr="007A7A5A" w:rsidRDefault="007A7A5A">
      <w:pPr>
        <w:pStyle w:val="Index1"/>
        <w:tabs>
          <w:tab w:val="right" w:leader="dot" w:pos="2798"/>
        </w:tabs>
        <w:rPr>
          <w:b/>
          <w:bCs/>
          <w:noProof/>
        </w:rPr>
      </w:pPr>
      <w:r w:rsidRPr="007A7A5A">
        <w:rPr>
          <w:b/>
          <w:noProof/>
        </w:rPr>
        <w:t>H. 4004</w:t>
      </w:r>
      <w:r w:rsidRPr="007A7A5A">
        <w:rPr>
          <w:b/>
          <w:noProof/>
        </w:rPr>
        <w:tab/>
      </w:r>
      <w:r w:rsidRPr="007A7A5A">
        <w:rPr>
          <w:b/>
          <w:bCs/>
          <w:noProof/>
        </w:rPr>
        <w:t>28</w:t>
      </w:r>
    </w:p>
    <w:p w:rsidR="007A7A5A" w:rsidRPr="007A7A5A" w:rsidRDefault="007A7A5A">
      <w:pPr>
        <w:pStyle w:val="Index1"/>
        <w:tabs>
          <w:tab w:val="right" w:leader="dot" w:pos="2798"/>
        </w:tabs>
        <w:rPr>
          <w:b/>
          <w:bCs/>
          <w:noProof/>
        </w:rPr>
      </w:pPr>
      <w:r w:rsidRPr="007A7A5A">
        <w:rPr>
          <w:b/>
          <w:noProof/>
        </w:rPr>
        <w:t>H. 4010</w:t>
      </w:r>
      <w:r w:rsidRPr="007A7A5A">
        <w:rPr>
          <w:b/>
          <w:noProof/>
        </w:rPr>
        <w:tab/>
      </w:r>
      <w:r w:rsidRPr="007A7A5A">
        <w:rPr>
          <w:b/>
          <w:bCs/>
          <w:noProof/>
        </w:rPr>
        <w:t>40</w:t>
      </w:r>
    </w:p>
    <w:p w:rsidR="007A7A5A" w:rsidRPr="007A7A5A" w:rsidRDefault="007A7A5A">
      <w:pPr>
        <w:pStyle w:val="Index1"/>
        <w:tabs>
          <w:tab w:val="right" w:leader="dot" w:pos="2798"/>
        </w:tabs>
        <w:rPr>
          <w:b/>
          <w:bCs/>
          <w:noProof/>
        </w:rPr>
      </w:pPr>
      <w:r w:rsidRPr="007A7A5A">
        <w:rPr>
          <w:b/>
          <w:noProof/>
        </w:rPr>
        <w:t>H. 4011</w:t>
      </w:r>
      <w:r w:rsidRPr="007A7A5A">
        <w:rPr>
          <w:b/>
          <w:noProof/>
        </w:rPr>
        <w:tab/>
      </w:r>
      <w:r w:rsidRPr="007A7A5A">
        <w:rPr>
          <w:b/>
          <w:bCs/>
          <w:noProof/>
        </w:rPr>
        <w:t>29</w:t>
      </w:r>
    </w:p>
    <w:p w:rsidR="007A7A5A" w:rsidRPr="007A7A5A" w:rsidRDefault="007A7A5A">
      <w:pPr>
        <w:pStyle w:val="Index1"/>
        <w:tabs>
          <w:tab w:val="right" w:leader="dot" w:pos="2798"/>
        </w:tabs>
        <w:rPr>
          <w:b/>
          <w:bCs/>
          <w:noProof/>
        </w:rPr>
      </w:pPr>
      <w:r w:rsidRPr="007A7A5A">
        <w:rPr>
          <w:b/>
          <w:noProof/>
        </w:rPr>
        <w:t>H. 4012</w:t>
      </w:r>
      <w:r w:rsidRPr="007A7A5A">
        <w:rPr>
          <w:b/>
          <w:noProof/>
        </w:rPr>
        <w:tab/>
      </w:r>
      <w:r w:rsidRPr="007A7A5A">
        <w:rPr>
          <w:b/>
          <w:bCs/>
          <w:noProof/>
        </w:rPr>
        <w:t>29</w:t>
      </w:r>
    </w:p>
    <w:p w:rsidR="007A7A5A" w:rsidRPr="007A7A5A" w:rsidRDefault="007A7A5A">
      <w:pPr>
        <w:pStyle w:val="Index1"/>
        <w:tabs>
          <w:tab w:val="right" w:leader="dot" w:pos="2798"/>
        </w:tabs>
        <w:rPr>
          <w:b/>
          <w:bCs/>
          <w:noProof/>
        </w:rPr>
      </w:pPr>
      <w:r w:rsidRPr="007A7A5A">
        <w:rPr>
          <w:b/>
          <w:noProof/>
        </w:rPr>
        <w:t>H. 4013</w:t>
      </w:r>
      <w:r w:rsidRPr="007A7A5A">
        <w:rPr>
          <w:b/>
          <w:noProof/>
        </w:rPr>
        <w:tab/>
      </w:r>
      <w:r w:rsidRPr="007A7A5A">
        <w:rPr>
          <w:b/>
          <w:bCs/>
          <w:noProof/>
        </w:rPr>
        <w:t>31</w:t>
      </w:r>
    </w:p>
    <w:p w:rsidR="007A7A5A" w:rsidRPr="007A7A5A" w:rsidRDefault="007A7A5A">
      <w:pPr>
        <w:pStyle w:val="Index1"/>
        <w:tabs>
          <w:tab w:val="right" w:leader="dot" w:pos="2798"/>
        </w:tabs>
        <w:rPr>
          <w:b/>
          <w:bCs/>
          <w:noProof/>
        </w:rPr>
      </w:pPr>
      <w:r w:rsidRPr="007A7A5A">
        <w:rPr>
          <w:b/>
          <w:noProof/>
        </w:rPr>
        <w:t>H. 4019</w:t>
      </w:r>
      <w:r w:rsidRPr="007A7A5A">
        <w:rPr>
          <w:b/>
          <w:noProof/>
        </w:rPr>
        <w:tab/>
      </w:r>
      <w:r w:rsidRPr="007A7A5A">
        <w:rPr>
          <w:b/>
          <w:bCs/>
          <w:noProof/>
        </w:rPr>
        <w:t>40</w:t>
      </w:r>
    </w:p>
    <w:p w:rsidR="007A7A5A" w:rsidRPr="007A7A5A" w:rsidRDefault="007A7A5A">
      <w:pPr>
        <w:pStyle w:val="Index1"/>
        <w:tabs>
          <w:tab w:val="right" w:leader="dot" w:pos="2798"/>
        </w:tabs>
        <w:rPr>
          <w:b/>
          <w:bCs/>
          <w:noProof/>
        </w:rPr>
      </w:pPr>
      <w:r w:rsidRPr="007A7A5A">
        <w:rPr>
          <w:b/>
          <w:noProof/>
        </w:rPr>
        <w:t>H. 4020</w:t>
      </w:r>
      <w:r w:rsidRPr="007A7A5A">
        <w:rPr>
          <w:b/>
          <w:noProof/>
        </w:rPr>
        <w:tab/>
      </w:r>
      <w:r w:rsidRPr="007A7A5A">
        <w:rPr>
          <w:b/>
          <w:bCs/>
          <w:noProof/>
        </w:rPr>
        <w:t>41</w:t>
      </w:r>
    </w:p>
    <w:p w:rsidR="007A7A5A" w:rsidRPr="007A7A5A" w:rsidRDefault="007A7A5A">
      <w:pPr>
        <w:pStyle w:val="Index1"/>
        <w:tabs>
          <w:tab w:val="right" w:leader="dot" w:pos="2798"/>
        </w:tabs>
        <w:rPr>
          <w:b/>
          <w:bCs/>
          <w:noProof/>
        </w:rPr>
      </w:pPr>
      <w:r w:rsidRPr="007A7A5A">
        <w:rPr>
          <w:b/>
          <w:noProof/>
        </w:rPr>
        <w:t>H. 4021</w:t>
      </w:r>
      <w:r w:rsidRPr="007A7A5A">
        <w:rPr>
          <w:b/>
          <w:noProof/>
        </w:rPr>
        <w:tab/>
      </w:r>
      <w:r w:rsidRPr="007A7A5A">
        <w:rPr>
          <w:b/>
          <w:bCs/>
          <w:noProof/>
        </w:rPr>
        <w:t>41</w:t>
      </w:r>
    </w:p>
    <w:p w:rsidR="007A7A5A" w:rsidRPr="007A7A5A" w:rsidRDefault="007A7A5A">
      <w:pPr>
        <w:pStyle w:val="Index1"/>
        <w:tabs>
          <w:tab w:val="right" w:leader="dot" w:pos="2798"/>
        </w:tabs>
        <w:rPr>
          <w:b/>
          <w:bCs/>
          <w:noProof/>
        </w:rPr>
      </w:pPr>
      <w:r w:rsidRPr="007A7A5A">
        <w:rPr>
          <w:b/>
          <w:noProof/>
        </w:rPr>
        <w:t>H. 4119</w:t>
      </w:r>
      <w:r w:rsidRPr="007A7A5A">
        <w:rPr>
          <w:b/>
          <w:noProof/>
        </w:rPr>
        <w:tab/>
      </w:r>
      <w:r w:rsidRPr="007A7A5A">
        <w:rPr>
          <w:b/>
          <w:bCs/>
          <w:noProof/>
        </w:rPr>
        <w:t>44</w:t>
      </w:r>
    </w:p>
    <w:p w:rsidR="007A7A5A" w:rsidRPr="007A7A5A" w:rsidRDefault="007A7A5A">
      <w:pPr>
        <w:pStyle w:val="Index1"/>
        <w:tabs>
          <w:tab w:val="right" w:leader="dot" w:pos="2798"/>
        </w:tabs>
        <w:rPr>
          <w:b/>
          <w:bCs/>
          <w:noProof/>
        </w:rPr>
      </w:pPr>
      <w:r w:rsidRPr="007A7A5A">
        <w:rPr>
          <w:b/>
          <w:noProof/>
        </w:rPr>
        <w:t>H. 4120</w:t>
      </w:r>
      <w:r w:rsidRPr="007A7A5A">
        <w:rPr>
          <w:b/>
          <w:noProof/>
        </w:rPr>
        <w:tab/>
      </w:r>
      <w:r w:rsidRPr="007A7A5A">
        <w:rPr>
          <w:b/>
          <w:bCs/>
          <w:noProof/>
        </w:rPr>
        <w:t>45</w:t>
      </w:r>
    </w:p>
    <w:p w:rsidR="007A7A5A" w:rsidRPr="007A7A5A" w:rsidRDefault="007A7A5A">
      <w:pPr>
        <w:pStyle w:val="Index1"/>
        <w:tabs>
          <w:tab w:val="right" w:leader="dot" w:pos="2798"/>
        </w:tabs>
        <w:rPr>
          <w:b/>
          <w:bCs/>
          <w:noProof/>
        </w:rPr>
      </w:pPr>
      <w:r w:rsidRPr="007A7A5A">
        <w:rPr>
          <w:b/>
          <w:noProof/>
        </w:rPr>
        <w:t>H. 4121</w:t>
      </w:r>
      <w:r w:rsidRPr="007A7A5A">
        <w:rPr>
          <w:b/>
          <w:noProof/>
        </w:rPr>
        <w:tab/>
      </w:r>
      <w:r w:rsidRPr="007A7A5A">
        <w:rPr>
          <w:b/>
          <w:bCs/>
          <w:noProof/>
        </w:rPr>
        <w:t>45</w:t>
      </w:r>
    </w:p>
    <w:p w:rsidR="007A7A5A" w:rsidRPr="007A7A5A" w:rsidRDefault="007A7A5A">
      <w:pPr>
        <w:pStyle w:val="Index1"/>
        <w:tabs>
          <w:tab w:val="right" w:leader="dot" w:pos="2798"/>
        </w:tabs>
        <w:rPr>
          <w:b/>
          <w:bCs/>
          <w:noProof/>
        </w:rPr>
      </w:pPr>
      <w:r w:rsidRPr="007A7A5A">
        <w:rPr>
          <w:b/>
          <w:noProof/>
        </w:rPr>
        <w:t>H. 4123</w:t>
      </w:r>
      <w:r w:rsidRPr="007A7A5A">
        <w:rPr>
          <w:b/>
          <w:noProof/>
        </w:rPr>
        <w:tab/>
      </w:r>
      <w:r w:rsidRPr="007A7A5A">
        <w:rPr>
          <w:b/>
          <w:bCs/>
          <w:noProof/>
        </w:rPr>
        <w:t>45</w:t>
      </w:r>
    </w:p>
    <w:p w:rsidR="007A7A5A" w:rsidRPr="007A7A5A" w:rsidRDefault="007A7A5A">
      <w:pPr>
        <w:pStyle w:val="Index1"/>
        <w:tabs>
          <w:tab w:val="right" w:leader="dot" w:pos="2798"/>
        </w:tabs>
        <w:rPr>
          <w:b/>
          <w:bCs/>
          <w:noProof/>
        </w:rPr>
      </w:pPr>
      <w:r w:rsidRPr="007A7A5A">
        <w:rPr>
          <w:b/>
          <w:noProof/>
        </w:rPr>
        <w:t>H. 4124</w:t>
      </w:r>
      <w:r w:rsidRPr="007A7A5A">
        <w:rPr>
          <w:b/>
          <w:noProof/>
        </w:rPr>
        <w:tab/>
      </w:r>
      <w:r w:rsidRPr="007A7A5A">
        <w:rPr>
          <w:b/>
          <w:bCs/>
          <w:noProof/>
        </w:rPr>
        <w:t>46</w:t>
      </w:r>
    </w:p>
    <w:p w:rsidR="007A7A5A" w:rsidRPr="007A7A5A" w:rsidRDefault="007A7A5A">
      <w:pPr>
        <w:pStyle w:val="Index1"/>
        <w:tabs>
          <w:tab w:val="right" w:leader="dot" w:pos="2798"/>
        </w:tabs>
        <w:rPr>
          <w:b/>
          <w:bCs/>
          <w:noProof/>
        </w:rPr>
      </w:pPr>
      <w:r w:rsidRPr="007A7A5A">
        <w:rPr>
          <w:b/>
          <w:noProof/>
        </w:rPr>
        <w:t>H. 4133</w:t>
      </w:r>
      <w:r w:rsidRPr="007A7A5A">
        <w:rPr>
          <w:b/>
          <w:noProof/>
        </w:rPr>
        <w:tab/>
      </w:r>
      <w:r w:rsidRPr="007A7A5A">
        <w:rPr>
          <w:b/>
          <w:bCs/>
          <w:noProof/>
        </w:rPr>
        <w:t>37</w:t>
      </w:r>
    </w:p>
    <w:p w:rsidR="007A7A5A" w:rsidRPr="007A7A5A" w:rsidRDefault="007A7A5A">
      <w:pPr>
        <w:pStyle w:val="Index1"/>
        <w:tabs>
          <w:tab w:val="right" w:leader="dot" w:pos="2798"/>
        </w:tabs>
        <w:rPr>
          <w:b/>
          <w:bCs/>
          <w:noProof/>
        </w:rPr>
      </w:pPr>
      <w:r w:rsidRPr="007A7A5A">
        <w:rPr>
          <w:b/>
          <w:noProof/>
        </w:rPr>
        <w:t>H. 4239</w:t>
      </w:r>
      <w:r w:rsidRPr="007A7A5A">
        <w:rPr>
          <w:b/>
          <w:noProof/>
        </w:rPr>
        <w:tab/>
      </w:r>
      <w:r w:rsidRPr="007A7A5A">
        <w:rPr>
          <w:b/>
          <w:bCs/>
          <w:noProof/>
        </w:rPr>
        <w:t>42</w:t>
      </w:r>
    </w:p>
    <w:p w:rsidR="007A7A5A" w:rsidRPr="007A7A5A" w:rsidRDefault="007A7A5A">
      <w:pPr>
        <w:pStyle w:val="Index1"/>
        <w:tabs>
          <w:tab w:val="right" w:leader="dot" w:pos="2798"/>
        </w:tabs>
        <w:rPr>
          <w:b/>
          <w:bCs/>
          <w:noProof/>
        </w:rPr>
      </w:pPr>
      <w:r w:rsidRPr="007A7A5A">
        <w:rPr>
          <w:b/>
          <w:noProof/>
        </w:rPr>
        <w:t>H. 4243</w:t>
      </w:r>
      <w:r w:rsidRPr="007A7A5A">
        <w:rPr>
          <w:b/>
          <w:noProof/>
        </w:rPr>
        <w:tab/>
      </w:r>
      <w:r w:rsidRPr="007A7A5A">
        <w:rPr>
          <w:b/>
          <w:bCs/>
          <w:noProof/>
        </w:rPr>
        <w:t>19</w:t>
      </w:r>
    </w:p>
    <w:p w:rsidR="007A7A5A" w:rsidRPr="007A7A5A" w:rsidRDefault="007A7A5A">
      <w:pPr>
        <w:pStyle w:val="Index1"/>
        <w:tabs>
          <w:tab w:val="right" w:leader="dot" w:pos="2798"/>
        </w:tabs>
        <w:rPr>
          <w:b/>
          <w:bCs/>
          <w:noProof/>
        </w:rPr>
      </w:pPr>
      <w:r w:rsidRPr="007A7A5A">
        <w:rPr>
          <w:b/>
          <w:noProof/>
        </w:rPr>
        <w:t>H. 4244</w:t>
      </w:r>
      <w:r w:rsidRPr="007A7A5A">
        <w:rPr>
          <w:b/>
          <w:noProof/>
        </w:rPr>
        <w:tab/>
      </w:r>
      <w:r w:rsidRPr="007A7A5A">
        <w:rPr>
          <w:b/>
          <w:bCs/>
          <w:noProof/>
        </w:rPr>
        <w:t>42</w:t>
      </w:r>
    </w:p>
    <w:p w:rsidR="007A7A5A" w:rsidRPr="007A7A5A" w:rsidRDefault="007A7A5A">
      <w:pPr>
        <w:pStyle w:val="Index1"/>
        <w:tabs>
          <w:tab w:val="right" w:leader="dot" w:pos="2798"/>
        </w:tabs>
        <w:rPr>
          <w:b/>
          <w:bCs/>
          <w:noProof/>
        </w:rPr>
      </w:pPr>
      <w:r w:rsidRPr="007A7A5A">
        <w:rPr>
          <w:b/>
          <w:noProof/>
        </w:rPr>
        <w:t>H. 4245</w:t>
      </w:r>
      <w:r w:rsidRPr="007A7A5A">
        <w:rPr>
          <w:b/>
          <w:noProof/>
        </w:rPr>
        <w:tab/>
      </w:r>
      <w:r w:rsidRPr="007A7A5A">
        <w:rPr>
          <w:b/>
          <w:bCs/>
          <w:noProof/>
        </w:rPr>
        <w:t>31</w:t>
      </w:r>
    </w:p>
    <w:p w:rsidR="007A7A5A" w:rsidRPr="007A7A5A" w:rsidRDefault="007A7A5A">
      <w:pPr>
        <w:pStyle w:val="Index1"/>
        <w:tabs>
          <w:tab w:val="right" w:leader="dot" w:pos="2798"/>
        </w:tabs>
        <w:rPr>
          <w:b/>
          <w:bCs/>
          <w:noProof/>
        </w:rPr>
      </w:pPr>
      <w:r w:rsidRPr="007A7A5A">
        <w:rPr>
          <w:b/>
          <w:noProof/>
        </w:rPr>
        <w:t>H. 4276</w:t>
      </w:r>
      <w:r w:rsidRPr="007A7A5A">
        <w:rPr>
          <w:b/>
          <w:noProof/>
        </w:rPr>
        <w:tab/>
      </w:r>
      <w:r w:rsidRPr="007A7A5A">
        <w:rPr>
          <w:b/>
          <w:bCs/>
          <w:noProof/>
        </w:rPr>
        <w:t>46</w:t>
      </w:r>
    </w:p>
    <w:p w:rsidR="007A7A5A" w:rsidRPr="007A7A5A" w:rsidRDefault="007A7A5A">
      <w:pPr>
        <w:pStyle w:val="Index1"/>
        <w:tabs>
          <w:tab w:val="right" w:leader="dot" w:pos="2798"/>
        </w:tabs>
        <w:rPr>
          <w:b/>
          <w:bCs/>
          <w:noProof/>
        </w:rPr>
      </w:pPr>
      <w:r w:rsidRPr="007A7A5A">
        <w:rPr>
          <w:b/>
          <w:noProof/>
        </w:rPr>
        <w:t>H. 4312</w:t>
      </w:r>
      <w:r w:rsidRPr="007A7A5A">
        <w:rPr>
          <w:b/>
          <w:noProof/>
        </w:rPr>
        <w:tab/>
      </w:r>
      <w:r w:rsidRPr="007A7A5A">
        <w:rPr>
          <w:b/>
          <w:bCs/>
          <w:noProof/>
        </w:rPr>
        <w:t>2</w:t>
      </w:r>
    </w:p>
    <w:p w:rsidR="007A7A5A" w:rsidRPr="007A7A5A" w:rsidRDefault="007A7A5A">
      <w:pPr>
        <w:pStyle w:val="Index1"/>
        <w:tabs>
          <w:tab w:val="right" w:leader="dot" w:pos="2798"/>
        </w:tabs>
        <w:rPr>
          <w:b/>
          <w:bCs/>
          <w:noProof/>
        </w:rPr>
      </w:pPr>
      <w:r w:rsidRPr="007A7A5A">
        <w:rPr>
          <w:b/>
          <w:noProof/>
        </w:rPr>
        <w:t>H. 4330</w:t>
      </w:r>
      <w:r w:rsidRPr="007A7A5A">
        <w:rPr>
          <w:b/>
          <w:noProof/>
        </w:rPr>
        <w:tab/>
      </w:r>
      <w:r w:rsidRPr="007A7A5A">
        <w:rPr>
          <w:b/>
          <w:bCs/>
          <w:noProof/>
        </w:rPr>
        <w:t>46</w:t>
      </w:r>
    </w:p>
    <w:p w:rsidR="007A7A5A" w:rsidRPr="007A7A5A" w:rsidRDefault="007A7A5A">
      <w:pPr>
        <w:pStyle w:val="Index1"/>
        <w:tabs>
          <w:tab w:val="right" w:leader="dot" w:pos="2798"/>
        </w:tabs>
        <w:rPr>
          <w:b/>
          <w:bCs/>
          <w:noProof/>
        </w:rPr>
      </w:pPr>
      <w:r w:rsidRPr="007A7A5A">
        <w:rPr>
          <w:b/>
          <w:noProof/>
        </w:rPr>
        <w:t>H. 4365</w:t>
      </w:r>
      <w:r w:rsidRPr="007A7A5A">
        <w:rPr>
          <w:b/>
          <w:noProof/>
        </w:rPr>
        <w:tab/>
      </w:r>
      <w:r w:rsidRPr="007A7A5A">
        <w:rPr>
          <w:b/>
          <w:bCs/>
          <w:noProof/>
        </w:rPr>
        <w:t>46</w:t>
      </w:r>
    </w:p>
    <w:p w:rsidR="007A7A5A" w:rsidRPr="007A7A5A" w:rsidRDefault="007A7A5A">
      <w:pPr>
        <w:pStyle w:val="Index1"/>
        <w:tabs>
          <w:tab w:val="right" w:leader="dot" w:pos="2798"/>
        </w:tabs>
        <w:rPr>
          <w:b/>
          <w:bCs/>
          <w:noProof/>
        </w:rPr>
      </w:pPr>
      <w:r w:rsidRPr="007A7A5A">
        <w:rPr>
          <w:b/>
          <w:noProof/>
        </w:rPr>
        <w:lastRenderedPageBreak/>
        <w:t>H. 4369</w:t>
      </w:r>
      <w:r w:rsidRPr="007A7A5A">
        <w:rPr>
          <w:b/>
          <w:noProof/>
        </w:rPr>
        <w:tab/>
      </w:r>
      <w:r w:rsidRPr="007A7A5A">
        <w:rPr>
          <w:b/>
          <w:bCs/>
          <w:noProof/>
        </w:rPr>
        <w:t>32</w:t>
      </w:r>
    </w:p>
    <w:p w:rsidR="007A7A5A" w:rsidRPr="007A7A5A" w:rsidRDefault="007A7A5A">
      <w:pPr>
        <w:pStyle w:val="Index1"/>
        <w:tabs>
          <w:tab w:val="right" w:leader="dot" w:pos="2798"/>
        </w:tabs>
        <w:rPr>
          <w:b/>
          <w:bCs/>
          <w:noProof/>
        </w:rPr>
      </w:pPr>
      <w:r w:rsidRPr="007A7A5A">
        <w:rPr>
          <w:b/>
          <w:noProof/>
        </w:rPr>
        <w:t>H. 4370</w:t>
      </w:r>
      <w:r w:rsidRPr="007A7A5A">
        <w:rPr>
          <w:b/>
          <w:noProof/>
        </w:rPr>
        <w:tab/>
      </w:r>
      <w:r w:rsidRPr="007A7A5A">
        <w:rPr>
          <w:b/>
          <w:bCs/>
          <w:noProof/>
        </w:rPr>
        <w:t>47</w:t>
      </w:r>
    </w:p>
    <w:p w:rsidR="007A7A5A" w:rsidRPr="007A7A5A" w:rsidRDefault="007A7A5A">
      <w:pPr>
        <w:pStyle w:val="Index1"/>
        <w:tabs>
          <w:tab w:val="right" w:leader="dot" w:pos="2798"/>
        </w:tabs>
        <w:rPr>
          <w:b/>
          <w:bCs/>
          <w:noProof/>
        </w:rPr>
      </w:pPr>
      <w:r w:rsidRPr="007A7A5A">
        <w:rPr>
          <w:b/>
          <w:noProof/>
        </w:rPr>
        <w:lastRenderedPageBreak/>
        <w:t>H. 4380</w:t>
      </w:r>
      <w:r w:rsidRPr="007A7A5A">
        <w:rPr>
          <w:b/>
          <w:noProof/>
        </w:rPr>
        <w:tab/>
      </w:r>
      <w:r w:rsidRPr="007A7A5A">
        <w:rPr>
          <w:b/>
          <w:bCs/>
          <w:noProof/>
        </w:rPr>
        <w:t>32</w:t>
      </w:r>
    </w:p>
    <w:p w:rsidR="007A7A5A" w:rsidRPr="007A7A5A" w:rsidRDefault="007A7A5A">
      <w:pPr>
        <w:pStyle w:val="Index1"/>
        <w:tabs>
          <w:tab w:val="right" w:leader="dot" w:pos="2798"/>
        </w:tabs>
        <w:rPr>
          <w:b/>
          <w:bCs/>
          <w:noProof/>
        </w:rPr>
      </w:pPr>
      <w:r w:rsidRPr="007A7A5A">
        <w:rPr>
          <w:b/>
          <w:noProof/>
        </w:rPr>
        <w:t>H. 4384</w:t>
      </w:r>
      <w:r w:rsidRPr="007A7A5A">
        <w:rPr>
          <w:b/>
          <w:noProof/>
        </w:rPr>
        <w:tab/>
      </w:r>
      <w:r w:rsidRPr="007A7A5A">
        <w:rPr>
          <w:b/>
          <w:bCs/>
          <w:noProof/>
        </w:rPr>
        <w:t>47</w:t>
      </w:r>
    </w:p>
    <w:p w:rsidR="007A7A5A" w:rsidRPr="007A7A5A" w:rsidRDefault="007A7A5A">
      <w:pPr>
        <w:pStyle w:val="Index1"/>
        <w:tabs>
          <w:tab w:val="right" w:leader="dot" w:pos="2798"/>
        </w:tabs>
        <w:rPr>
          <w:b/>
          <w:bCs/>
          <w:noProof/>
        </w:rPr>
      </w:pPr>
      <w:r w:rsidRPr="007A7A5A">
        <w:rPr>
          <w:b/>
          <w:noProof/>
        </w:rPr>
        <w:lastRenderedPageBreak/>
        <w:t>H. 4411</w:t>
      </w:r>
      <w:r w:rsidRPr="007A7A5A">
        <w:rPr>
          <w:b/>
          <w:noProof/>
        </w:rPr>
        <w:tab/>
      </w:r>
      <w:r w:rsidRPr="007A7A5A">
        <w:rPr>
          <w:b/>
          <w:bCs/>
          <w:noProof/>
        </w:rPr>
        <w:t>47</w:t>
      </w:r>
    </w:p>
    <w:p w:rsidR="007A7A5A" w:rsidRPr="007A7A5A" w:rsidRDefault="007A7A5A">
      <w:pPr>
        <w:pStyle w:val="Index1"/>
        <w:tabs>
          <w:tab w:val="right" w:leader="dot" w:pos="2798"/>
        </w:tabs>
        <w:rPr>
          <w:b/>
          <w:bCs/>
          <w:noProof/>
        </w:rPr>
      </w:pPr>
      <w:r w:rsidRPr="007A7A5A">
        <w:rPr>
          <w:b/>
          <w:noProof/>
        </w:rPr>
        <w:t>H. 4413</w:t>
      </w:r>
      <w:r w:rsidRPr="007A7A5A">
        <w:rPr>
          <w:b/>
          <w:noProof/>
        </w:rPr>
        <w:tab/>
      </w:r>
      <w:r w:rsidRPr="007A7A5A">
        <w:rPr>
          <w:b/>
          <w:bCs/>
          <w:noProof/>
        </w:rPr>
        <w:t>38</w:t>
      </w:r>
    </w:p>
    <w:p w:rsidR="007A7A5A" w:rsidRDefault="007A7A5A" w:rsidP="0062310D">
      <w:pPr>
        <w:tabs>
          <w:tab w:val="left" w:pos="432"/>
          <w:tab w:val="left" w:pos="864"/>
        </w:tabs>
        <w:sectPr w:rsidR="007A7A5A" w:rsidSect="007A7A5A">
          <w:type w:val="continuous"/>
          <w:pgSz w:w="12240" w:h="15840" w:code="1"/>
          <w:pgMar w:top="1008" w:right="4666" w:bottom="3499" w:left="1238" w:header="0" w:footer="3499" w:gutter="0"/>
          <w:cols w:num="3" w:space="720"/>
          <w:titlePg/>
          <w:docGrid w:linePitch="360"/>
        </w:sectPr>
      </w:pPr>
    </w:p>
    <w:p w:rsidR="0036113A" w:rsidRDefault="007A7A5A"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A7A5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51" w:rsidRDefault="00CB6251">
      <w:r>
        <w:separator/>
      </w:r>
    </w:p>
  </w:endnote>
  <w:endnote w:type="continuationSeparator" w:id="0">
    <w:p w:rsidR="00CB6251" w:rsidRDefault="00CB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B6E0C">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547D9">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51" w:rsidRDefault="00CB6251">
      <w:r>
        <w:separator/>
      </w:r>
    </w:p>
  </w:footnote>
  <w:footnote w:type="continuationSeparator" w:id="0">
    <w:p w:rsidR="00CB6251" w:rsidRDefault="00CB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5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47D9"/>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6E0C"/>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A7A5A"/>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6251"/>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F53C05-F7E0-4471-8057-64ED3D10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A7A5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021E-971A-46C1-9B01-79AA271E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CFCF871</Template>
  <TotalTime>0</TotalTime>
  <Pages>52</Pages>
  <Words>12303</Words>
  <Characters>65889</Characters>
  <Application>Microsoft Office Word</Application>
  <DocSecurity>0</DocSecurity>
  <Lines>2177</Lines>
  <Paragraphs>440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5/7/2019 - South Carolina Legislature Online</dc:title>
  <dc:creator>Lesley Stone</dc:creator>
  <cp:lastModifiedBy>Lavarres Lynch</cp:lastModifiedBy>
  <cp:revision>2</cp:revision>
  <cp:lastPrinted>1998-10-08T15:15:00Z</cp:lastPrinted>
  <dcterms:created xsi:type="dcterms:W3CDTF">2019-05-06T19:47:00Z</dcterms:created>
  <dcterms:modified xsi:type="dcterms:W3CDTF">2019-05-06T19:47:00Z</dcterms:modified>
</cp:coreProperties>
</file>