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A2E23">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A2E23">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22329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AA2E23">
        <w:rPr>
          <w:b/>
        </w:rPr>
        <w:t>FEBRUARY 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AA2E23">
        <w:rPr>
          <w:b/>
        </w:rPr>
        <w:t>February 4, 2020</w:t>
      </w:r>
    </w:p>
    <w:p w:rsidR="00C8734B" w:rsidRDefault="00C8734B" w:rsidP="0062310D">
      <w:pPr>
        <w:tabs>
          <w:tab w:val="left" w:pos="432"/>
          <w:tab w:val="left" w:pos="864"/>
        </w:tabs>
        <w:jc w:val="center"/>
        <w:rPr>
          <w:b/>
        </w:rPr>
      </w:pPr>
    </w:p>
    <w:p w:rsidR="00C8734B" w:rsidRDefault="00C8734B" w:rsidP="0062310D">
      <w:pPr>
        <w:tabs>
          <w:tab w:val="left" w:pos="432"/>
          <w:tab w:val="left" w:pos="864"/>
        </w:tabs>
        <w:jc w:val="center"/>
        <w:rPr>
          <w:b/>
        </w:rPr>
      </w:pPr>
    </w:p>
    <w:p w:rsidR="00C8734B" w:rsidRDefault="00C8734B" w:rsidP="00C8734B">
      <w:pPr>
        <w:pStyle w:val="CALENDARHEADING"/>
      </w:pPr>
      <w:r>
        <w:t>JOINT ASSEMBLIES</w:t>
      </w:r>
    </w:p>
    <w:p w:rsidR="00C8734B" w:rsidRPr="00157281" w:rsidRDefault="00C8734B" w:rsidP="00C8734B"/>
    <w:p w:rsidR="00C8734B" w:rsidRDefault="00C8734B" w:rsidP="00C8734B">
      <w:pPr>
        <w:tabs>
          <w:tab w:val="left" w:pos="432"/>
          <w:tab w:val="left" w:pos="864"/>
        </w:tabs>
      </w:pPr>
    </w:p>
    <w:p w:rsidR="00C8734B" w:rsidRPr="00157281" w:rsidRDefault="00C8734B" w:rsidP="00C8734B">
      <w:pPr>
        <w:tabs>
          <w:tab w:val="left" w:pos="432"/>
          <w:tab w:val="left" w:pos="864"/>
        </w:tabs>
        <w:rPr>
          <w:b/>
        </w:rPr>
      </w:pPr>
      <w:r w:rsidRPr="00157281">
        <w:rPr>
          <w:b/>
        </w:rPr>
        <w:t>Wednesday, February 5, 2020 at 12:00 Noon:</w:t>
      </w:r>
    </w:p>
    <w:p w:rsidR="00C8734B" w:rsidRDefault="00C8734B" w:rsidP="00C8734B">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G.M.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w:t>
      </w:r>
      <w:r w:rsidRPr="009241B1">
        <w:rPr>
          <w:u w:color="000000" w:themeColor="text1"/>
        </w:rPr>
        <w:lastRenderedPageBreak/>
        <w:t>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C8734B" w:rsidRDefault="00C8734B" w:rsidP="00C8734B">
      <w:pPr>
        <w:pStyle w:val="CALENDARHISTORY"/>
      </w:pPr>
      <w:r>
        <w:t>(Adopted--January 16, 2020)</w:t>
      </w:r>
    </w:p>
    <w:p w:rsidR="00C8734B" w:rsidRDefault="00C8734B" w:rsidP="00C8734B"/>
    <w:p w:rsidR="00C8734B" w:rsidRPr="00157281" w:rsidRDefault="00C8734B" w:rsidP="00C8734B">
      <w:pPr>
        <w:rPr>
          <w:b/>
        </w:rPr>
      </w:pPr>
      <w:r>
        <w:rPr>
          <w:b/>
        </w:rPr>
        <w:t>Wednesday, February 5, 2020 at 12:00 Noon:</w:t>
      </w:r>
    </w:p>
    <w:p w:rsidR="00C8734B" w:rsidRDefault="00C8734B" w:rsidP="00C8734B">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w:t>
      </w:r>
      <w:r w:rsidRPr="00F77A4C">
        <w:rPr>
          <w:u w:color="000000" w:themeColor="text1"/>
        </w:rPr>
        <w:lastRenderedPageBreak/>
        <w:t>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C8734B" w:rsidRDefault="00C8734B" w:rsidP="00C8734B">
      <w:pPr>
        <w:pStyle w:val="CALENDARHISTORY"/>
      </w:pPr>
      <w:r>
        <w:t>(Adopted--January 21, 2020)</w:t>
      </w:r>
    </w:p>
    <w:p w:rsidR="00C8734B" w:rsidRDefault="00C8734B" w:rsidP="00C8734B"/>
    <w:p w:rsidR="00C8734B" w:rsidRPr="00157281" w:rsidRDefault="00C8734B" w:rsidP="00C8734B">
      <w:pPr>
        <w:rPr>
          <w:b/>
        </w:rPr>
      </w:pPr>
      <w:r>
        <w:rPr>
          <w:b/>
        </w:rPr>
        <w:t>Wednesday, March 4, 2020 at 12:30 P.M.:</w:t>
      </w:r>
    </w:p>
    <w:p w:rsidR="00C8734B" w:rsidRPr="001C3ED9" w:rsidRDefault="00C8734B" w:rsidP="00C8734B">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C8734B" w:rsidRDefault="00C8734B" w:rsidP="00C8734B">
      <w:pPr>
        <w:pStyle w:val="CALENDARHISTORY"/>
      </w:pPr>
      <w:r>
        <w:t>(Adopted--January 21, 2020)</w:t>
      </w:r>
    </w:p>
    <w:p w:rsidR="00C8734B" w:rsidRDefault="00C8734B" w:rsidP="00C8734B">
      <w:pPr>
        <w:tabs>
          <w:tab w:val="left" w:pos="432"/>
          <w:tab w:val="left" w:pos="864"/>
        </w:tabs>
      </w:pPr>
    </w:p>
    <w:p w:rsidR="00C8734B" w:rsidRDefault="00C8734B" w:rsidP="00C8734B">
      <w:pPr>
        <w:tabs>
          <w:tab w:val="left" w:pos="432"/>
          <w:tab w:val="left" w:pos="864"/>
        </w:tabs>
      </w:pPr>
    </w:p>
    <w:p w:rsidR="00C8734B" w:rsidRPr="00EB77E1" w:rsidRDefault="00C8734B" w:rsidP="00C8734B">
      <w:pPr>
        <w:pStyle w:val="CALENDARHEADING"/>
      </w:pPr>
      <w:r>
        <w:t>INVITATIONS</w:t>
      </w:r>
    </w:p>
    <w:p w:rsidR="00C8734B" w:rsidRDefault="00C8734B" w:rsidP="00C8734B">
      <w:pPr>
        <w:tabs>
          <w:tab w:val="left" w:pos="432"/>
          <w:tab w:val="left" w:pos="864"/>
        </w:tabs>
        <w:jc w:val="center"/>
        <w:rPr>
          <w:b/>
        </w:rPr>
      </w:pPr>
    </w:p>
    <w:p w:rsidR="00C8734B" w:rsidRDefault="00C8734B" w:rsidP="00C8734B">
      <w:pPr>
        <w:tabs>
          <w:tab w:val="left" w:pos="432"/>
          <w:tab w:val="left" w:pos="864"/>
        </w:tabs>
      </w:pPr>
    </w:p>
    <w:p w:rsidR="00C8734B" w:rsidRPr="004F22B1" w:rsidRDefault="00C8734B" w:rsidP="00C8734B">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Pr>
          <w:rFonts w:cs="Arial"/>
          <w:b/>
          <w:noProof/>
          <w:color w:val="000000"/>
          <w:szCs w:val="24"/>
        </w:rPr>
        <w:t>5</w:t>
      </w:r>
      <w:r w:rsidRPr="004F22B1">
        <w:rPr>
          <w:rFonts w:cs="Arial"/>
          <w:b/>
          <w:noProof/>
          <w:color w:val="000000"/>
          <w:szCs w:val="24"/>
        </w:rPr>
        <w:t>:00-</w:t>
      </w:r>
      <w:r>
        <w:rPr>
          <w:rFonts w:cs="Arial"/>
          <w:b/>
          <w:noProof/>
          <w:color w:val="000000"/>
          <w:szCs w:val="24"/>
        </w:rPr>
        <w:t>7</w:t>
      </w:r>
      <w:r w:rsidRPr="004F22B1">
        <w:rPr>
          <w:rFonts w:cs="Arial"/>
          <w:b/>
          <w:noProof/>
          <w:color w:val="000000"/>
          <w:szCs w:val="24"/>
        </w:rPr>
        <w:t>:00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2"/>
        </w:rPr>
        <w:t>SOUTH CAROLINA FUNERAL DIRECTORS ASSOCIATION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 1515 Main Street</w:t>
      </w:r>
      <w:r w:rsidRPr="004F22B1">
        <w:rPr>
          <w:rFonts w:cs="Arial"/>
          <w:color w:val="000000"/>
          <w:szCs w:val="24"/>
        </w:rPr>
        <w:t xml:space="preserve">, by the </w:t>
      </w:r>
      <w:r w:rsidRPr="004F22B1">
        <w:rPr>
          <w:rFonts w:cs="Arial"/>
          <w:b/>
          <w:noProof/>
          <w:color w:val="000000"/>
          <w:szCs w:val="24"/>
        </w:rPr>
        <w:t>SOUTH CAROLINA TELECOMMUNICATIONS AND BROADBAND ASSOCIATION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Marriott, 1200 Hampton Street</w:t>
      </w:r>
      <w:r w:rsidRPr="004F22B1">
        <w:rPr>
          <w:rFonts w:cs="Arial"/>
          <w:color w:val="000000"/>
          <w:szCs w:val="24"/>
        </w:rPr>
        <w:t xml:space="preserve">, by the </w:t>
      </w:r>
      <w:r w:rsidRPr="004F22B1">
        <w:rPr>
          <w:rFonts w:cs="Arial"/>
          <w:b/>
          <w:noProof/>
          <w:color w:val="000000"/>
          <w:szCs w:val="24"/>
        </w:rPr>
        <w:t>Municipal Association of South Carolina</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8:00-10:00am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CONSERVATION COALITION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-1:30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CONSORTIUM FOR GIFTED EDUCATION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5:30-7:30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4"/>
        </w:rPr>
        <w:t>SOUTH CAROLINA ASSOCIATION OF TECHNICAL COLLEGE COMMISSIONERS</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Thursday, February 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AMERICAN WATER WORKS ASSOCIATION - WATER UTILITY COUNCIL</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lastRenderedPageBreak/>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C8734B" w:rsidRDefault="00C8734B" w:rsidP="00C8734B">
      <w:pPr>
        <w:rPr>
          <w:rFonts w:cs="Arial"/>
          <w:noProof/>
          <w:color w:val="000000"/>
          <w:szCs w:val="24"/>
        </w:rPr>
      </w:pPr>
      <w:r>
        <w:rPr>
          <w:rFonts w:cs="Arial"/>
          <w:noProof/>
          <w:color w:val="000000"/>
          <w:szCs w:val="24"/>
        </w:rPr>
        <w:t>(Accepted--January 23, 2020)</w:t>
      </w:r>
    </w:p>
    <w:p w:rsidR="00C8734B" w:rsidRDefault="00C8734B" w:rsidP="00C8734B">
      <w:pPr>
        <w:rPr>
          <w:rFonts w:cs="Arial"/>
          <w:noProof/>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C8734B" w:rsidRPr="00221CE3" w:rsidRDefault="00C8734B" w:rsidP="00C8734B">
      <w:pPr>
        <w:rPr>
          <w:rFonts w:cs="Arial"/>
          <w:noProof/>
          <w:color w:val="000000"/>
          <w:szCs w:val="24"/>
        </w:rPr>
      </w:pPr>
      <w:r>
        <w:rPr>
          <w:rFonts w:cs="Arial"/>
          <w:noProof/>
          <w:color w:val="000000"/>
          <w:szCs w:val="24"/>
        </w:rPr>
        <w:t>(Accepted--January 23, 2020)</w:t>
      </w:r>
    </w:p>
    <w:p w:rsidR="00C8734B" w:rsidRPr="004F22B1" w:rsidRDefault="00C8734B" w:rsidP="00C8734B">
      <w:pPr>
        <w:rPr>
          <w:rFonts w:cs="Arial"/>
          <w:b/>
          <w:noProof/>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Default="00C8734B" w:rsidP="00C8734B">
      <w:pPr>
        <w:rPr>
          <w:rFonts w:cs="Arial"/>
          <w:color w:val="000000"/>
          <w:szCs w:val="24"/>
        </w:rPr>
      </w:pPr>
    </w:p>
    <w:p w:rsidR="00C8734B" w:rsidRDefault="00C8734B" w:rsidP="00C8734B">
      <w:pPr>
        <w:rPr>
          <w:rFonts w:cs="Arial"/>
          <w:color w:val="000000"/>
          <w:szCs w:val="24"/>
        </w:rPr>
      </w:pP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lastRenderedPageBreak/>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Default="00C8734B" w:rsidP="00C8734B">
      <w:pPr>
        <w:rPr>
          <w:b/>
          <w:bCs/>
        </w:rPr>
      </w:pPr>
      <w:r>
        <w:rPr>
          <w:b/>
          <w:bCs/>
        </w:rPr>
        <w:t>Tuesday, February 25, 2020 - 5:00-7:00 P.M.</w:t>
      </w:r>
    </w:p>
    <w:p w:rsidR="00C8734B" w:rsidRDefault="00C8734B" w:rsidP="00C8734B">
      <w:pPr>
        <w:rPr>
          <w:b/>
          <w:bCs/>
        </w:rPr>
      </w:pPr>
      <w:r>
        <w:t xml:space="preserve">Members, Reception, Burr Forman McNair, 1221 Main Street, Suite 1800, by the </w:t>
      </w:r>
      <w:r>
        <w:rPr>
          <w:b/>
          <w:bCs/>
        </w:rPr>
        <w:t>NATIONAL GUARD ASSOCIATION OF SOUTH CAROLINA</w:t>
      </w:r>
    </w:p>
    <w:p w:rsidR="00C8734B" w:rsidRPr="004668A1" w:rsidRDefault="00C8734B" w:rsidP="00C8734B">
      <w:pPr>
        <w:rPr>
          <w:bCs/>
        </w:rPr>
      </w:pPr>
      <w:r>
        <w:rPr>
          <w:bCs/>
        </w:rPr>
        <w:t>(Accepted--January 29, 2020)</w:t>
      </w:r>
    </w:p>
    <w:p w:rsidR="00C8734B"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C8734B" w:rsidRDefault="00C8734B" w:rsidP="00C8734B">
      <w:pPr>
        <w:rPr>
          <w:rFonts w:cs="Arial"/>
          <w:color w:val="000000"/>
          <w:szCs w:val="24"/>
        </w:rPr>
      </w:pPr>
      <w:r>
        <w:rPr>
          <w:rFonts w:cs="Arial"/>
          <w:color w:val="000000"/>
          <w:szCs w:val="24"/>
        </w:rPr>
        <w:t>(Accepted--January 23, 2020)</w:t>
      </w:r>
    </w:p>
    <w:p w:rsidR="00C8734B" w:rsidRPr="004F22B1"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C8734B" w:rsidRDefault="00C8734B" w:rsidP="00C8734B">
      <w:pPr>
        <w:rPr>
          <w:rFonts w:cs="Arial"/>
          <w:color w:val="000000"/>
          <w:szCs w:val="24"/>
        </w:rPr>
      </w:pPr>
      <w:r>
        <w:rPr>
          <w:rFonts w:cs="Arial"/>
          <w:color w:val="000000"/>
          <w:szCs w:val="24"/>
        </w:rPr>
        <w:t>(Accepted--January 23, 2020)</w:t>
      </w:r>
    </w:p>
    <w:p w:rsidR="00C8734B" w:rsidRDefault="00C8734B" w:rsidP="00C8734B">
      <w:pPr>
        <w:rPr>
          <w:rFonts w:cs="Arial"/>
          <w:color w:val="000000"/>
          <w:szCs w:val="24"/>
        </w:rPr>
      </w:pPr>
    </w:p>
    <w:p w:rsidR="00C8734B" w:rsidRPr="004F22B1" w:rsidRDefault="00C8734B" w:rsidP="00C8734B">
      <w:pPr>
        <w:rPr>
          <w:rFonts w:cs="Arial"/>
          <w:b/>
          <w:color w:val="000000"/>
          <w:szCs w:val="24"/>
        </w:rPr>
      </w:pPr>
      <w:r w:rsidRPr="004F22B1">
        <w:rPr>
          <w:rFonts w:cs="Arial"/>
          <w:b/>
          <w:noProof/>
          <w:color w:val="000000"/>
          <w:szCs w:val="24"/>
        </w:rPr>
        <w:lastRenderedPageBreak/>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8734B" w:rsidRPr="004F22B1" w:rsidRDefault="00C8734B" w:rsidP="00C8734B">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C8734B" w:rsidRDefault="00C8734B" w:rsidP="00C8734B">
      <w:pPr>
        <w:tabs>
          <w:tab w:val="left" w:pos="432"/>
          <w:tab w:val="left" w:pos="864"/>
        </w:tabs>
      </w:pPr>
      <w:r>
        <w:t>(Accepted--January 23, 2020)</w:t>
      </w:r>
    </w:p>
    <w:p w:rsidR="00C8734B" w:rsidRDefault="00C8734B" w:rsidP="00C8734B">
      <w:pPr>
        <w:tabs>
          <w:tab w:val="left" w:pos="432"/>
          <w:tab w:val="left" w:pos="864"/>
        </w:tabs>
      </w:pPr>
    </w:p>
    <w:p w:rsidR="00C8734B" w:rsidRDefault="00C8734B" w:rsidP="00C8734B">
      <w:pPr>
        <w:tabs>
          <w:tab w:val="left" w:pos="432"/>
          <w:tab w:val="left" w:pos="864"/>
        </w:tabs>
      </w:pPr>
    </w:p>
    <w:p w:rsidR="00C8734B" w:rsidRDefault="00C8734B" w:rsidP="00C8734B">
      <w:pPr>
        <w:jc w:val="center"/>
        <w:rPr>
          <w:b/>
        </w:rPr>
      </w:pPr>
      <w:r>
        <w:rPr>
          <w:b/>
        </w:rPr>
        <w:t>UNCONTESTED LOCAL</w:t>
      </w:r>
    </w:p>
    <w:p w:rsidR="00C8734B" w:rsidRPr="00F82890" w:rsidRDefault="00C8734B" w:rsidP="00C8734B">
      <w:pPr>
        <w:pStyle w:val="CALENDARHEADING"/>
      </w:pPr>
      <w:r>
        <w:t>SECOND READING BILLS</w:t>
      </w:r>
    </w:p>
    <w:p w:rsidR="00C8734B" w:rsidRDefault="00C8734B" w:rsidP="00C8734B"/>
    <w:p w:rsidR="00C8734B" w:rsidRDefault="00C8734B" w:rsidP="00C8734B"/>
    <w:p w:rsidR="00C8734B" w:rsidRPr="008422D4" w:rsidRDefault="00C8734B" w:rsidP="00C8734B">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C8734B" w:rsidRDefault="00C8734B" w:rsidP="00C8734B">
      <w:pPr>
        <w:pStyle w:val="CALENDARHISTORY"/>
      </w:pPr>
      <w:r>
        <w:t>(Without reference--May 2, 2019)</w:t>
      </w:r>
    </w:p>
    <w:p w:rsidR="00C8734B" w:rsidRPr="008755D0" w:rsidRDefault="00C8734B" w:rsidP="00C8734B">
      <w:pPr>
        <w:pStyle w:val="CALENDARHISTORY"/>
      </w:pPr>
      <w:r>
        <w:rPr>
          <w:u w:val="single"/>
        </w:rPr>
        <w:t>(Contested by Senators Scott (WV-26.12%) and McLeod (WV-24.69%))</w:t>
      </w:r>
    </w:p>
    <w:p w:rsidR="00C8734B" w:rsidRDefault="00C8734B" w:rsidP="00C8734B"/>
    <w:p w:rsidR="00C8734B" w:rsidRPr="00635B56" w:rsidRDefault="00C8734B" w:rsidP="00C8734B">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 xml:space="preserve">FIVE DOLLARS FOR EACH MEETING AT WHICH HE IS IN ATTENDANCE, AND TO PROVIDE THAT THE CHAIRMAN MAY NOT APPROVE VOUCHERS IN ANY </w:t>
      </w:r>
      <w:r w:rsidRPr="00635B56">
        <w:rPr>
          <w:rFonts w:eastAsia="Calibri"/>
          <w:u w:color="000000"/>
        </w:rPr>
        <w:lastRenderedPageBreak/>
        <w:t>SINGLE FISCAL YEAR WHICH VOUCHERS AUTHORIZE PAYMENT FOR MORE THAN EIGHTEEN MEETINGS PER FISCAL YEAR FOR EACH MEMBER OF THE COMMITTEE.</w:t>
      </w:r>
    </w:p>
    <w:p w:rsidR="00C8734B" w:rsidRDefault="00C8734B" w:rsidP="00C8734B">
      <w:pPr>
        <w:pStyle w:val="CALENDARHISTORY"/>
      </w:pPr>
      <w:r>
        <w:t>(Without reference--January 14, 2020)</w:t>
      </w:r>
    </w:p>
    <w:p w:rsidR="00C8734B" w:rsidRPr="00E74DE7" w:rsidRDefault="00C8734B" w:rsidP="00C8734B"/>
    <w:p w:rsidR="00C8734B" w:rsidRPr="00306FC8" w:rsidRDefault="00C8734B" w:rsidP="00C8734B">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C8734B" w:rsidRDefault="00C8734B" w:rsidP="00C8734B">
      <w:pPr>
        <w:pStyle w:val="CALENDARHISTORY"/>
      </w:pPr>
      <w:r>
        <w:t>(Without reference--January 14, 2020)</w:t>
      </w:r>
    </w:p>
    <w:p w:rsidR="00C8734B" w:rsidRDefault="00C8734B" w:rsidP="00C8734B"/>
    <w:p w:rsidR="00C8734B" w:rsidRDefault="00C8734B" w:rsidP="00C8734B">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w:t>
      </w:r>
      <w:r w:rsidRPr="001B4D78">
        <w:lastRenderedPageBreak/>
        <w:t>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C8734B" w:rsidRDefault="00C8734B" w:rsidP="00C8734B">
      <w:pPr>
        <w:pStyle w:val="CALENDARHISTORY"/>
      </w:pPr>
      <w:r>
        <w:t>(Without reference--January 23, 2020)</w:t>
      </w:r>
    </w:p>
    <w:p w:rsidR="00C8734B" w:rsidRDefault="00C8734B" w:rsidP="00C8734B"/>
    <w:p w:rsidR="00C8734B" w:rsidRDefault="00C8734B" w:rsidP="00C8734B"/>
    <w:p w:rsidR="00C8734B" w:rsidRDefault="00C8734B" w:rsidP="00C8734B">
      <w:pPr>
        <w:pStyle w:val="CALENDARHEADING"/>
      </w:pPr>
      <w:r>
        <w:t>MOTION PERIOD</w:t>
      </w:r>
    </w:p>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Pr>
        <w:pStyle w:val="CALENDARHEADING"/>
      </w:pPr>
      <w:r>
        <w:lastRenderedPageBreak/>
        <w:t>BILLS RETURNED FROM THE HOUSE</w:t>
      </w:r>
    </w:p>
    <w:p w:rsidR="00C8734B" w:rsidRPr="00A76E7C" w:rsidRDefault="00C8734B" w:rsidP="00C8734B"/>
    <w:p w:rsidR="00C8734B" w:rsidRDefault="00C8734B" w:rsidP="00C8734B"/>
    <w:p w:rsidR="00C8734B" w:rsidRDefault="00C8734B" w:rsidP="00C8734B">
      <w:r>
        <w:t>(Returned with Amendments)</w:t>
      </w:r>
    </w:p>
    <w:p w:rsidR="00C8734B" w:rsidRPr="00C86AE5" w:rsidRDefault="00C8734B" w:rsidP="00C8734B">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C8734B" w:rsidRDefault="00C8734B" w:rsidP="00C8734B">
      <w:pPr>
        <w:pStyle w:val="CALENDARHISTORY"/>
      </w:pPr>
      <w:r>
        <w:t>(Returned from the House--January 16, 2020)</w:t>
      </w:r>
    </w:p>
    <w:p w:rsidR="00C8734B" w:rsidRDefault="00C8734B" w:rsidP="00C8734B"/>
    <w:p w:rsidR="00C8734B" w:rsidRDefault="00C8734B" w:rsidP="00C8734B">
      <w:r>
        <w:t>(Returned with Amendments)</w:t>
      </w:r>
    </w:p>
    <w:p w:rsidR="00C8734B" w:rsidRPr="00A83303" w:rsidRDefault="00C8734B" w:rsidP="00C8734B">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8734B" w:rsidRDefault="00C8734B" w:rsidP="00C8734B">
      <w:pPr>
        <w:pStyle w:val="CALENDARHISTORY"/>
      </w:pPr>
      <w:r>
        <w:t>(Returned from the House--January 21, 2020)</w:t>
      </w:r>
    </w:p>
    <w:p w:rsidR="00C8734B" w:rsidRDefault="00C8734B" w:rsidP="00C8734B"/>
    <w:p w:rsidR="00C8734B" w:rsidRDefault="00C8734B" w:rsidP="00C8734B">
      <w:r>
        <w:t>(Returned with Amendments)</w:t>
      </w:r>
    </w:p>
    <w:p w:rsidR="00C8734B" w:rsidRPr="00B56A04" w:rsidRDefault="00C8734B" w:rsidP="00C8734B">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w:t>
      </w:r>
      <w:r w:rsidRPr="00B56A04">
        <w:rPr>
          <w:u w:color="000000" w:themeColor="text1"/>
        </w:rPr>
        <w:lastRenderedPageBreak/>
        <w:t>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C8734B" w:rsidRPr="00D4738C" w:rsidRDefault="00C8734B" w:rsidP="00C8734B">
      <w:pPr>
        <w:pStyle w:val="CALENDARPRESENCE"/>
        <w:rPr>
          <w:u w:val="none"/>
        </w:rPr>
      </w:pPr>
      <w:r w:rsidRPr="00D4738C">
        <w:rPr>
          <w:u w:val="none"/>
        </w:rPr>
        <w:t>(Returned from the House--January 21, 2020)</w:t>
      </w:r>
    </w:p>
    <w:p w:rsidR="00C8734B" w:rsidRDefault="00C8734B" w:rsidP="00C8734B">
      <w:pPr>
        <w:pStyle w:val="BILLTITLE"/>
      </w:pPr>
    </w:p>
    <w:p w:rsidR="00C8734B" w:rsidRPr="003D4396" w:rsidRDefault="00C8734B" w:rsidP="00C8734B">
      <w:pPr>
        <w:pStyle w:val="BILLTITLE"/>
        <w:rPr>
          <w:b w:val="0"/>
        </w:rPr>
      </w:pPr>
      <w:r w:rsidRPr="003D4396">
        <w:rPr>
          <w:b w:val="0"/>
        </w:rPr>
        <w:t>(Senate Amendments Amended)</w:t>
      </w:r>
    </w:p>
    <w:p w:rsidR="00C8734B" w:rsidRPr="00806A0D" w:rsidRDefault="00C8734B" w:rsidP="00C8734B">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8734B" w:rsidRPr="00D4738C" w:rsidRDefault="00C8734B" w:rsidP="00C8734B">
      <w:pPr>
        <w:pStyle w:val="CALENDARPRESENCE"/>
        <w:keepNext/>
        <w:keepLines/>
        <w:rPr>
          <w:u w:val="none"/>
        </w:rPr>
      </w:pPr>
      <w:r w:rsidRPr="00D4738C">
        <w:rPr>
          <w:u w:val="none"/>
        </w:rPr>
        <w:t>(Returned from the House--January 21, 2020)</w:t>
      </w:r>
    </w:p>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Default="00C8734B" w:rsidP="00C8734B"/>
    <w:p w:rsidR="00C8734B" w:rsidRPr="003F022A" w:rsidRDefault="00C8734B" w:rsidP="00C8734B">
      <w:pPr>
        <w:pStyle w:val="CALENDARHEADING"/>
      </w:pPr>
      <w:r>
        <w:lastRenderedPageBreak/>
        <w:t>INTERRUPTED DEBATE</w:t>
      </w:r>
    </w:p>
    <w:p w:rsidR="00C8734B" w:rsidRDefault="00C8734B" w:rsidP="00C8734B"/>
    <w:p w:rsidR="00C8734B" w:rsidRDefault="00C8734B" w:rsidP="00C8734B"/>
    <w:p w:rsidR="00C8734B" w:rsidRDefault="00C8734B" w:rsidP="00C8734B">
      <w:r>
        <w:t>(Debate was interrupted by adjournment on Thursday, January 30, 2020)</w:t>
      </w:r>
    </w:p>
    <w:p w:rsidR="00C8734B" w:rsidRPr="00922227" w:rsidRDefault="00C8734B" w:rsidP="00C8734B">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C8734B" w:rsidRDefault="00C8734B" w:rsidP="00C8734B">
      <w:pPr>
        <w:pStyle w:val="CALENDARHISTORY"/>
        <w:rPr>
          <w:lang w:val="en"/>
        </w:rPr>
      </w:pPr>
      <w:r>
        <w:rPr>
          <w:lang w:val="en"/>
        </w:rPr>
        <w:t>(Read the first time--January 24, 2019)</w:t>
      </w:r>
    </w:p>
    <w:p w:rsidR="00C8734B" w:rsidRDefault="00C8734B" w:rsidP="00C8734B">
      <w:pPr>
        <w:pStyle w:val="CALENDARHISTORY"/>
        <w:rPr>
          <w:lang w:val="en"/>
        </w:rPr>
      </w:pPr>
      <w:r>
        <w:rPr>
          <w:lang w:val="en"/>
        </w:rPr>
        <w:t>(Reported by Committee on Education--January 14, 2020)</w:t>
      </w:r>
    </w:p>
    <w:p w:rsidR="00C8734B" w:rsidRDefault="00C8734B" w:rsidP="00C8734B">
      <w:pPr>
        <w:pStyle w:val="CALENDARHISTORY"/>
        <w:rPr>
          <w:lang w:val="en"/>
        </w:rPr>
      </w:pPr>
      <w:r>
        <w:rPr>
          <w:lang w:val="en"/>
        </w:rPr>
        <w:t>(Favorable with amendments)</w:t>
      </w:r>
    </w:p>
    <w:p w:rsidR="00C8734B" w:rsidRDefault="00C8734B" w:rsidP="00C8734B">
      <w:pPr>
        <w:pStyle w:val="CALENDARHISTORY"/>
        <w:rPr>
          <w:lang w:val="en"/>
        </w:rPr>
      </w:pPr>
      <w:r>
        <w:rPr>
          <w:lang w:val="en"/>
        </w:rPr>
        <w:t>(Set for Special Order--January 14, 2020)</w:t>
      </w:r>
    </w:p>
    <w:p w:rsidR="00C8734B" w:rsidRDefault="00C8734B" w:rsidP="00C8734B">
      <w:pPr>
        <w:pStyle w:val="CALENDARHISTORY"/>
        <w:rPr>
          <w:lang w:val="en"/>
        </w:rPr>
      </w:pPr>
      <w:r>
        <w:rPr>
          <w:lang w:val="en"/>
        </w:rPr>
        <w:t>(Committee Amendment Adopted--January 16, 2020)</w:t>
      </w:r>
    </w:p>
    <w:p w:rsidR="00C8734B" w:rsidRDefault="00C8734B" w:rsidP="00C8734B">
      <w:pPr>
        <w:pStyle w:val="CALENDARHISTORY"/>
        <w:rPr>
          <w:lang w:val="en"/>
        </w:rPr>
      </w:pPr>
      <w:r>
        <w:rPr>
          <w:lang w:val="en"/>
        </w:rPr>
        <w:t>(Amended--January 29, 2020)</w:t>
      </w:r>
    </w:p>
    <w:p w:rsidR="00C8734B" w:rsidRDefault="00C8734B" w:rsidP="00C8734B">
      <w:pPr>
        <w:pStyle w:val="CALENDARHISTORY"/>
        <w:rPr>
          <w:lang w:val="en"/>
        </w:rPr>
      </w:pPr>
      <w:r>
        <w:rPr>
          <w:lang w:val="en"/>
        </w:rPr>
        <w:t>(Amended--January 30, 2020)</w:t>
      </w:r>
    </w:p>
    <w:p w:rsidR="00C8734B" w:rsidRDefault="00C8734B" w:rsidP="00C8734B">
      <w:pPr>
        <w:ind w:left="864"/>
        <w:rPr>
          <w:lang w:val="en"/>
        </w:rPr>
      </w:pPr>
      <w:r>
        <w:rPr>
          <w:lang w:val="en"/>
        </w:rPr>
        <w:t>(Amendment proposed--January 30, 2020)</w:t>
      </w:r>
    </w:p>
    <w:p w:rsidR="00C8734B" w:rsidRPr="00107401" w:rsidRDefault="00C8734B" w:rsidP="00C8734B">
      <w:pPr>
        <w:pStyle w:val="CALENDARHISTORY"/>
        <w:rPr>
          <w:lang w:val="en"/>
        </w:rPr>
      </w:pPr>
      <w:r>
        <w:rPr>
          <w:lang w:val="en"/>
        </w:rPr>
        <w:t>(Document No. S-RES\AMEND\419R040.SP.ASM)</w:t>
      </w:r>
    </w:p>
    <w:p w:rsidR="00C8734B" w:rsidRDefault="00C8734B" w:rsidP="00C8734B">
      <w:pPr>
        <w:pStyle w:val="CALENDARHISTORY"/>
        <w:rPr>
          <w:u w:val="single"/>
          <w:lang w:val="en"/>
        </w:rPr>
      </w:pPr>
      <w:r>
        <w:rPr>
          <w:u w:val="single"/>
          <w:lang w:val="en"/>
        </w:rPr>
        <w:t>(Contested by Senator Fanning)</w:t>
      </w:r>
    </w:p>
    <w:p w:rsidR="00C8734B" w:rsidRDefault="00C8734B" w:rsidP="00C8734B">
      <w:pPr>
        <w:rPr>
          <w:lang w:val="en"/>
        </w:rPr>
      </w:pPr>
    </w:p>
    <w:p w:rsidR="00C8734B" w:rsidRPr="00241873" w:rsidRDefault="00C8734B" w:rsidP="00C8734B">
      <w:pPr>
        <w:rPr>
          <w:lang w:val="en"/>
        </w:rPr>
      </w:pPr>
    </w:p>
    <w:p w:rsidR="00C8734B" w:rsidRDefault="00C8734B" w:rsidP="00C8734B">
      <w:pPr>
        <w:pStyle w:val="CALENDARHEADING"/>
      </w:pPr>
      <w:r>
        <w:t>STATEWIDE THIRD READING BILLS</w:t>
      </w:r>
    </w:p>
    <w:p w:rsidR="00C8734B" w:rsidRPr="001C355F" w:rsidRDefault="00C8734B" w:rsidP="00C8734B"/>
    <w:p w:rsidR="00C8734B" w:rsidRDefault="00C8734B" w:rsidP="00C8734B">
      <w:pPr>
        <w:pStyle w:val="CALENDARHEADING"/>
      </w:pPr>
    </w:p>
    <w:p w:rsidR="00C8734B" w:rsidRPr="00137D1C" w:rsidRDefault="00C8734B" w:rsidP="00C8734B">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lastRenderedPageBreak/>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C8734B" w:rsidRDefault="00C8734B" w:rsidP="00C8734B">
      <w:pPr>
        <w:pStyle w:val="CALENDARHISTORY"/>
      </w:pPr>
      <w:r>
        <w:t>(Read the first time--January 29, 2019)</w:t>
      </w:r>
    </w:p>
    <w:p w:rsidR="00C8734B" w:rsidRDefault="00C8734B" w:rsidP="00C8734B">
      <w:pPr>
        <w:pStyle w:val="CALENDARHISTORY"/>
      </w:pPr>
      <w:r>
        <w:t>(Recalled from Committee on Judiciary--April 9, 2019)</w:t>
      </w:r>
    </w:p>
    <w:p w:rsidR="00C8734B" w:rsidRDefault="00C8734B" w:rsidP="00C8734B">
      <w:pPr>
        <w:pStyle w:val="CALENDARHISTORY"/>
      </w:pPr>
      <w:r>
        <w:t>(Amended--April 9, 2019)</w:t>
      </w:r>
    </w:p>
    <w:p w:rsidR="00C8734B" w:rsidRDefault="00C8734B" w:rsidP="00C8734B">
      <w:pPr>
        <w:pStyle w:val="CALENDARHISTORY"/>
      </w:pPr>
      <w:r>
        <w:t>(Read the second time--April 9, 2019)</w:t>
      </w:r>
    </w:p>
    <w:p w:rsidR="00C8734B" w:rsidRPr="00D4738C" w:rsidRDefault="00C8734B" w:rsidP="00C8734B">
      <w:pPr>
        <w:pStyle w:val="CALENDARHISTORY"/>
      </w:pPr>
      <w:r>
        <w:rPr>
          <w:u w:val="single"/>
        </w:rPr>
        <w:t>(Contested by Senator Malloy)</w:t>
      </w:r>
    </w:p>
    <w:p w:rsidR="00C8734B" w:rsidRDefault="00C8734B" w:rsidP="00C8734B"/>
    <w:p w:rsidR="00C8734B" w:rsidRPr="00CD77E2" w:rsidRDefault="00C8734B" w:rsidP="00C8734B">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C8734B" w:rsidRDefault="00C8734B" w:rsidP="00C8734B">
      <w:pPr>
        <w:pStyle w:val="CALENDARHISTORY"/>
      </w:pPr>
      <w:r>
        <w:t>(Read the first time--March 20, 2019)</w:t>
      </w:r>
    </w:p>
    <w:p w:rsidR="00C8734B" w:rsidRDefault="00C8734B" w:rsidP="00C8734B">
      <w:pPr>
        <w:pStyle w:val="CALENDARHISTORY"/>
      </w:pPr>
      <w:r>
        <w:t>(Reported by Committee on Finance--April 2, 2019)</w:t>
      </w:r>
    </w:p>
    <w:p w:rsidR="00C8734B" w:rsidRDefault="00C8734B" w:rsidP="00C8734B">
      <w:pPr>
        <w:pStyle w:val="CALENDARHISTORY"/>
      </w:pPr>
      <w:r>
        <w:t>(Favorable with amendments)</w:t>
      </w:r>
    </w:p>
    <w:p w:rsidR="00C8734B" w:rsidRDefault="00C8734B" w:rsidP="00C8734B">
      <w:pPr>
        <w:pStyle w:val="CALENDARHISTORY"/>
      </w:pPr>
      <w:r>
        <w:t>(Set for Special Order--April 17, 2019)</w:t>
      </w:r>
    </w:p>
    <w:p w:rsidR="00C8734B" w:rsidRDefault="00C8734B" w:rsidP="00C8734B">
      <w:pPr>
        <w:pStyle w:val="CALENDARHISTORY"/>
      </w:pPr>
      <w:r>
        <w:t>(Read the second time--May 1, 2019)</w:t>
      </w:r>
    </w:p>
    <w:p w:rsidR="00C8734B" w:rsidRDefault="00C8734B" w:rsidP="00C8734B">
      <w:pPr>
        <w:pStyle w:val="CALENDARHISTORY"/>
      </w:pPr>
      <w:r>
        <w:t>(Amended--May 2, 2019)</w:t>
      </w:r>
    </w:p>
    <w:p w:rsidR="00C8734B" w:rsidRDefault="00C8734B" w:rsidP="00C8734B">
      <w:pPr>
        <w:pStyle w:val="CALENDARHISTORY"/>
      </w:pPr>
      <w:r>
        <w:t>(Committee Amendment Withdrawn--May 2, 2019)</w:t>
      </w:r>
    </w:p>
    <w:p w:rsidR="00C8734B" w:rsidRPr="003B58B4" w:rsidRDefault="00C8734B" w:rsidP="00C8734B">
      <w:pPr>
        <w:pStyle w:val="CALENDARHISTORY"/>
      </w:pPr>
      <w:r>
        <w:t>(Discharged from Special Order Status--May 2, 2019)</w:t>
      </w:r>
    </w:p>
    <w:p w:rsidR="00C8734B" w:rsidRPr="00D4738C" w:rsidRDefault="00C8734B" w:rsidP="00C8734B">
      <w:pPr>
        <w:pStyle w:val="CALENDARHISTORY"/>
      </w:pPr>
      <w:r>
        <w:rPr>
          <w:u w:val="single"/>
        </w:rPr>
        <w:t>(Contested by Senators Hutto, Grooms and M.B. Matthews)</w:t>
      </w:r>
    </w:p>
    <w:p w:rsidR="00C8734B" w:rsidRDefault="00C8734B" w:rsidP="00C8734B"/>
    <w:p w:rsidR="00C8734B" w:rsidRPr="001D0788" w:rsidRDefault="00C8734B" w:rsidP="00C8734B">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 xml:space="preserve">30, CODE OF LAWS OF SOUTH CAROLINA, 1976, RELATING TO DEFINITIONS APPLICABLE TO AUTOMOBILE INSURANCE COVERAGE, SO AS TO REMOVE CERTAIN REQUIREMENTS FOR THE RENEWAL OF AN </w:t>
      </w:r>
      <w:r w:rsidRPr="001D0788">
        <w:rPr>
          <w:u w:color="000000" w:themeColor="text1"/>
        </w:rPr>
        <w:lastRenderedPageBreak/>
        <w:t>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C8734B" w:rsidRDefault="00C8734B" w:rsidP="00C8734B">
      <w:pPr>
        <w:pStyle w:val="CALENDARHISTORY"/>
      </w:pPr>
      <w:r>
        <w:t>(Read the first time--March 20, 2019)</w:t>
      </w:r>
    </w:p>
    <w:p w:rsidR="00C8734B" w:rsidRDefault="00C8734B" w:rsidP="00C8734B">
      <w:pPr>
        <w:pStyle w:val="CALENDARHISTORY"/>
      </w:pPr>
      <w:r>
        <w:t>(Reported by Committee on Banking and Insurance--May 1, 2019)</w:t>
      </w:r>
    </w:p>
    <w:p w:rsidR="00C8734B" w:rsidRDefault="00C8734B" w:rsidP="00C8734B">
      <w:pPr>
        <w:pStyle w:val="CALENDARHISTORY"/>
      </w:pPr>
      <w:r>
        <w:t>(Favorable)</w:t>
      </w:r>
    </w:p>
    <w:p w:rsidR="00C8734B" w:rsidRDefault="00C8734B" w:rsidP="00C8734B">
      <w:pPr>
        <w:pStyle w:val="CALENDARHISTORY"/>
      </w:pPr>
      <w:r>
        <w:t>(Amended--May 7, 2019)</w:t>
      </w:r>
    </w:p>
    <w:p w:rsidR="00C8734B" w:rsidRDefault="00C8734B" w:rsidP="00C8734B">
      <w:pPr>
        <w:pStyle w:val="CALENDARHISTORY"/>
      </w:pPr>
      <w:r>
        <w:t>(Read the second time--May 7, 2019)</w:t>
      </w:r>
    </w:p>
    <w:p w:rsidR="00C8734B" w:rsidRPr="00D4738C" w:rsidRDefault="00C8734B" w:rsidP="00C8734B">
      <w:pPr>
        <w:pStyle w:val="CALENDARHISTORY"/>
      </w:pPr>
      <w:r>
        <w:rPr>
          <w:u w:val="single"/>
        </w:rPr>
        <w:t>(Contested by Senator Rankin)</w:t>
      </w:r>
    </w:p>
    <w:p w:rsidR="00C8734B" w:rsidRDefault="00C8734B" w:rsidP="00C8734B">
      <w:pPr>
        <w:pStyle w:val="CALENDARHEADING"/>
        <w:tabs>
          <w:tab w:val="left" w:pos="2339"/>
        </w:tabs>
        <w:jc w:val="both"/>
      </w:pPr>
    </w:p>
    <w:p w:rsidR="00C8734B" w:rsidRPr="00F04439" w:rsidRDefault="00C8734B" w:rsidP="00C8734B">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C8734B" w:rsidRDefault="00C8734B" w:rsidP="00C8734B">
      <w:pPr>
        <w:pStyle w:val="CALENDARHISTORY"/>
      </w:pPr>
      <w:r>
        <w:t>(Read the first time--February 5, 2019)</w:t>
      </w:r>
    </w:p>
    <w:p w:rsidR="00C8734B" w:rsidRDefault="00C8734B" w:rsidP="00C8734B">
      <w:pPr>
        <w:pStyle w:val="CALENDARHISTORY"/>
      </w:pPr>
      <w:r>
        <w:t>(Reported by Committee on Education--March 14, 2019)</w:t>
      </w:r>
    </w:p>
    <w:p w:rsidR="00C8734B" w:rsidRDefault="00C8734B" w:rsidP="00C8734B">
      <w:pPr>
        <w:pStyle w:val="CALENDARHISTORY"/>
      </w:pPr>
      <w:r>
        <w:t>(Favorable with amendments)</w:t>
      </w:r>
    </w:p>
    <w:p w:rsidR="00C8734B" w:rsidRDefault="00C8734B" w:rsidP="00C8734B">
      <w:pPr>
        <w:pStyle w:val="CALENDARHISTORY"/>
      </w:pPr>
      <w:r>
        <w:t>(Read the second time--May 8, 2019)</w:t>
      </w:r>
    </w:p>
    <w:p w:rsidR="00C8734B" w:rsidRPr="00D4738C" w:rsidRDefault="00C8734B" w:rsidP="00C8734B">
      <w:pPr>
        <w:pStyle w:val="CALENDARHISTORY"/>
      </w:pPr>
      <w:r>
        <w:rPr>
          <w:u w:val="single"/>
        </w:rPr>
        <w:t>(Contested by Senators Hutto and Cash)</w:t>
      </w:r>
    </w:p>
    <w:p w:rsidR="00C8734B" w:rsidRDefault="00C8734B" w:rsidP="00C8734B"/>
    <w:p w:rsidR="00C8734B" w:rsidRPr="00805F1D" w:rsidRDefault="00C8734B" w:rsidP="00C8734B">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805F1D">
        <w:rPr>
          <w:u w:color="000000" w:themeColor="text1"/>
        </w:rPr>
        <w:t>TRESPASSING INVOLVING CLEARLY VISIBLE PURPLE</w:t>
      </w:r>
      <w:r w:rsidRPr="00805F1D">
        <w:rPr>
          <w:u w:color="000000" w:themeColor="text1"/>
        </w:rPr>
        <w:noBreakHyphen/>
        <w:t>PAINTED BOUNDARIES.</w:t>
      </w:r>
    </w:p>
    <w:p w:rsidR="00C8734B" w:rsidRDefault="00C8734B" w:rsidP="00C8734B">
      <w:pPr>
        <w:pStyle w:val="CALENDARHISTORY"/>
      </w:pPr>
      <w:r>
        <w:t>(Read the first time--April 9, 2019)</w:t>
      </w:r>
    </w:p>
    <w:p w:rsidR="00C8734B" w:rsidRDefault="00C8734B" w:rsidP="00C8734B">
      <w:pPr>
        <w:pStyle w:val="CALENDARHISTORY"/>
      </w:pPr>
      <w:r>
        <w:t>(Recalled from Committee on Judiciary--May 7, 2019)</w:t>
      </w:r>
    </w:p>
    <w:p w:rsidR="00C8734B" w:rsidRDefault="00C8734B" w:rsidP="00C8734B">
      <w:pPr>
        <w:pStyle w:val="CALENDARHISTORY"/>
      </w:pPr>
      <w:r>
        <w:t>(Amended--May 8, 2019)</w:t>
      </w:r>
    </w:p>
    <w:p w:rsidR="00C8734B" w:rsidRDefault="00C8734B" w:rsidP="00C8734B">
      <w:pPr>
        <w:pStyle w:val="CALENDARHISTORY"/>
      </w:pPr>
      <w:r>
        <w:t>(Read the second time--May 8, 2019)</w:t>
      </w:r>
    </w:p>
    <w:p w:rsidR="00C8734B" w:rsidRPr="00B81810" w:rsidRDefault="00C8734B" w:rsidP="00C8734B">
      <w:pPr>
        <w:pStyle w:val="CALENDARHISTORY"/>
      </w:pPr>
      <w:r>
        <w:rPr>
          <w:u w:val="single"/>
        </w:rPr>
        <w:t>(Contested by Senator Sheheen)</w:t>
      </w:r>
    </w:p>
    <w:p w:rsidR="00C8734B" w:rsidRDefault="00C8734B" w:rsidP="00C8734B"/>
    <w:p w:rsidR="00C8734B" w:rsidRDefault="00C8734B" w:rsidP="00C8734B"/>
    <w:p w:rsidR="00C8734B" w:rsidRPr="001F6DDF" w:rsidRDefault="00C8734B" w:rsidP="00C8734B">
      <w:pPr>
        <w:pStyle w:val="CALENDARHEADING"/>
      </w:pPr>
      <w:r>
        <w:t>STATEWIDE SECOND READING BILLS</w:t>
      </w:r>
    </w:p>
    <w:p w:rsidR="00C8734B" w:rsidRDefault="00C8734B" w:rsidP="00C8734B">
      <w:pPr>
        <w:tabs>
          <w:tab w:val="left" w:pos="432"/>
          <w:tab w:val="left" w:pos="864"/>
        </w:tabs>
        <w:jc w:val="center"/>
      </w:pPr>
    </w:p>
    <w:p w:rsidR="00C8734B" w:rsidRPr="009A6740" w:rsidRDefault="00C8734B" w:rsidP="00C8734B"/>
    <w:p w:rsidR="00C8734B" w:rsidRPr="001D3989" w:rsidRDefault="00C8734B" w:rsidP="00C8734B">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C8734B" w:rsidRDefault="00C8734B" w:rsidP="00C8734B">
      <w:pPr>
        <w:pStyle w:val="CALENDARHISTORY"/>
      </w:pPr>
      <w:r>
        <w:t>(Read the first time--January 8, 2019)</w:t>
      </w:r>
    </w:p>
    <w:p w:rsidR="00C8734B" w:rsidRDefault="00C8734B" w:rsidP="00C8734B">
      <w:pPr>
        <w:pStyle w:val="CALENDARHISTORY"/>
      </w:pPr>
      <w:r>
        <w:t>(Reported by Committee on Judiciary--January 23, 2019)</w:t>
      </w:r>
    </w:p>
    <w:p w:rsidR="00C8734B" w:rsidRDefault="00C8734B" w:rsidP="00C8734B">
      <w:pPr>
        <w:pStyle w:val="CALENDARHISTORY"/>
      </w:pPr>
      <w:r>
        <w:t xml:space="preserve">(Favorable)  </w:t>
      </w:r>
    </w:p>
    <w:p w:rsidR="00C8734B" w:rsidRPr="00175347" w:rsidRDefault="00C8734B" w:rsidP="00C8734B">
      <w:pPr>
        <w:pStyle w:val="CALENDARHISTORY"/>
      </w:pPr>
      <w:r>
        <w:rPr>
          <w:u w:val="single"/>
        </w:rPr>
        <w:t>(Contested by Senators Turner and Gregory)</w:t>
      </w:r>
    </w:p>
    <w:p w:rsidR="00C8734B" w:rsidRPr="00175347" w:rsidRDefault="00C8734B" w:rsidP="00C8734B"/>
    <w:p w:rsidR="00C8734B" w:rsidRPr="007346CE" w:rsidRDefault="00C8734B" w:rsidP="00C8734B">
      <w:pPr>
        <w:pStyle w:val="BILLTITLE"/>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IMPROVEMENT PROJECTS ARE PERMANENT </w:t>
      </w:r>
      <w:r w:rsidRPr="007346CE">
        <w:rPr>
          <w:color w:val="000000" w:themeColor="text1"/>
          <w:u w:color="000000" w:themeColor="text1"/>
        </w:rPr>
        <w:lastRenderedPageBreak/>
        <w:t>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8734B" w:rsidRDefault="00C8734B" w:rsidP="00C8734B">
      <w:pPr>
        <w:pStyle w:val="CALENDARHISTORY"/>
      </w:pPr>
      <w:r>
        <w:t>(Read the first time--January 8, 2019)</w:t>
      </w:r>
    </w:p>
    <w:p w:rsidR="00C8734B" w:rsidRDefault="00C8734B" w:rsidP="00C8734B">
      <w:pPr>
        <w:pStyle w:val="CALENDARHISTORY"/>
      </w:pPr>
      <w:r>
        <w:t>(Reported by Committee on Finance--February 21,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 Hembree)</w:t>
      </w:r>
    </w:p>
    <w:p w:rsidR="00C8734B" w:rsidRDefault="00C8734B" w:rsidP="00C8734B"/>
    <w:p w:rsidR="00C8734B" w:rsidRPr="00E128BE" w:rsidRDefault="00C8734B" w:rsidP="00C8734B">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C8734B" w:rsidRDefault="00C8734B" w:rsidP="00C8734B">
      <w:pPr>
        <w:pStyle w:val="CALENDARHISTORY"/>
      </w:pPr>
      <w:r>
        <w:t>(Read the first time--January 8, 2019)</w:t>
      </w:r>
    </w:p>
    <w:p w:rsidR="00C8734B" w:rsidRDefault="00C8734B" w:rsidP="00C8734B">
      <w:pPr>
        <w:pStyle w:val="CALENDARHISTORY"/>
      </w:pPr>
      <w:r>
        <w:t>(Reported by Committee on Corrections and Penology--March 7,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Senators Rice and Hembree)</w:t>
      </w:r>
    </w:p>
    <w:p w:rsidR="00C8734B" w:rsidRDefault="00C8734B" w:rsidP="00C8734B">
      <w:pPr>
        <w:pStyle w:val="BILLTITLE"/>
      </w:pPr>
      <w:r>
        <w:t xml:space="preserve"> </w:t>
      </w:r>
    </w:p>
    <w:p w:rsidR="00C8734B" w:rsidRPr="001C3941" w:rsidRDefault="00C8734B" w:rsidP="00C8734B">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w:t>
      </w:r>
      <w:r w:rsidRPr="001C3941">
        <w:lastRenderedPageBreak/>
        <w:t xml:space="preserve">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C8734B" w:rsidRDefault="00C8734B" w:rsidP="00C8734B">
      <w:pPr>
        <w:pStyle w:val="CALENDARHISTORY"/>
      </w:pPr>
      <w:r>
        <w:t>(Read the first time--January 8, 2019)</w:t>
      </w:r>
    </w:p>
    <w:p w:rsidR="00C8734B" w:rsidRDefault="00C8734B" w:rsidP="00C8734B">
      <w:pPr>
        <w:pStyle w:val="CALENDARHISTORY"/>
      </w:pPr>
      <w:r>
        <w:t>(Reported by Committee on Education--March 14,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 Leatherman)</w:t>
      </w:r>
    </w:p>
    <w:p w:rsidR="00C8734B" w:rsidRDefault="00C8734B" w:rsidP="00C8734B">
      <w:pPr>
        <w:tabs>
          <w:tab w:val="left" w:pos="432"/>
          <w:tab w:val="left" w:pos="864"/>
        </w:tabs>
      </w:pPr>
    </w:p>
    <w:p w:rsidR="00C8734B" w:rsidRDefault="00C8734B" w:rsidP="00C8734B">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C8734B" w:rsidRDefault="00C8734B" w:rsidP="00C8734B">
      <w:pPr>
        <w:pStyle w:val="CALENDARHISTORY"/>
      </w:pPr>
      <w:r>
        <w:t>(Read the first time--January 8, 2019)</w:t>
      </w:r>
    </w:p>
    <w:p w:rsidR="00C8734B" w:rsidRDefault="00C8734B" w:rsidP="00C8734B">
      <w:pPr>
        <w:pStyle w:val="CALENDARHISTORY"/>
      </w:pPr>
      <w:r>
        <w:t>(Reported by Committee on Agriculture and Natural Resources--March 19, 2019)</w:t>
      </w:r>
    </w:p>
    <w:p w:rsidR="00C8734B" w:rsidRDefault="00C8734B" w:rsidP="00C8734B">
      <w:pPr>
        <w:pStyle w:val="CALENDARHISTORY"/>
      </w:pPr>
      <w:r>
        <w:t>(Favorable with amendments)</w:t>
      </w:r>
    </w:p>
    <w:p w:rsidR="00C8734B" w:rsidRDefault="00C8734B" w:rsidP="00C8734B">
      <w:pPr>
        <w:pStyle w:val="CALENDARHISTORY"/>
      </w:pPr>
      <w:r>
        <w:t>(Committed to Committee on Finance--March 26, 2019)</w:t>
      </w:r>
    </w:p>
    <w:p w:rsidR="00C8734B" w:rsidRPr="00175347" w:rsidRDefault="00C8734B" w:rsidP="00C8734B">
      <w:pPr>
        <w:pStyle w:val="CALENDARHISTORY"/>
      </w:pPr>
      <w:r>
        <w:rPr>
          <w:u w:val="single"/>
        </w:rPr>
        <w:t>(Contested by Senator Harpootlian)</w:t>
      </w:r>
    </w:p>
    <w:p w:rsidR="00C8734B" w:rsidRDefault="00C8734B" w:rsidP="00C8734B">
      <w:pPr>
        <w:tabs>
          <w:tab w:val="left" w:pos="432"/>
          <w:tab w:val="left" w:pos="864"/>
        </w:tabs>
      </w:pPr>
    </w:p>
    <w:p w:rsidR="00C8734B" w:rsidRPr="00AD1A49" w:rsidRDefault="00C8734B" w:rsidP="00C8734B">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w:t>
      </w:r>
      <w:r w:rsidRPr="00AD1A49">
        <w:lastRenderedPageBreak/>
        <w:t>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C8734B" w:rsidRDefault="00C8734B" w:rsidP="00C8734B">
      <w:pPr>
        <w:pStyle w:val="CALENDARHISTORY"/>
      </w:pPr>
      <w:r>
        <w:t>(Read the first time--February 27, 2019)</w:t>
      </w:r>
    </w:p>
    <w:p w:rsidR="00C8734B" w:rsidRDefault="00C8734B" w:rsidP="00C8734B">
      <w:pPr>
        <w:pStyle w:val="CALENDARHISTORY"/>
      </w:pPr>
      <w:r>
        <w:t>(Reported by Committee on Medical Affairs--March 21,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Senators Kimpson and McElveen)</w:t>
      </w:r>
    </w:p>
    <w:p w:rsidR="00C8734B" w:rsidRDefault="00C8734B" w:rsidP="00C8734B">
      <w:pPr>
        <w:tabs>
          <w:tab w:val="left" w:pos="432"/>
          <w:tab w:val="left" w:pos="864"/>
        </w:tabs>
      </w:pPr>
    </w:p>
    <w:p w:rsidR="00C8734B" w:rsidRPr="003E0242" w:rsidRDefault="00C8734B" w:rsidP="00C8734B">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w:t>
      </w:r>
      <w:r w:rsidRPr="003E0242">
        <w:rPr>
          <w:u w:color="000000" w:themeColor="text1"/>
        </w:rPr>
        <w:lastRenderedPageBreak/>
        <w:t>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C8734B" w:rsidRDefault="00C8734B" w:rsidP="00C8734B">
      <w:pPr>
        <w:pStyle w:val="CALENDARHISTORY"/>
      </w:pPr>
      <w:r>
        <w:t>(Read the first time--March 12, 2019)</w:t>
      </w:r>
    </w:p>
    <w:p w:rsidR="00C8734B" w:rsidRDefault="00C8734B" w:rsidP="00C8734B">
      <w:pPr>
        <w:pStyle w:val="CALENDARHISTORY"/>
      </w:pPr>
      <w:r>
        <w:t>(Reported by Committee on Judiciary--March 27,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 Kimpson)</w:t>
      </w:r>
    </w:p>
    <w:p w:rsidR="00C8734B" w:rsidRPr="00175347" w:rsidRDefault="00C8734B" w:rsidP="00C8734B"/>
    <w:p w:rsidR="00C8734B" w:rsidRPr="002D5012" w:rsidRDefault="00C8734B" w:rsidP="00C8734B">
      <w:pPr>
        <w:pStyle w:val="BILLTITLE"/>
        <w:keepNext/>
        <w:keepLines/>
      </w:pPr>
      <w:r w:rsidRPr="002D5012">
        <w:lastRenderedPageBreak/>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C8734B" w:rsidRDefault="00C8734B" w:rsidP="00C8734B">
      <w:pPr>
        <w:pStyle w:val="CALENDARHISTORY"/>
        <w:keepNext/>
        <w:keepLines/>
      </w:pPr>
      <w:r>
        <w:t>(Read the first time--February 13, 2019)</w:t>
      </w:r>
    </w:p>
    <w:p w:rsidR="00C8734B" w:rsidRDefault="00C8734B" w:rsidP="00C8734B">
      <w:pPr>
        <w:pStyle w:val="CALENDARHISTORY"/>
        <w:keepNext/>
        <w:keepLines/>
      </w:pPr>
      <w:r>
        <w:t>(Reported by Committee on Education--March 28, 2019)</w:t>
      </w:r>
    </w:p>
    <w:p w:rsidR="00C8734B" w:rsidRDefault="00C8734B" w:rsidP="00C8734B">
      <w:pPr>
        <w:pStyle w:val="CALENDARHISTORY"/>
        <w:keepNext/>
        <w:keepLines/>
      </w:pPr>
      <w:r>
        <w:t>(Favorable with amendments)</w:t>
      </w:r>
    </w:p>
    <w:p w:rsidR="00C8734B" w:rsidRPr="00175347" w:rsidRDefault="00C8734B" w:rsidP="00C8734B">
      <w:pPr>
        <w:pStyle w:val="CALENDARHISTORY"/>
        <w:keepNext/>
        <w:keepLines/>
      </w:pPr>
      <w:r>
        <w:rPr>
          <w:u w:val="single"/>
        </w:rPr>
        <w:t>(Contested by Senator Martin)</w:t>
      </w:r>
    </w:p>
    <w:p w:rsidR="00C8734B" w:rsidRDefault="00C8734B" w:rsidP="00C8734B"/>
    <w:p w:rsidR="00C8734B" w:rsidRPr="00E01C80" w:rsidRDefault="00C8734B" w:rsidP="00C8734B">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w:t>
      </w:r>
      <w:r w:rsidRPr="00E01C80">
        <w:lastRenderedPageBreak/>
        <w:t>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C8734B" w:rsidRDefault="00C8734B" w:rsidP="00C8734B">
      <w:pPr>
        <w:pStyle w:val="CALENDARHISTORY"/>
      </w:pPr>
      <w:r>
        <w:t>(Read the first time--February 5, 2019)</w:t>
      </w:r>
    </w:p>
    <w:p w:rsidR="00C8734B" w:rsidRDefault="00C8734B" w:rsidP="00C8734B">
      <w:pPr>
        <w:pStyle w:val="CALENDARHISTORY"/>
      </w:pPr>
      <w:r>
        <w:t>(Reported by Committee on Labor, Commerce and Industry--March 28, 2019)</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 Jackson)</w:t>
      </w:r>
    </w:p>
    <w:p w:rsidR="00C8734B" w:rsidRDefault="00C8734B" w:rsidP="00C8734B">
      <w:pPr>
        <w:tabs>
          <w:tab w:val="left" w:pos="432"/>
          <w:tab w:val="left" w:pos="864"/>
        </w:tabs>
      </w:pPr>
    </w:p>
    <w:p w:rsidR="00C8734B" w:rsidRPr="00522C88" w:rsidRDefault="00C8734B" w:rsidP="00C8734B">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t>
      </w:r>
      <w:r w:rsidRPr="00522C88">
        <w:lastRenderedPageBreak/>
        <w:t>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C8734B" w:rsidRDefault="00C8734B" w:rsidP="00C8734B">
      <w:pPr>
        <w:pStyle w:val="CALENDARHISTORY"/>
      </w:pPr>
      <w:r>
        <w:t>(Read the first time--March 21, 2019)</w:t>
      </w:r>
    </w:p>
    <w:p w:rsidR="00C8734B" w:rsidRDefault="00C8734B" w:rsidP="00C8734B">
      <w:pPr>
        <w:pStyle w:val="CALENDARHISTORY"/>
      </w:pPr>
      <w:r>
        <w:t>(Reported by Committee on Labor, Commerce and Industry--April 3, 2019)</w:t>
      </w:r>
    </w:p>
    <w:p w:rsidR="00C8734B" w:rsidRDefault="00C8734B" w:rsidP="00C8734B">
      <w:pPr>
        <w:pStyle w:val="CALENDARHISTORY"/>
      </w:pPr>
      <w:r>
        <w:t>(Favorable)</w:t>
      </w:r>
    </w:p>
    <w:p w:rsidR="00C8734B" w:rsidRPr="00175347" w:rsidRDefault="00C8734B" w:rsidP="00C8734B">
      <w:pPr>
        <w:pStyle w:val="CALENDARHISTORY"/>
      </w:pPr>
      <w:r>
        <w:rPr>
          <w:u w:val="single"/>
        </w:rPr>
        <w:t>(Contested by Senators Alexander, Davis and Campsen)</w:t>
      </w:r>
    </w:p>
    <w:p w:rsidR="00C8734B" w:rsidRDefault="00C8734B" w:rsidP="00C8734B">
      <w:pPr>
        <w:tabs>
          <w:tab w:val="left" w:pos="432"/>
          <w:tab w:val="left" w:pos="864"/>
        </w:tabs>
      </w:pPr>
    </w:p>
    <w:p w:rsidR="00C8734B" w:rsidRPr="00E23E4D" w:rsidRDefault="00C8734B" w:rsidP="00C8734B">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C8734B" w:rsidRDefault="00C8734B" w:rsidP="00C8734B">
      <w:pPr>
        <w:pStyle w:val="CALENDARHISTORY"/>
      </w:pPr>
      <w:r>
        <w:t>(Read the first time--January 22, 2019)</w:t>
      </w:r>
    </w:p>
    <w:p w:rsidR="00C8734B" w:rsidRDefault="00C8734B" w:rsidP="00C8734B">
      <w:pPr>
        <w:pStyle w:val="CALENDARHISTORY"/>
      </w:pPr>
      <w:r>
        <w:t>(Reported by Committee on Labor, Commerce and Industry--April 11, 2019)</w:t>
      </w:r>
    </w:p>
    <w:p w:rsidR="00C8734B" w:rsidRDefault="00C8734B" w:rsidP="00C8734B">
      <w:pPr>
        <w:pStyle w:val="CALENDARHISTORY"/>
        <w:keepNext/>
        <w:keepLines/>
      </w:pPr>
      <w:r>
        <w:t>(Favorable)</w:t>
      </w:r>
    </w:p>
    <w:p w:rsidR="00C8734B" w:rsidRPr="00175347" w:rsidRDefault="00C8734B" w:rsidP="00C8734B">
      <w:pPr>
        <w:pStyle w:val="CALENDARHISTORY"/>
        <w:keepNext/>
        <w:keepLines/>
      </w:pPr>
      <w:r>
        <w:rPr>
          <w:u w:val="single"/>
        </w:rPr>
        <w:t>(Contested by Senators Johnson, Senn and McElveen)</w:t>
      </w:r>
    </w:p>
    <w:p w:rsidR="00C8734B" w:rsidRPr="00E6355E" w:rsidRDefault="00C8734B" w:rsidP="00C8734B"/>
    <w:p w:rsidR="00C8734B" w:rsidRPr="009705F1" w:rsidRDefault="00C8734B" w:rsidP="00C8734B">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sidRPr="009705F1">
        <w:lastRenderedPageBreak/>
        <w:t>FUNDS; AND TO REPEAL SECTION 57-3-615 OF THE 1976 CODE, RELATING TO HIGHWAY TOLLS.</w:t>
      </w:r>
    </w:p>
    <w:p w:rsidR="00C8734B" w:rsidRDefault="00C8734B" w:rsidP="00C8734B">
      <w:pPr>
        <w:pStyle w:val="CALENDARHISTORY"/>
      </w:pPr>
      <w:r>
        <w:t>(Without reference--April 23, 2019)</w:t>
      </w:r>
    </w:p>
    <w:p w:rsidR="00C8734B" w:rsidRPr="00175347" w:rsidRDefault="00C8734B" w:rsidP="00C8734B">
      <w:pPr>
        <w:pStyle w:val="CALENDARHISTORY"/>
      </w:pPr>
      <w:r>
        <w:rPr>
          <w:u w:val="single"/>
        </w:rPr>
        <w:t>(Contested by Senator Rice)</w:t>
      </w:r>
    </w:p>
    <w:p w:rsidR="00C8734B" w:rsidRPr="00E04A74" w:rsidRDefault="00C8734B" w:rsidP="00C8734B"/>
    <w:p w:rsidR="00C8734B" w:rsidRPr="00400DE9" w:rsidRDefault="00C8734B" w:rsidP="00C8734B">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 xml:space="preserve">LICENSED OR CERTIFIED BY THE DEPARTMENT OF EDUCATION IN </w:t>
      </w:r>
      <w:r w:rsidRPr="00400DE9">
        <w:rPr>
          <w:u w:color="000000"/>
        </w:rPr>
        <w:lastRenderedPageBreak/>
        <w:t>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C8734B" w:rsidRDefault="00C8734B" w:rsidP="00C8734B">
      <w:pPr>
        <w:pStyle w:val="CALENDARHISTORY"/>
      </w:pPr>
      <w:r>
        <w:t>(Read the first time--March 7, 2019)</w:t>
      </w:r>
    </w:p>
    <w:p w:rsidR="00C8734B" w:rsidRDefault="00C8734B" w:rsidP="00C8734B">
      <w:pPr>
        <w:pStyle w:val="CALENDARHISTORY"/>
      </w:pPr>
      <w:r>
        <w:t>(Reported by Committee on Labor, Commerce and Industry--April 25, 2019)</w:t>
      </w:r>
    </w:p>
    <w:p w:rsidR="00C8734B" w:rsidRDefault="00C8734B" w:rsidP="00C8734B">
      <w:pPr>
        <w:pStyle w:val="CALENDARHISTORY"/>
      </w:pPr>
      <w:r>
        <w:t>(Favorable with amendments)</w:t>
      </w:r>
    </w:p>
    <w:p w:rsidR="00C8734B" w:rsidRDefault="00C8734B" w:rsidP="00C8734B">
      <w:pPr>
        <w:pStyle w:val="CALENDARHISTORY"/>
      </w:pPr>
      <w:r>
        <w:t>(Committee Amendment Adopted--May 7, 2019)</w:t>
      </w:r>
    </w:p>
    <w:p w:rsidR="00C8734B" w:rsidRDefault="00C8734B" w:rsidP="00C8734B">
      <w:pPr>
        <w:pStyle w:val="CALENDARHISTORY"/>
      </w:pPr>
      <w:r>
        <w:t>(Amended--May 7, 2019)</w:t>
      </w:r>
    </w:p>
    <w:p w:rsidR="00C8734B" w:rsidRPr="00175347" w:rsidRDefault="00C8734B" w:rsidP="00C8734B">
      <w:pPr>
        <w:pStyle w:val="CALENDARHISTORY"/>
      </w:pPr>
      <w:r>
        <w:rPr>
          <w:u w:val="single"/>
        </w:rPr>
        <w:t>(Contested by Senator Alexander)</w:t>
      </w:r>
    </w:p>
    <w:p w:rsidR="00C8734B" w:rsidRDefault="00C8734B" w:rsidP="00C8734B">
      <w:pPr>
        <w:tabs>
          <w:tab w:val="left" w:pos="432"/>
          <w:tab w:val="left" w:pos="864"/>
        </w:tabs>
      </w:pPr>
    </w:p>
    <w:p w:rsidR="00C8734B" w:rsidRPr="00983766" w:rsidRDefault="00C8734B" w:rsidP="00C8734B">
      <w:pPr>
        <w:pStyle w:val="BILLTITLE"/>
        <w:keepNext/>
        <w:keepLines/>
      </w:pPr>
      <w:r w:rsidRPr="00983766">
        <w:lastRenderedPageBreak/>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C8734B" w:rsidRDefault="00C8734B" w:rsidP="00C8734B">
      <w:pPr>
        <w:pStyle w:val="CALENDARHISTORY"/>
        <w:keepNext/>
        <w:keepLines/>
      </w:pPr>
      <w:r>
        <w:t>(Read the first time--February 7, 2019)</w:t>
      </w:r>
    </w:p>
    <w:p w:rsidR="00C8734B" w:rsidRDefault="00C8734B" w:rsidP="00C8734B">
      <w:pPr>
        <w:pStyle w:val="CALENDARHISTORY"/>
        <w:keepNext/>
        <w:keepLines/>
      </w:pPr>
      <w:r>
        <w:t>(Reported by Committee on Banking and Insurance--May 1, 2019)</w:t>
      </w:r>
    </w:p>
    <w:p w:rsidR="00C8734B" w:rsidRDefault="00C8734B" w:rsidP="00C8734B">
      <w:pPr>
        <w:pStyle w:val="CALENDARHISTORY"/>
        <w:keepNext/>
        <w:keepLines/>
      </w:pPr>
      <w:r>
        <w:t>(Favorable with amendments)</w:t>
      </w:r>
    </w:p>
    <w:p w:rsidR="00C8734B" w:rsidRDefault="00C8734B" w:rsidP="00C8734B">
      <w:pPr>
        <w:keepNext/>
        <w:keepLines/>
        <w:ind w:left="864"/>
      </w:pPr>
      <w:r>
        <w:t>(Amendment proposed--May 8, 2019)</w:t>
      </w:r>
    </w:p>
    <w:p w:rsidR="00C8734B" w:rsidRPr="003C49FC" w:rsidRDefault="00C8734B" w:rsidP="00C8734B">
      <w:pPr>
        <w:pStyle w:val="CALENDARHISTORY"/>
        <w:keepNext/>
        <w:keepLines/>
      </w:pPr>
      <w:r>
        <w:t>(Document No. AMEND\493R001.SP.GM)</w:t>
      </w:r>
    </w:p>
    <w:p w:rsidR="00C8734B" w:rsidRPr="00175347" w:rsidRDefault="00C8734B" w:rsidP="00C8734B">
      <w:pPr>
        <w:pStyle w:val="CALENDARHISTORY"/>
        <w:keepNext/>
        <w:keepLines/>
      </w:pPr>
      <w:r>
        <w:rPr>
          <w:u w:val="single"/>
        </w:rPr>
        <w:t>(Contested by Senators Malloy and Grooms)</w:t>
      </w:r>
    </w:p>
    <w:p w:rsidR="00C8734B" w:rsidRPr="00175347" w:rsidRDefault="00C8734B" w:rsidP="00C8734B"/>
    <w:p w:rsidR="00C8734B" w:rsidRPr="00A36DFF" w:rsidRDefault="00C8734B" w:rsidP="00C8734B">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C8734B" w:rsidRDefault="00C8734B" w:rsidP="00C8734B">
      <w:pPr>
        <w:pStyle w:val="CALENDARHISTORY"/>
      </w:pPr>
      <w:r>
        <w:t>(Read the first time--February 19, 2019)</w:t>
      </w:r>
    </w:p>
    <w:p w:rsidR="00C8734B" w:rsidRDefault="00C8734B" w:rsidP="00C8734B">
      <w:pPr>
        <w:pStyle w:val="CALENDARHISTORY"/>
      </w:pPr>
      <w:r>
        <w:t>(Recalled from Committee on Judiciary--May 1, 2019)</w:t>
      </w:r>
    </w:p>
    <w:p w:rsidR="00C8734B" w:rsidRPr="00175347" w:rsidRDefault="00C8734B" w:rsidP="00C8734B">
      <w:pPr>
        <w:pStyle w:val="CALENDARHISTORY"/>
      </w:pPr>
      <w:r>
        <w:rPr>
          <w:u w:val="single"/>
        </w:rPr>
        <w:t>(Contested by Senator M.B. Matthews)</w:t>
      </w:r>
    </w:p>
    <w:p w:rsidR="00C8734B" w:rsidRPr="00203A59" w:rsidRDefault="00C8734B" w:rsidP="00C8734B"/>
    <w:p w:rsidR="00C8734B" w:rsidRPr="00616B8B" w:rsidRDefault="00C8734B" w:rsidP="00C8734B">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TOURISM’S AUTHORITY TO CONSTRUCT STREETS </w:t>
      </w:r>
      <w:r w:rsidRPr="00616B8B">
        <w:rPr>
          <w:u w:color="000000" w:themeColor="text1"/>
        </w:rPr>
        <w:lastRenderedPageBreak/>
        <w:t>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C8734B" w:rsidRDefault="00C8734B" w:rsidP="00C8734B">
      <w:pPr>
        <w:pStyle w:val="CALENDARHISTORY"/>
        <w:keepNext/>
        <w:keepLines/>
      </w:pPr>
      <w:r>
        <w:t>(Read the first time--April 10, 2019)</w:t>
      </w:r>
    </w:p>
    <w:p w:rsidR="00C8734B" w:rsidRDefault="00C8734B" w:rsidP="00C8734B">
      <w:pPr>
        <w:pStyle w:val="CALENDARHISTORY"/>
        <w:keepNext/>
        <w:keepLines/>
      </w:pPr>
      <w:r>
        <w:t>(Reported by Committee on Fish, Game and Forestry--May 1, 2019)</w:t>
      </w:r>
    </w:p>
    <w:p w:rsidR="00C8734B" w:rsidRDefault="00C8734B" w:rsidP="00C8734B">
      <w:pPr>
        <w:pStyle w:val="CALENDARHISTORY"/>
        <w:keepNext/>
        <w:keepLines/>
      </w:pPr>
      <w:r>
        <w:t>(Favorable)</w:t>
      </w:r>
    </w:p>
    <w:p w:rsidR="00C8734B" w:rsidRPr="00175347" w:rsidRDefault="00C8734B" w:rsidP="00C8734B">
      <w:pPr>
        <w:pStyle w:val="CALENDARHISTORY"/>
        <w:keepNext/>
        <w:keepLines/>
      </w:pPr>
      <w:r>
        <w:rPr>
          <w:u w:val="single"/>
        </w:rPr>
        <w:t>(Contested by Senator M.B. Matthews)</w:t>
      </w:r>
    </w:p>
    <w:p w:rsidR="00C8734B" w:rsidRDefault="00C8734B" w:rsidP="00C8734B">
      <w:pPr>
        <w:pStyle w:val="BILLTITLE"/>
      </w:pPr>
    </w:p>
    <w:p w:rsidR="00C8734B" w:rsidRPr="00B16C43" w:rsidRDefault="00C8734B" w:rsidP="00C8734B">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C8734B" w:rsidRDefault="00C8734B" w:rsidP="00C8734B">
      <w:pPr>
        <w:pStyle w:val="CALENDARHISTORY"/>
      </w:pPr>
      <w:r>
        <w:t>(Read the first time--April 10, 2019)</w:t>
      </w:r>
    </w:p>
    <w:p w:rsidR="00C8734B" w:rsidRDefault="00C8734B" w:rsidP="00C8734B">
      <w:pPr>
        <w:pStyle w:val="CALENDARHISTORY"/>
      </w:pPr>
      <w:r>
        <w:t>(Reported by Committee on Fish, Game and Forestry--May 1, 2019)</w:t>
      </w:r>
    </w:p>
    <w:p w:rsidR="00C8734B" w:rsidRDefault="00C8734B" w:rsidP="00C8734B">
      <w:pPr>
        <w:pStyle w:val="CALENDARHISTORY"/>
      </w:pPr>
      <w:r>
        <w:t>(Favorable)</w:t>
      </w:r>
    </w:p>
    <w:p w:rsidR="00C8734B" w:rsidRPr="00175347" w:rsidRDefault="00C8734B" w:rsidP="00C8734B">
      <w:pPr>
        <w:pStyle w:val="CALENDARHISTORY"/>
      </w:pPr>
      <w:r>
        <w:rPr>
          <w:u w:val="single"/>
        </w:rPr>
        <w:t>(Contested by Senator M.B. Matthews)</w:t>
      </w:r>
    </w:p>
    <w:p w:rsidR="00C8734B" w:rsidRDefault="00C8734B" w:rsidP="00C8734B"/>
    <w:p w:rsidR="00C8734B" w:rsidRPr="00FE0717" w:rsidRDefault="00C8734B" w:rsidP="00C8734B">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 xml:space="preserve">330, CODE OF LAWS OF SOUTH CAROLINA, 1976, RELATING TO THE DESIGNATION OF VOTING PRECINCTS IN JASPER COUNTY, SO AS TO ADD TWO PRECINCTS, AND TO REDESIGNATE THE </w:t>
      </w:r>
      <w:r w:rsidRPr="00FE0717">
        <w:lastRenderedPageBreak/>
        <w:t>MAP NUMBER ON WHICH THE NAMES OF THESE</w:t>
      </w:r>
      <w:r>
        <w:t xml:space="preserve"> </w:t>
      </w:r>
      <w:r w:rsidRPr="00FE0717">
        <w:t>PRECINCTS MAY BE FOUND AND MAINTAINED BY THE REVENUE AND FISCAL AFFAIRS OFFICE.</w:t>
      </w:r>
    </w:p>
    <w:p w:rsidR="00C8734B" w:rsidRDefault="00C8734B" w:rsidP="00C8734B">
      <w:pPr>
        <w:pStyle w:val="CALENDARHISTORY"/>
      </w:pPr>
      <w:r>
        <w:t>(Read the first time--April 10, 2019)</w:t>
      </w:r>
    </w:p>
    <w:p w:rsidR="00C8734B" w:rsidRDefault="00C8734B" w:rsidP="00C8734B">
      <w:pPr>
        <w:pStyle w:val="CALENDARHISTORY"/>
      </w:pPr>
      <w:r>
        <w:t>(Recalled from Committee on Judiciary--May 2, 2019)</w:t>
      </w:r>
    </w:p>
    <w:p w:rsidR="00C8734B" w:rsidRPr="00175347" w:rsidRDefault="00C8734B" w:rsidP="00C8734B">
      <w:pPr>
        <w:pStyle w:val="CALENDARHISTORY"/>
      </w:pPr>
      <w:r>
        <w:rPr>
          <w:u w:val="single"/>
        </w:rPr>
        <w:t>(Contested by Senator Hutto)</w:t>
      </w:r>
    </w:p>
    <w:p w:rsidR="00C8734B" w:rsidRDefault="00C8734B" w:rsidP="00C8734B"/>
    <w:p w:rsidR="00C8734B" w:rsidRPr="0043759E" w:rsidRDefault="00C8734B" w:rsidP="00C8734B">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C8734B" w:rsidRDefault="00C8734B" w:rsidP="00C8734B">
      <w:pPr>
        <w:pStyle w:val="CALENDARHISTORY"/>
      </w:pPr>
      <w:r>
        <w:t>(Read the first time--April 10, 2019)</w:t>
      </w:r>
    </w:p>
    <w:p w:rsidR="00C8734B" w:rsidRDefault="00C8734B" w:rsidP="00C8734B">
      <w:pPr>
        <w:pStyle w:val="CALENDARHISTORY"/>
      </w:pPr>
      <w:r>
        <w:t>(Recalled from Committee on Judiciary--May 7, 2019)</w:t>
      </w:r>
    </w:p>
    <w:p w:rsidR="00C8734B" w:rsidRPr="00175347" w:rsidRDefault="00C8734B" w:rsidP="00C8734B">
      <w:pPr>
        <w:pStyle w:val="CALENDARHISTORY"/>
      </w:pPr>
      <w:r>
        <w:rPr>
          <w:u w:val="single"/>
        </w:rPr>
        <w:t>(Contested by Senator Hutto)</w:t>
      </w:r>
    </w:p>
    <w:p w:rsidR="00C8734B" w:rsidRPr="00D06B8D" w:rsidRDefault="00C8734B" w:rsidP="00C8734B"/>
    <w:p w:rsidR="00C8734B" w:rsidRPr="001C4D06" w:rsidRDefault="00C8734B" w:rsidP="00C8734B">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w:t>
      </w:r>
      <w:r w:rsidRPr="001C4D06">
        <w:lastRenderedPageBreak/>
        <w:t>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w:t>
      </w:r>
      <w:r w:rsidRPr="001C4D06">
        <w:lastRenderedPageBreak/>
        <w:t>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C8734B" w:rsidRDefault="00C8734B" w:rsidP="00C8734B">
      <w:pPr>
        <w:pStyle w:val="CALENDARHISTORY"/>
      </w:pPr>
      <w:r>
        <w:t>(Read the first time--January 8, 2019)</w:t>
      </w:r>
    </w:p>
    <w:p w:rsidR="00C8734B" w:rsidRDefault="00C8734B" w:rsidP="00C8734B">
      <w:pPr>
        <w:pStyle w:val="CALENDARHISTORY"/>
      </w:pPr>
      <w:r>
        <w:t>(Recalled from Committee on Judiciary--May 8, 2019)</w:t>
      </w:r>
    </w:p>
    <w:p w:rsidR="00C8734B" w:rsidRPr="00175347" w:rsidRDefault="00C8734B" w:rsidP="00C8734B">
      <w:pPr>
        <w:pStyle w:val="CALENDARHISTORY"/>
      </w:pPr>
      <w:r>
        <w:rPr>
          <w:u w:val="single"/>
        </w:rPr>
        <w:t>(Contested by Senators Scott and Kimpson)</w:t>
      </w:r>
    </w:p>
    <w:p w:rsidR="00C8734B" w:rsidRDefault="00C8734B" w:rsidP="00C8734B">
      <w:pPr>
        <w:tabs>
          <w:tab w:val="left" w:pos="432"/>
          <w:tab w:val="left" w:pos="864"/>
        </w:tabs>
      </w:pPr>
    </w:p>
    <w:p w:rsidR="00C8734B" w:rsidRDefault="00C8734B" w:rsidP="00C8734B">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 xml:space="preserve">330, RELATING TO A </w:t>
      </w:r>
      <w:r w:rsidRPr="00F34954">
        <w:rPr>
          <w:color w:val="000000" w:themeColor="text1"/>
          <w:u w:color="000000" w:themeColor="text1"/>
        </w:rPr>
        <w:lastRenderedPageBreak/>
        <w:t>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C8734B" w:rsidRDefault="00C8734B" w:rsidP="00C8734B">
      <w:pPr>
        <w:pStyle w:val="CALENDARHISTORY"/>
      </w:pPr>
      <w:r>
        <w:t>(Read the first time--April 25, 2019)</w:t>
      </w:r>
    </w:p>
    <w:p w:rsidR="00C8734B" w:rsidRDefault="00C8734B" w:rsidP="00C8734B">
      <w:pPr>
        <w:pStyle w:val="CALENDARHISTORY"/>
      </w:pPr>
      <w:r>
        <w:t>(Reported by Committee on Medical Affairs--January 14, 2020)</w:t>
      </w:r>
    </w:p>
    <w:p w:rsidR="00C8734B" w:rsidRDefault="00C8734B" w:rsidP="00C8734B">
      <w:pPr>
        <w:pStyle w:val="CALENDARHISTORY"/>
      </w:pPr>
      <w:r>
        <w:t>(Favorable with amendments)</w:t>
      </w:r>
    </w:p>
    <w:p w:rsidR="00C8734B" w:rsidRPr="00175347" w:rsidRDefault="00C8734B" w:rsidP="00C8734B">
      <w:pPr>
        <w:pStyle w:val="CALENDARHISTORY"/>
      </w:pPr>
      <w:r>
        <w:rPr>
          <w:u w:val="single"/>
        </w:rPr>
        <w:t>(Contested by Senator Hutto)</w:t>
      </w:r>
    </w:p>
    <w:p w:rsidR="00C8734B" w:rsidRDefault="00C8734B" w:rsidP="00C8734B"/>
    <w:p w:rsidR="00C8734B" w:rsidRPr="0004709C" w:rsidRDefault="00C8734B" w:rsidP="00C8734B">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C8734B" w:rsidRDefault="00C8734B" w:rsidP="00C8734B">
      <w:pPr>
        <w:pStyle w:val="CALENDARHISTORY"/>
      </w:pPr>
      <w:r>
        <w:t>(Read the first time--January 29, 2019)</w:t>
      </w:r>
    </w:p>
    <w:p w:rsidR="00C8734B" w:rsidRDefault="00C8734B" w:rsidP="00C8734B">
      <w:pPr>
        <w:pStyle w:val="CALENDARHISTORY"/>
      </w:pPr>
      <w:r>
        <w:t>(Reported by Committee on Finance--January 21, 2020)</w:t>
      </w:r>
    </w:p>
    <w:p w:rsidR="00C8734B" w:rsidRDefault="00C8734B" w:rsidP="00C8734B">
      <w:pPr>
        <w:pStyle w:val="CALENDARHISTORY"/>
      </w:pPr>
      <w:r>
        <w:t>(Favorable with amendments)</w:t>
      </w:r>
    </w:p>
    <w:p w:rsidR="00C8734B" w:rsidRDefault="00C8734B" w:rsidP="00C8734B"/>
    <w:p w:rsidR="00C8734B" w:rsidRPr="00D93D29" w:rsidRDefault="00C8734B" w:rsidP="00C8734B">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C8734B" w:rsidRDefault="00C8734B" w:rsidP="00C8734B">
      <w:pPr>
        <w:pStyle w:val="CALENDARHISTORY"/>
      </w:pPr>
      <w:r>
        <w:t>(Read the first time--April 10, 2019)</w:t>
      </w:r>
    </w:p>
    <w:p w:rsidR="00C8734B" w:rsidRDefault="00C8734B" w:rsidP="00C8734B">
      <w:pPr>
        <w:pStyle w:val="CALENDARHISTORY"/>
      </w:pPr>
      <w:r>
        <w:t>(Reported by Committee on Finance--January 21, 2020)</w:t>
      </w:r>
    </w:p>
    <w:p w:rsidR="00C8734B" w:rsidRDefault="00C8734B" w:rsidP="00C8734B">
      <w:pPr>
        <w:pStyle w:val="CALENDARHISTORY"/>
      </w:pPr>
      <w:r>
        <w:t>(Favorable with amendments)</w:t>
      </w:r>
    </w:p>
    <w:p w:rsidR="00C8734B" w:rsidRDefault="00C8734B" w:rsidP="00C8734B"/>
    <w:p w:rsidR="00C8734B" w:rsidRPr="003D3A80" w:rsidRDefault="00C8734B" w:rsidP="00C8734B">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ADMISSIONS CRITERIA; TO AMEND </w:t>
      </w:r>
      <w:r w:rsidRPr="003D3A80">
        <w:rPr>
          <w:u w:color="000000" w:themeColor="text1"/>
        </w:rPr>
        <w:lastRenderedPageBreak/>
        <w:t>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 CERTAIN FEES FOR MAINTENANCE AND FOOD SERVICES.</w:t>
      </w:r>
    </w:p>
    <w:p w:rsidR="00C8734B" w:rsidRDefault="00C8734B" w:rsidP="00C8734B">
      <w:pPr>
        <w:pStyle w:val="CALENDARHISTORY"/>
      </w:pPr>
      <w:r>
        <w:t>(Read the first time--April 10, 2019)</w:t>
      </w:r>
    </w:p>
    <w:p w:rsidR="00C8734B" w:rsidRDefault="00C8734B" w:rsidP="00C8734B">
      <w:pPr>
        <w:pStyle w:val="CALENDARHISTORY"/>
      </w:pPr>
      <w:r>
        <w:t>(Reported by Committee on Education--January 23, 2020)</w:t>
      </w:r>
    </w:p>
    <w:p w:rsidR="00C8734B" w:rsidRDefault="00C8734B" w:rsidP="00C8734B">
      <w:pPr>
        <w:pStyle w:val="CALENDARHISTORY"/>
      </w:pPr>
      <w:r>
        <w:t>(Favorable with amendments)</w:t>
      </w:r>
    </w:p>
    <w:p w:rsidR="00C8734B" w:rsidRDefault="00C8734B" w:rsidP="00C8734B"/>
    <w:p w:rsidR="00C8734B" w:rsidRPr="005E5422" w:rsidRDefault="00C8734B" w:rsidP="00C8734B">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INSURANCE TO REGULATE THE ACCEPTANCE OF AFFIDAVIT OR CERTIFICATION </w:t>
      </w:r>
      <w:r w:rsidRPr="005E5422">
        <w:lastRenderedPageBreak/>
        <w:t>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C8734B" w:rsidRDefault="00C8734B" w:rsidP="00C8734B">
      <w:pPr>
        <w:pStyle w:val="CALENDARHISTORY"/>
      </w:pPr>
      <w:r>
        <w:t>(Read the first time--January 14, 2020)</w:t>
      </w:r>
    </w:p>
    <w:p w:rsidR="00C8734B" w:rsidRDefault="00C8734B" w:rsidP="00C8734B">
      <w:pPr>
        <w:pStyle w:val="CALENDARHISTORY"/>
      </w:pPr>
      <w:r>
        <w:t>(Reported by Committee on Labor, Commerce and Industry--January 23, 2020)</w:t>
      </w:r>
    </w:p>
    <w:p w:rsidR="00C8734B" w:rsidRDefault="00C8734B" w:rsidP="00C8734B">
      <w:pPr>
        <w:pStyle w:val="CALENDARHISTORY"/>
      </w:pPr>
      <w:r>
        <w:t>(Favorable)</w:t>
      </w:r>
    </w:p>
    <w:p w:rsidR="00C8734B" w:rsidRDefault="00C8734B" w:rsidP="00C8734B"/>
    <w:p w:rsidR="00C8734B" w:rsidRPr="002E0E9E" w:rsidRDefault="00C8734B" w:rsidP="00C8734B">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 xml:space="preserve">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w:t>
      </w:r>
      <w:r w:rsidRPr="002E0E9E">
        <w:rPr>
          <w:u w:color="000000" w:themeColor="text1"/>
        </w:rPr>
        <w:lastRenderedPageBreak/>
        <w:t>REFERENCE TO THE FORMER OFFICE OF RESEARCH AND STATISTICS.</w:t>
      </w:r>
    </w:p>
    <w:p w:rsidR="00C8734B" w:rsidRDefault="00C8734B" w:rsidP="00C8734B">
      <w:pPr>
        <w:pStyle w:val="CALENDARHISTORY"/>
        <w:keepNext/>
        <w:keepLines/>
      </w:pPr>
      <w:r>
        <w:t>(Read the first time--January 14, 2020)</w:t>
      </w:r>
    </w:p>
    <w:p w:rsidR="00C8734B" w:rsidRDefault="00C8734B" w:rsidP="00C8734B">
      <w:pPr>
        <w:pStyle w:val="CALENDARHISTORY"/>
        <w:keepNext/>
        <w:keepLines/>
      </w:pPr>
      <w:r>
        <w:t>(Recalled from Committee on Judiciary--January 23, 2020)</w:t>
      </w:r>
    </w:p>
    <w:p w:rsidR="00C8734B" w:rsidRDefault="00C8734B" w:rsidP="00C8734B"/>
    <w:p w:rsidR="00C8734B" w:rsidRPr="004152DD" w:rsidRDefault="00C8734B" w:rsidP="00C8734B">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C8734B" w:rsidRDefault="00C8734B" w:rsidP="00C8734B">
      <w:pPr>
        <w:pStyle w:val="CALENDARHISTORY"/>
      </w:pPr>
      <w:r>
        <w:t>(Read the first time--January 14, 2020)</w:t>
      </w:r>
    </w:p>
    <w:p w:rsidR="00C8734B" w:rsidRDefault="00C8734B" w:rsidP="00C8734B">
      <w:pPr>
        <w:pStyle w:val="CALENDARHISTORY"/>
      </w:pPr>
      <w:r>
        <w:t>(Recalled from Committee on Judiciary--January 23, 2020)</w:t>
      </w:r>
    </w:p>
    <w:p w:rsidR="00C8734B" w:rsidRDefault="00C8734B" w:rsidP="00C8734B"/>
    <w:p w:rsidR="00C8734B" w:rsidRPr="00E82A0A" w:rsidRDefault="00C8734B" w:rsidP="00C8734B">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C8734B" w:rsidRDefault="00C8734B" w:rsidP="00C8734B">
      <w:pPr>
        <w:pStyle w:val="CALENDARHISTORY"/>
      </w:pPr>
      <w:r>
        <w:t>(Read the first time--January 14, 2020)</w:t>
      </w:r>
    </w:p>
    <w:p w:rsidR="00C8734B" w:rsidRDefault="00C8734B" w:rsidP="00C8734B">
      <w:pPr>
        <w:pStyle w:val="CALENDARHISTORY"/>
      </w:pPr>
      <w:r>
        <w:t>(Recalled from Committee on Judiciary--January 23, 2020)</w:t>
      </w:r>
    </w:p>
    <w:p w:rsidR="00C8734B" w:rsidRDefault="00C8734B" w:rsidP="00C8734B"/>
    <w:p w:rsidR="00C8734B" w:rsidRPr="004013BE" w:rsidRDefault="00C8734B" w:rsidP="00C8734B">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w:t>
      </w:r>
      <w:r w:rsidRPr="004013BE">
        <w:lastRenderedPageBreak/>
        <w:t>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C8734B" w:rsidRDefault="00C8734B" w:rsidP="00C8734B">
      <w:pPr>
        <w:pStyle w:val="CALENDARHISTORY"/>
        <w:keepNext/>
        <w:keepLines/>
      </w:pPr>
      <w:r>
        <w:t>(Read the first time--March 7, 2019)</w:t>
      </w:r>
    </w:p>
    <w:p w:rsidR="00C8734B" w:rsidRDefault="00C8734B" w:rsidP="00C8734B">
      <w:pPr>
        <w:pStyle w:val="CALENDARHISTORY"/>
        <w:keepNext/>
        <w:keepLines/>
      </w:pPr>
      <w:r>
        <w:t>(Reported by Committee on Labor, Commerce and Industry--January 23, 2020)</w:t>
      </w:r>
    </w:p>
    <w:p w:rsidR="00C8734B" w:rsidRDefault="00C8734B" w:rsidP="00C8734B">
      <w:pPr>
        <w:pStyle w:val="CALENDARHISTORY"/>
        <w:keepNext/>
        <w:keepLines/>
      </w:pPr>
      <w:r>
        <w:t>(Favorable)</w:t>
      </w:r>
    </w:p>
    <w:p w:rsidR="00C8734B" w:rsidRDefault="00C8734B" w:rsidP="00C8734B"/>
    <w:p w:rsidR="00C8734B" w:rsidRPr="002B6A50" w:rsidRDefault="00C8734B" w:rsidP="00C8734B">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C8734B" w:rsidRDefault="00C8734B" w:rsidP="00C8734B">
      <w:pPr>
        <w:pStyle w:val="CALENDARHISTORY"/>
      </w:pPr>
      <w:r>
        <w:t>(Read the first time--April 10, 2019)</w:t>
      </w:r>
    </w:p>
    <w:p w:rsidR="00C8734B" w:rsidRDefault="00C8734B" w:rsidP="00C8734B">
      <w:pPr>
        <w:pStyle w:val="CALENDARHISTORY"/>
      </w:pPr>
      <w:r>
        <w:t>(Reported by Committee on Finance--January 23, 2020)</w:t>
      </w:r>
    </w:p>
    <w:p w:rsidR="00C8734B" w:rsidRDefault="00C8734B" w:rsidP="00C8734B">
      <w:pPr>
        <w:pStyle w:val="CALENDARHISTORY"/>
      </w:pPr>
      <w:r>
        <w:t>(Favorable with amendments)</w:t>
      </w:r>
    </w:p>
    <w:p w:rsidR="00C8734B" w:rsidRPr="006C00F2" w:rsidRDefault="00C8734B" w:rsidP="00C8734B">
      <w:pPr>
        <w:pStyle w:val="CALENDARHISTORY"/>
      </w:pPr>
      <w:r>
        <w:rPr>
          <w:u w:val="single"/>
        </w:rPr>
        <w:t>(Contested by Senator Fanning)</w:t>
      </w:r>
    </w:p>
    <w:p w:rsidR="00C8734B" w:rsidRDefault="00C8734B" w:rsidP="00C8734B"/>
    <w:p w:rsidR="00C8734B" w:rsidRPr="0047347D" w:rsidRDefault="00C8734B" w:rsidP="00C8734B">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C8734B" w:rsidRDefault="00C8734B" w:rsidP="00C8734B">
      <w:pPr>
        <w:pStyle w:val="CALENDARHISTORY"/>
        <w:keepNext/>
        <w:keepLines/>
      </w:pPr>
      <w:r>
        <w:t>(Read the first time--April 3, 2019)</w:t>
      </w:r>
    </w:p>
    <w:p w:rsidR="00C8734B" w:rsidRDefault="00C8734B" w:rsidP="00C8734B">
      <w:pPr>
        <w:keepNext/>
        <w:keepLines/>
        <w:ind w:left="864"/>
      </w:pPr>
      <w:r>
        <w:t>(Reported by Committee on Labor, Commerce and Industry--January 23, 2020)</w:t>
      </w:r>
    </w:p>
    <w:p w:rsidR="00C8734B" w:rsidRDefault="00C8734B" w:rsidP="00C8734B">
      <w:pPr>
        <w:pStyle w:val="CALENDARHISTORY"/>
        <w:keepNext/>
        <w:keepLines/>
      </w:pPr>
      <w:r>
        <w:t>(Favorable)</w:t>
      </w:r>
    </w:p>
    <w:p w:rsidR="00C8734B" w:rsidRDefault="00C8734B" w:rsidP="00C8734B"/>
    <w:p w:rsidR="00C8734B" w:rsidRPr="00EF598F" w:rsidRDefault="00C8734B" w:rsidP="00C8734B">
      <w:pPr>
        <w:pStyle w:val="BILLTITLE"/>
        <w:keepNext/>
        <w:keepLines/>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C8734B" w:rsidRDefault="00C8734B" w:rsidP="00C8734B">
      <w:pPr>
        <w:pStyle w:val="CALENDARHISTORY"/>
        <w:keepNext/>
        <w:keepLines/>
      </w:pPr>
      <w:r>
        <w:t>(Read the first time--May 8, 2019)</w:t>
      </w:r>
    </w:p>
    <w:p w:rsidR="00C8734B" w:rsidRDefault="00C8734B" w:rsidP="00C8734B">
      <w:pPr>
        <w:pStyle w:val="CALENDARHISTORY"/>
        <w:keepNext/>
        <w:keepLines/>
      </w:pPr>
      <w:r>
        <w:t>(Reported by Committee on Labor, Commerce and Industry--January 23, 2020)</w:t>
      </w:r>
    </w:p>
    <w:p w:rsidR="00C8734B" w:rsidRDefault="00C8734B" w:rsidP="00C8734B">
      <w:pPr>
        <w:pStyle w:val="CALENDARHISTORY"/>
        <w:keepNext/>
        <w:keepLines/>
      </w:pPr>
      <w:r>
        <w:t>(Favorable with amendments)</w:t>
      </w:r>
    </w:p>
    <w:p w:rsidR="00C8734B" w:rsidRDefault="00C8734B" w:rsidP="00C8734B"/>
    <w:p w:rsidR="00C8734B" w:rsidRPr="005A482E" w:rsidRDefault="00C8734B" w:rsidP="00C8734B">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C8734B" w:rsidRDefault="00C8734B" w:rsidP="00C8734B">
      <w:pPr>
        <w:pStyle w:val="CALENDARHISTORY"/>
      </w:pPr>
      <w:r>
        <w:t>(Read the first time--January 21, 2020)</w:t>
      </w:r>
    </w:p>
    <w:p w:rsidR="00C8734B" w:rsidRDefault="00C8734B" w:rsidP="00C8734B">
      <w:pPr>
        <w:pStyle w:val="CALENDARHISTORY"/>
      </w:pPr>
      <w:r>
        <w:t>(Recalled from Committee on Judiciary--January 23, 2020)</w:t>
      </w:r>
    </w:p>
    <w:p w:rsidR="00C8734B" w:rsidRDefault="00C8734B" w:rsidP="00C8734B"/>
    <w:p w:rsidR="00C8734B" w:rsidRPr="00C963F5" w:rsidRDefault="00C8734B" w:rsidP="00C8734B">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w:t>
      </w:r>
      <w:r w:rsidRPr="00C963F5">
        <w:lastRenderedPageBreak/>
        <w:t xml:space="preserve">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C8734B" w:rsidRDefault="00C8734B" w:rsidP="00C8734B">
      <w:pPr>
        <w:pStyle w:val="CALENDARHISTORY"/>
      </w:pPr>
      <w:r>
        <w:t>(Read the first time--January 8, 2019)</w:t>
      </w:r>
    </w:p>
    <w:p w:rsidR="00C8734B" w:rsidRDefault="00C8734B" w:rsidP="00C8734B">
      <w:pPr>
        <w:pStyle w:val="CALENDARHISTORY"/>
      </w:pPr>
      <w:r>
        <w:t>(Reported by Committee on Judiciary--January 29, 2020)</w:t>
      </w:r>
    </w:p>
    <w:p w:rsidR="00C8734B" w:rsidRDefault="00C8734B" w:rsidP="00C8734B">
      <w:pPr>
        <w:pStyle w:val="CALENDARHISTORY"/>
      </w:pPr>
      <w:r>
        <w:t>(Favorable with amendments)</w:t>
      </w:r>
    </w:p>
    <w:p w:rsidR="00C8734B" w:rsidRDefault="00C8734B" w:rsidP="00C8734B"/>
    <w:p w:rsidR="00C8734B" w:rsidRPr="001423FB" w:rsidRDefault="00C8734B" w:rsidP="00C8734B">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C8734B" w:rsidRDefault="00C8734B" w:rsidP="00C8734B">
      <w:pPr>
        <w:pStyle w:val="CALENDARHISTORY"/>
      </w:pPr>
      <w:r>
        <w:t>(Read the first time--January 14, 2020)</w:t>
      </w:r>
    </w:p>
    <w:p w:rsidR="00C8734B" w:rsidRDefault="00C8734B" w:rsidP="00C8734B">
      <w:pPr>
        <w:pStyle w:val="CALENDARHISTORY"/>
      </w:pPr>
      <w:r>
        <w:t>(Reported by Committee on Judiciary--January 29, 2020)</w:t>
      </w:r>
    </w:p>
    <w:p w:rsidR="00C8734B" w:rsidRDefault="00C8734B" w:rsidP="00C8734B">
      <w:pPr>
        <w:pStyle w:val="CALENDARHISTORY"/>
      </w:pPr>
      <w:r>
        <w:t>(Favorable)</w:t>
      </w:r>
    </w:p>
    <w:p w:rsidR="00C8734B" w:rsidRDefault="00C8734B" w:rsidP="00C8734B"/>
    <w:p w:rsidR="00C8734B" w:rsidRPr="00BE2B77" w:rsidRDefault="00C8734B" w:rsidP="00C8734B">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 xml:space="preserve">35, CODE OF LAWS OF SOUTH CAROLINA, 1976, RELATING TO THE NOTICE OF GENERAL, MUNICIPAL, SPECIAL, AND PRIMARY ELECTIONS, SO AS TO REQUIRE THE NOTICE TO STATE THAT THE PROCESS </w:t>
      </w:r>
      <w:r w:rsidRPr="00BE2B77">
        <w:rPr>
          <w:u w:color="000000" w:themeColor="text1"/>
        </w:rPr>
        <w:lastRenderedPageBreak/>
        <w:t>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C8734B" w:rsidRDefault="00C8734B" w:rsidP="00C8734B">
      <w:pPr>
        <w:pStyle w:val="CALENDARHISTORY"/>
      </w:pPr>
      <w:r>
        <w:t>(Read the first time--January 14, 2020)</w:t>
      </w:r>
    </w:p>
    <w:p w:rsidR="00C8734B" w:rsidRDefault="00C8734B" w:rsidP="00C8734B">
      <w:pPr>
        <w:pStyle w:val="CALENDARHISTORY"/>
      </w:pPr>
      <w:r>
        <w:t>(Reported by Committee on Judiciary--January 29, 2020)</w:t>
      </w:r>
    </w:p>
    <w:p w:rsidR="00C8734B" w:rsidRDefault="00C8734B" w:rsidP="00C8734B">
      <w:pPr>
        <w:pStyle w:val="CALENDARHISTORY"/>
      </w:pPr>
      <w:r>
        <w:t>(Favorable with amendments)</w:t>
      </w:r>
    </w:p>
    <w:p w:rsidR="00C8734B" w:rsidRDefault="00C8734B" w:rsidP="00C8734B"/>
    <w:p w:rsidR="00C8734B" w:rsidRPr="006F42A0" w:rsidRDefault="00C8734B" w:rsidP="00C8734B">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w:t>
      </w:r>
      <w:r w:rsidRPr="006F42A0">
        <w:rPr>
          <w:u w:color="000000" w:themeColor="text1"/>
        </w:rPr>
        <w:lastRenderedPageBreak/>
        <w:t>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C8734B" w:rsidRDefault="00C8734B" w:rsidP="00C8734B">
      <w:pPr>
        <w:pStyle w:val="CALENDARHISTORY"/>
      </w:pPr>
      <w:r>
        <w:t>(Read the first time--January 15, 2020)</w:t>
      </w:r>
    </w:p>
    <w:p w:rsidR="00C8734B" w:rsidRDefault="00C8734B" w:rsidP="00C8734B">
      <w:pPr>
        <w:pStyle w:val="CALENDARHISTORY"/>
      </w:pPr>
      <w:r>
        <w:t>(Reported by Committee on Judiciary--January 29, 2020)</w:t>
      </w:r>
    </w:p>
    <w:p w:rsidR="00C8734B" w:rsidRDefault="00C8734B" w:rsidP="00C8734B">
      <w:pPr>
        <w:pStyle w:val="CALENDARHISTORY"/>
      </w:pPr>
      <w:r>
        <w:t>(Favorable with amendments)</w:t>
      </w:r>
    </w:p>
    <w:p w:rsidR="00C8734B" w:rsidRPr="00794BCE" w:rsidRDefault="00C8734B" w:rsidP="00C8734B">
      <w:pPr>
        <w:pStyle w:val="CALENDARHISTORY"/>
      </w:pPr>
      <w:r>
        <w:rPr>
          <w:u w:val="single"/>
        </w:rPr>
        <w:t>(Contested by Senator Kimpson)</w:t>
      </w:r>
    </w:p>
    <w:p w:rsidR="00C8734B" w:rsidRDefault="00C8734B" w:rsidP="00C8734B"/>
    <w:p w:rsidR="00C8734B" w:rsidRPr="003F4816" w:rsidRDefault="00C8734B" w:rsidP="00C8734B">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C8734B" w:rsidRDefault="00C8734B" w:rsidP="00C8734B">
      <w:pPr>
        <w:pStyle w:val="CALENDARHISTORY"/>
      </w:pPr>
      <w:r>
        <w:t>(Read the first time--January 21, 2020)</w:t>
      </w:r>
    </w:p>
    <w:p w:rsidR="00C8734B" w:rsidRDefault="00C8734B" w:rsidP="00C8734B">
      <w:pPr>
        <w:pStyle w:val="CALENDARHISTORY"/>
      </w:pPr>
      <w:r>
        <w:t>(Reported by Committee on Transportation--January 29, 2020)</w:t>
      </w:r>
    </w:p>
    <w:p w:rsidR="00C8734B" w:rsidRDefault="00C8734B" w:rsidP="00C8734B">
      <w:pPr>
        <w:pStyle w:val="CALENDARHISTORY"/>
      </w:pPr>
      <w:r>
        <w:t>(Favorable)</w:t>
      </w:r>
    </w:p>
    <w:p w:rsidR="00C8734B" w:rsidRDefault="00C8734B" w:rsidP="00C8734B"/>
    <w:p w:rsidR="00C8734B" w:rsidRPr="006334D1" w:rsidRDefault="00C8734B" w:rsidP="00C8734B">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 xml:space="preserve">560, CODE OF LAWS OF SOUTH CAROLINA, 1976, RELATING TO THE AUTHORITY OF THE STATE EXECUTIVE COMMITTEES TO HEAR CERTAIN PROTESTS AND CONTESTS, SO AS TO REQUIRE THE STATE EXECUTIVE COMMITTEES ALSO TO HEAR PROTESTS AND CONTESTS IN THE </w:t>
      </w:r>
      <w:r w:rsidRPr="006334D1">
        <w:rPr>
          <w:u w:color="000000" w:themeColor="text1"/>
        </w:rPr>
        <w:lastRenderedPageBreak/>
        <w:t>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C8734B" w:rsidRDefault="00C8734B" w:rsidP="00C8734B">
      <w:pPr>
        <w:pStyle w:val="CALENDARHISTORY"/>
      </w:pPr>
      <w:r>
        <w:t>(Read the first time--March 6, 2019)</w:t>
      </w:r>
    </w:p>
    <w:p w:rsidR="00C8734B" w:rsidRDefault="00C8734B" w:rsidP="00C8734B">
      <w:pPr>
        <w:pStyle w:val="CALENDARHISTORY"/>
      </w:pPr>
      <w:r>
        <w:t>(Reported by Committee on Judiciary--January 29, 2020)</w:t>
      </w:r>
    </w:p>
    <w:p w:rsidR="00C8734B" w:rsidRDefault="00C8734B" w:rsidP="00C8734B">
      <w:pPr>
        <w:pStyle w:val="CALENDARHISTORY"/>
      </w:pPr>
      <w:r>
        <w:t>(Favorable with amendments)</w:t>
      </w:r>
    </w:p>
    <w:p w:rsidR="00C8734B" w:rsidRDefault="00C8734B" w:rsidP="00C8734B"/>
    <w:p w:rsidR="00C8734B" w:rsidRPr="00154F87" w:rsidRDefault="00C8734B" w:rsidP="00C8734B">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C8734B" w:rsidRDefault="00C8734B" w:rsidP="00C8734B">
      <w:pPr>
        <w:pStyle w:val="CALENDARHISTORY"/>
      </w:pPr>
      <w:r>
        <w:t>(Read the first time--January 14, 2020)</w:t>
      </w:r>
    </w:p>
    <w:p w:rsidR="00C8734B" w:rsidRDefault="00C8734B" w:rsidP="00C8734B">
      <w:pPr>
        <w:pStyle w:val="CALENDARHISTORY"/>
      </w:pPr>
      <w:r>
        <w:t>(Reported by Committee on Banking and Insurance--January 30, 2020)</w:t>
      </w:r>
    </w:p>
    <w:p w:rsidR="00C8734B" w:rsidRDefault="00C8734B" w:rsidP="00C8734B">
      <w:pPr>
        <w:pStyle w:val="CALENDARHISTORY"/>
      </w:pPr>
      <w:r>
        <w:t>(Favorable)</w:t>
      </w:r>
    </w:p>
    <w:p w:rsidR="00C8734B" w:rsidRDefault="00C8734B" w:rsidP="00C8734B"/>
    <w:p w:rsidR="00C8734B" w:rsidRPr="00947583" w:rsidRDefault="00C8734B" w:rsidP="00C8734B">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C8734B" w:rsidRDefault="00C8734B" w:rsidP="00C8734B">
      <w:pPr>
        <w:pStyle w:val="CALENDARHISTORY"/>
      </w:pPr>
      <w:r>
        <w:t>(Read the first time--January 14, 2020)</w:t>
      </w:r>
    </w:p>
    <w:p w:rsidR="00C8734B" w:rsidRDefault="00C8734B" w:rsidP="00C8734B">
      <w:pPr>
        <w:pStyle w:val="CALENDARHISTORY"/>
      </w:pPr>
      <w:r>
        <w:t>(Reported by Committee on Banking and Insurance--January 30, 2020)</w:t>
      </w:r>
    </w:p>
    <w:p w:rsidR="00C8734B" w:rsidRDefault="00C8734B" w:rsidP="00C8734B">
      <w:pPr>
        <w:pStyle w:val="CALENDARHISTORY"/>
      </w:pPr>
      <w:r>
        <w:t>(Favorable with amendments)</w:t>
      </w:r>
    </w:p>
    <w:p w:rsidR="00C8734B" w:rsidRDefault="00C8734B" w:rsidP="00C8734B"/>
    <w:p w:rsidR="00C8734B" w:rsidRPr="00DC0CD4" w:rsidRDefault="00C8734B" w:rsidP="00C8734B">
      <w:pPr>
        <w:pStyle w:val="BILLTITLE"/>
        <w:keepNext/>
        <w:keepLines/>
        <w:rPr>
          <w:u w:color="000000" w:themeColor="text1"/>
        </w:rPr>
      </w:pPr>
      <w:r w:rsidRPr="00DC0CD4">
        <w:lastRenderedPageBreak/>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C8734B" w:rsidRDefault="00C8734B" w:rsidP="00C8734B">
      <w:pPr>
        <w:pStyle w:val="CALENDARHISTORY"/>
        <w:keepNext/>
        <w:keepLines/>
      </w:pPr>
      <w:r>
        <w:t>(Read the first time--January 14, 2020)</w:t>
      </w:r>
    </w:p>
    <w:p w:rsidR="00C8734B" w:rsidRDefault="00C8734B" w:rsidP="00C8734B">
      <w:pPr>
        <w:pStyle w:val="CALENDARHISTORY"/>
        <w:keepNext/>
        <w:keepLines/>
      </w:pPr>
      <w:r>
        <w:t>(Polled by Committee on Medical Affairs--January 30, 2020)</w:t>
      </w:r>
    </w:p>
    <w:p w:rsidR="00C8734B" w:rsidRDefault="00C8734B" w:rsidP="00C8734B">
      <w:pPr>
        <w:pStyle w:val="CALENDARHISTORY"/>
        <w:keepNext/>
        <w:keepLines/>
      </w:pPr>
      <w:r>
        <w:t>(Favorable)</w:t>
      </w:r>
    </w:p>
    <w:p w:rsidR="00C8734B" w:rsidRDefault="00C8734B" w:rsidP="00C8734B"/>
    <w:p w:rsidR="00C8734B" w:rsidRPr="00997F61" w:rsidRDefault="00C8734B" w:rsidP="00C8734B"/>
    <w:p w:rsidR="00C8734B" w:rsidRDefault="00C8734B" w:rsidP="00C8734B">
      <w:pPr>
        <w:pStyle w:val="CALENDARHEADING"/>
      </w:pPr>
      <w:r>
        <w:t>SENATE RESOLUTION</w:t>
      </w:r>
    </w:p>
    <w:p w:rsidR="00C8734B" w:rsidRPr="002A65B7" w:rsidRDefault="00C8734B" w:rsidP="00C8734B"/>
    <w:p w:rsidR="00C8734B" w:rsidRDefault="00C8734B" w:rsidP="00C8734B"/>
    <w:p w:rsidR="00C8734B" w:rsidRPr="003200C0" w:rsidRDefault="00C8734B" w:rsidP="00C8734B">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C8734B" w:rsidRDefault="00C8734B" w:rsidP="00C8734B">
      <w:pPr>
        <w:pStyle w:val="CALENDARHISTORY"/>
      </w:pPr>
      <w:r>
        <w:t>(Introduced--January 14, 2020)</w:t>
      </w:r>
    </w:p>
    <w:p w:rsidR="00C8734B" w:rsidRDefault="00C8734B" w:rsidP="00C8734B">
      <w:pPr>
        <w:pStyle w:val="CALENDARHISTORY"/>
      </w:pPr>
      <w:r>
        <w:t>(Reported by Committee on Rules--January 29, 2020)</w:t>
      </w:r>
    </w:p>
    <w:p w:rsidR="00C8734B" w:rsidRDefault="00C8734B" w:rsidP="00C8734B">
      <w:pPr>
        <w:pStyle w:val="CALENDARHISTORY"/>
      </w:pPr>
      <w:r>
        <w:t>(Favorable)</w:t>
      </w:r>
    </w:p>
    <w:p w:rsidR="00C8734B" w:rsidRDefault="00C8734B" w:rsidP="00C8734B"/>
    <w:p w:rsidR="00C8734B" w:rsidRDefault="00C8734B" w:rsidP="00C8734B"/>
    <w:p w:rsidR="00C8734B" w:rsidRDefault="00C8734B" w:rsidP="00C8734B">
      <w:pPr>
        <w:pStyle w:val="CALENDARHEADING"/>
      </w:pPr>
      <w:r>
        <w:t>CONCURRENT RESOLUTIONS</w:t>
      </w:r>
    </w:p>
    <w:p w:rsidR="00C8734B" w:rsidRPr="00525CA8" w:rsidRDefault="00C8734B" w:rsidP="00C8734B"/>
    <w:p w:rsidR="00C8734B" w:rsidRPr="001118F0" w:rsidRDefault="00C8734B" w:rsidP="00C8734B"/>
    <w:p w:rsidR="00C8734B" w:rsidRPr="004A1830" w:rsidRDefault="00C8734B" w:rsidP="00C8734B">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t xml:space="preserve"> </w:t>
      </w:r>
      <w:r w:rsidRPr="004A1830">
        <w:t>ALONG THIS PORTION OF HIGHWAY CONTAINING THESE WORDS.</w:t>
      </w:r>
    </w:p>
    <w:p w:rsidR="00C8734B" w:rsidRDefault="00C8734B" w:rsidP="00C8734B">
      <w:pPr>
        <w:pStyle w:val="CALENDARHISTORY"/>
      </w:pPr>
      <w:r>
        <w:t>(Introduced--May 8, 2019)</w:t>
      </w:r>
    </w:p>
    <w:p w:rsidR="00C8734B" w:rsidRDefault="00C8734B" w:rsidP="00C8734B">
      <w:pPr>
        <w:pStyle w:val="CALENDARHISTORY"/>
      </w:pPr>
      <w:r>
        <w:t>(Recalled from Committee on Transportation--January 21, 2020)</w:t>
      </w:r>
    </w:p>
    <w:p w:rsidR="00C8734B" w:rsidRDefault="00C8734B" w:rsidP="00C8734B"/>
    <w:p w:rsidR="00C8734B" w:rsidRPr="005D64BA" w:rsidRDefault="00C8734B" w:rsidP="00C8734B">
      <w:pPr>
        <w:pStyle w:val="BILLTITLE"/>
      </w:pPr>
      <w:r w:rsidRPr="005D64BA">
        <w:lastRenderedPageBreak/>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C8734B" w:rsidRDefault="00C8734B" w:rsidP="00C8734B">
      <w:pPr>
        <w:pStyle w:val="CALENDARHISTORY"/>
      </w:pPr>
      <w:r>
        <w:t>(Introduced--January 14, 2020)</w:t>
      </w:r>
    </w:p>
    <w:p w:rsidR="00C8734B" w:rsidRDefault="00C8734B" w:rsidP="00C8734B">
      <w:pPr>
        <w:pStyle w:val="CALENDARHISTORY"/>
      </w:pPr>
      <w:r>
        <w:t>(Recalled from Committee on Transportation--January 21, 2020)</w:t>
      </w:r>
    </w:p>
    <w:p w:rsidR="00C8734B" w:rsidRDefault="00C8734B" w:rsidP="00C8734B"/>
    <w:p w:rsidR="00C8734B" w:rsidRPr="008B1CFA" w:rsidRDefault="00C8734B" w:rsidP="00C8734B">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C8734B" w:rsidRDefault="00C8734B" w:rsidP="00C8734B">
      <w:pPr>
        <w:pStyle w:val="CALENDARHISTORY"/>
      </w:pPr>
      <w:r>
        <w:t>(Introduced--February 12, 2019)</w:t>
      </w:r>
    </w:p>
    <w:p w:rsidR="00C8734B" w:rsidRDefault="00C8734B" w:rsidP="00C8734B">
      <w:pPr>
        <w:pStyle w:val="CALENDARHISTORY"/>
      </w:pPr>
      <w:r>
        <w:t>(Recalled from Committee on Transportation--January 21, 2020)</w:t>
      </w:r>
    </w:p>
    <w:p w:rsidR="00C8734B" w:rsidRPr="004209B2" w:rsidRDefault="00C8734B" w:rsidP="00C8734B"/>
    <w:p w:rsidR="00C8734B" w:rsidRPr="00467DF1" w:rsidRDefault="00C8734B" w:rsidP="00C8734B">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br/>
      </w:r>
      <w:r>
        <w:rPr>
          <w:u w:color="000000" w:themeColor="text1"/>
        </w:rPr>
        <w:br/>
      </w:r>
      <w:r>
        <w:rPr>
          <w:u w:color="000000" w:themeColor="text1"/>
        </w:rPr>
        <w:br/>
      </w:r>
      <w:r w:rsidRPr="00467DF1">
        <w:rPr>
          <w:u w:color="000000" w:themeColor="text1"/>
        </w:rPr>
        <w:lastRenderedPageBreak/>
        <w:t>GENERAL ASSEMBLY IS IN SESSION OR THE CHAMBERS ARE OTHERWISE UNAVAILABLE.</w:t>
      </w:r>
    </w:p>
    <w:p w:rsidR="00C8734B" w:rsidRDefault="00C8734B" w:rsidP="00C8734B">
      <w:pPr>
        <w:pStyle w:val="CALENDARHISTORY"/>
      </w:pPr>
      <w:r>
        <w:t>(Introduced--January 16, 2020)</w:t>
      </w:r>
    </w:p>
    <w:p w:rsidR="00C8734B" w:rsidRDefault="00C8734B" w:rsidP="00C8734B">
      <w:pPr>
        <w:pStyle w:val="CALENDARHISTORY"/>
      </w:pPr>
      <w:r>
        <w:t>(Polled by Committee on Operations and Management--January 21, 2020)</w:t>
      </w:r>
    </w:p>
    <w:p w:rsidR="00C8734B" w:rsidRDefault="00C8734B" w:rsidP="00C8734B">
      <w:pPr>
        <w:pStyle w:val="CALENDARHISTORY"/>
      </w:pPr>
      <w:r>
        <w:t>(Favorable)</w:t>
      </w:r>
    </w:p>
    <w:p w:rsidR="00C8734B" w:rsidRDefault="00C8734B" w:rsidP="00C8734B"/>
    <w:p w:rsidR="00C8734B" w:rsidRDefault="00C8734B" w:rsidP="00C8734B"/>
    <w:p w:rsidR="00C8734B" w:rsidRDefault="00C8734B" w:rsidP="00C8734B">
      <w:pPr>
        <w:tabs>
          <w:tab w:val="left" w:pos="432"/>
          <w:tab w:val="left" w:pos="864"/>
        </w:tabs>
        <w:jc w:val="center"/>
        <w:rPr>
          <w:b/>
        </w:rPr>
      </w:pPr>
      <w:r>
        <w:rPr>
          <w:b/>
        </w:rPr>
        <w:t>CONTESTED LOCAL</w:t>
      </w:r>
    </w:p>
    <w:p w:rsidR="00C8734B" w:rsidRPr="00745A42" w:rsidRDefault="00C8734B" w:rsidP="00C8734B">
      <w:pPr>
        <w:pStyle w:val="CALENDARHEADING"/>
      </w:pPr>
      <w:r>
        <w:t>SECOND READING BILL</w:t>
      </w:r>
    </w:p>
    <w:p w:rsidR="00C8734B" w:rsidRDefault="00C8734B" w:rsidP="00C8734B">
      <w:pPr>
        <w:tabs>
          <w:tab w:val="left" w:pos="432"/>
          <w:tab w:val="left" w:pos="864"/>
        </w:tabs>
      </w:pPr>
    </w:p>
    <w:p w:rsidR="00C8734B" w:rsidRPr="00222341" w:rsidRDefault="00C8734B" w:rsidP="00C8734B">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C8734B" w:rsidRDefault="00C8734B" w:rsidP="00C8734B">
      <w:pPr>
        <w:pStyle w:val="CALENDARHISTORY"/>
      </w:pPr>
      <w:r>
        <w:t>(Without reference--May 9, 2019)</w:t>
      </w:r>
    </w:p>
    <w:p w:rsidR="00C8734B" w:rsidRPr="006453FF" w:rsidRDefault="00C8734B" w:rsidP="00C8734B">
      <w:pPr>
        <w:pStyle w:val="CALENDARHISTORY"/>
      </w:pPr>
      <w:r>
        <w:rPr>
          <w:u w:val="single"/>
        </w:rPr>
        <w:t>(Contested by Senators Reese (WV-35.45%) and Talley (WV-24.56%))</w:t>
      </w:r>
    </w:p>
    <w:p w:rsidR="00C8734B" w:rsidRDefault="00C8734B" w:rsidP="00C8734B">
      <w:pPr>
        <w:tabs>
          <w:tab w:val="left" w:pos="432"/>
          <w:tab w:val="left" w:pos="864"/>
        </w:tabs>
      </w:pPr>
    </w:p>
    <w:p w:rsidR="00C8734B" w:rsidRDefault="00C8734B"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262090" w:rsidRDefault="00262090" w:rsidP="0062310D">
      <w:pPr>
        <w:tabs>
          <w:tab w:val="left" w:pos="432"/>
          <w:tab w:val="left" w:pos="864"/>
        </w:tabs>
        <w:rPr>
          <w:noProof/>
        </w:rPr>
        <w:sectPr w:rsidR="00262090" w:rsidSect="0026209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8511B" w:rsidRPr="0058511B" w:rsidRDefault="0058511B" w:rsidP="0062310D">
      <w:pPr>
        <w:tabs>
          <w:tab w:val="left" w:pos="432"/>
          <w:tab w:val="left" w:pos="864"/>
        </w:tabs>
        <w:rPr>
          <w:b/>
          <w:noProof/>
        </w:rPr>
        <w:sectPr w:rsidR="0058511B" w:rsidRPr="0058511B" w:rsidSect="0058511B">
          <w:type w:val="continuous"/>
          <w:pgSz w:w="12240" w:h="15840" w:code="1"/>
          <w:pgMar w:top="1008" w:right="4666" w:bottom="3499" w:left="1238" w:header="0" w:footer="3499" w:gutter="0"/>
          <w:cols w:num="2" w:space="720"/>
          <w:titlePg/>
          <w:docGrid w:linePitch="360"/>
        </w:sectPr>
      </w:pPr>
    </w:p>
    <w:p w:rsidR="0058511B" w:rsidRPr="0058511B" w:rsidRDefault="0058511B">
      <w:pPr>
        <w:pStyle w:val="Index1"/>
        <w:tabs>
          <w:tab w:val="right" w:leader="dot" w:pos="2798"/>
        </w:tabs>
        <w:rPr>
          <w:b/>
          <w:bCs/>
          <w:noProof/>
        </w:rPr>
      </w:pPr>
      <w:r w:rsidRPr="0058511B">
        <w:rPr>
          <w:b/>
          <w:noProof/>
        </w:rPr>
        <w:t>S. 15</w:t>
      </w:r>
      <w:r w:rsidRPr="0058511B">
        <w:rPr>
          <w:b/>
          <w:noProof/>
        </w:rPr>
        <w:tab/>
      </w:r>
      <w:r w:rsidRPr="0058511B">
        <w:rPr>
          <w:b/>
          <w:bCs/>
          <w:noProof/>
        </w:rPr>
        <w:t>21</w:t>
      </w:r>
    </w:p>
    <w:p w:rsidR="0058511B" w:rsidRPr="0058511B" w:rsidRDefault="0058511B">
      <w:pPr>
        <w:pStyle w:val="Index1"/>
        <w:tabs>
          <w:tab w:val="right" w:leader="dot" w:pos="2798"/>
        </w:tabs>
        <w:rPr>
          <w:b/>
          <w:bCs/>
          <w:noProof/>
        </w:rPr>
      </w:pPr>
      <w:r w:rsidRPr="0058511B">
        <w:rPr>
          <w:b/>
          <w:noProof/>
        </w:rPr>
        <w:t>S. 38</w:t>
      </w:r>
      <w:r w:rsidRPr="0058511B">
        <w:rPr>
          <w:b/>
          <w:noProof/>
        </w:rPr>
        <w:tab/>
      </w:r>
      <w:r w:rsidRPr="0058511B">
        <w:rPr>
          <w:b/>
          <w:bCs/>
          <w:noProof/>
        </w:rPr>
        <w:t>15</w:t>
      </w:r>
    </w:p>
    <w:p w:rsidR="0058511B" w:rsidRPr="0058511B" w:rsidRDefault="0058511B">
      <w:pPr>
        <w:pStyle w:val="Index1"/>
        <w:tabs>
          <w:tab w:val="right" w:leader="dot" w:pos="2798"/>
        </w:tabs>
        <w:rPr>
          <w:b/>
          <w:bCs/>
          <w:noProof/>
        </w:rPr>
      </w:pPr>
      <w:r w:rsidRPr="0058511B">
        <w:rPr>
          <w:b/>
          <w:noProof/>
        </w:rPr>
        <w:t>S. 76</w:t>
      </w:r>
      <w:r w:rsidRPr="0058511B">
        <w:rPr>
          <w:b/>
          <w:noProof/>
        </w:rPr>
        <w:tab/>
      </w:r>
      <w:r w:rsidRPr="0058511B">
        <w:rPr>
          <w:b/>
          <w:bCs/>
          <w:noProof/>
        </w:rPr>
        <w:t>10</w:t>
      </w:r>
    </w:p>
    <w:p w:rsidR="0058511B" w:rsidRPr="0058511B" w:rsidRDefault="0058511B">
      <w:pPr>
        <w:pStyle w:val="Index1"/>
        <w:tabs>
          <w:tab w:val="right" w:leader="dot" w:pos="2798"/>
        </w:tabs>
        <w:rPr>
          <w:b/>
          <w:bCs/>
          <w:noProof/>
        </w:rPr>
      </w:pPr>
      <w:r w:rsidRPr="0058511B">
        <w:rPr>
          <w:b/>
          <w:noProof/>
        </w:rPr>
        <w:t>S. 107</w:t>
      </w:r>
      <w:r w:rsidRPr="0058511B">
        <w:rPr>
          <w:b/>
          <w:noProof/>
        </w:rPr>
        <w:tab/>
      </w:r>
      <w:r w:rsidRPr="0058511B">
        <w:rPr>
          <w:b/>
          <w:bCs/>
          <w:noProof/>
        </w:rPr>
        <w:t>18</w:t>
      </w:r>
    </w:p>
    <w:p w:rsidR="0058511B" w:rsidRPr="0058511B" w:rsidRDefault="0058511B">
      <w:pPr>
        <w:pStyle w:val="Index1"/>
        <w:tabs>
          <w:tab w:val="right" w:leader="dot" w:pos="2798"/>
        </w:tabs>
        <w:rPr>
          <w:b/>
          <w:bCs/>
          <w:noProof/>
        </w:rPr>
      </w:pPr>
      <w:r w:rsidRPr="0058511B">
        <w:rPr>
          <w:b/>
          <w:noProof/>
        </w:rPr>
        <w:t>S. 139</w:t>
      </w:r>
      <w:r w:rsidRPr="0058511B">
        <w:rPr>
          <w:b/>
          <w:noProof/>
        </w:rPr>
        <w:tab/>
      </w:r>
      <w:r w:rsidRPr="0058511B">
        <w:rPr>
          <w:b/>
          <w:bCs/>
          <w:noProof/>
        </w:rPr>
        <w:t>28</w:t>
      </w:r>
    </w:p>
    <w:p w:rsidR="0058511B" w:rsidRPr="0058511B" w:rsidRDefault="0058511B">
      <w:pPr>
        <w:pStyle w:val="Index1"/>
        <w:tabs>
          <w:tab w:val="right" w:leader="dot" w:pos="2798"/>
        </w:tabs>
        <w:rPr>
          <w:b/>
          <w:bCs/>
          <w:noProof/>
        </w:rPr>
      </w:pPr>
      <w:r w:rsidRPr="0058511B">
        <w:rPr>
          <w:b/>
          <w:noProof/>
        </w:rPr>
        <w:t>S. 155</w:t>
      </w:r>
      <w:r w:rsidRPr="0058511B">
        <w:rPr>
          <w:b/>
          <w:noProof/>
        </w:rPr>
        <w:tab/>
      </w:r>
      <w:r w:rsidRPr="0058511B">
        <w:rPr>
          <w:b/>
          <w:bCs/>
          <w:noProof/>
        </w:rPr>
        <w:t>17</w:t>
      </w:r>
    </w:p>
    <w:p w:rsidR="0058511B" w:rsidRPr="0058511B" w:rsidRDefault="0058511B">
      <w:pPr>
        <w:pStyle w:val="Index1"/>
        <w:tabs>
          <w:tab w:val="right" w:leader="dot" w:pos="2798"/>
        </w:tabs>
        <w:rPr>
          <w:b/>
          <w:bCs/>
          <w:noProof/>
        </w:rPr>
      </w:pPr>
      <w:r w:rsidRPr="0058511B">
        <w:rPr>
          <w:b/>
          <w:noProof/>
        </w:rPr>
        <w:t>S. 194</w:t>
      </w:r>
      <w:r w:rsidRPr="0058511B">
        <w:rPr>
          <w:b/>
          <w:noProof/>
        </w:rPr>
        <w:tab/>
      </w:r>
      <w:r w:rsidRPr="0058511B">
        <w:rPr>
          <w:b/>
          <w:bCs/>
          <w:noProof/>
        </w:rPr>
        <w:t>10</w:t>
      </w:r>
    </w:p>
    <w:p w:rsidR="0058511B" w:rsidRPr="0058511B" w:rsidRDefault="0058511B">
      <w:pPr>
        <w:pStyle w:val="Index1"/>
        <w:tabs>
          <w:tab w:val="right" w:leader="dot" w:pos="2798"/>
        </w:tabs>
        <w:rPr>
          <w:b/>
          <w:bCs/>
          <w:noProof/>
        </w:rPr>
      </w:pPr>
      <w:r w:rsidRPr="0058511B">
        <w:rPr>
          <w:b/>
          <w:noProof/>
        </w:rPr>
        <w:t>S. 283</w:t>
      </w:r>
      <w:r w:rsidRPr="0058511B">
        <w:rPr>
          <w:b/>
          <w:noProof/>
        </w:rPr>
        <w:tab/>
      </w:r>
      <w:r w:rsidRPr="0058511B">
        <w:rPr>
          <w:b/>
          <w:bCs/>
          <w:noProof/>
        </w:rPr>
        <w:t>17</w:t>
      </w:r>
    </w:p>
    <w:p w:rsidR="0058511B" w:rsidRPr="0058511B" w:rsidRDefault="0058511B">
      <w:pPr>
        <w:pStyle w:val="Index1"/>
        <w:tabs>
          <w:tab w:val="right" w:leader="dot" w:pos="2798"/>
        </w:tabs>
        <w:rPr>
          <w:b/>
          <w:bCs/>
          <w:noProof/>
        </w:rPr>
      </w:pPr>
      <w:r w:rsidRPr="0058511B">
        <w:rPr>
          <w:b/>
          <w:noProof/>
        </w:rPr>
        <w:t>S. 290</w:t>
      </w:r>
      <w:r w:rsidRPr="0058511B">
        <w:rPr>
          <w:b/>
          <w:noProof/>
        </w:rPr>
        <w:tab/>
      </w:r>
      <w:r w:rsidRPr="0058511B">
        <w:rPr>
          <w:b/>
          <w:bCs/>
          <w:noProof/>
        </w:rPr>
        <w:t>37</w:t>
      </w:r>
    </w:p>
    <w:p w:rsidR="0058511B" w:rsidRPr="0058511B" w:rsidRDefault="0058511B">
      <w:pPr>
        <w:pStyle w:val="Index1"/>
        <w:tabs>
          <w:tab w:val="right" w:leader="dot" w:pos="2798"/>
        </w:tabs>
        <w:rPr>
          <w:b/>
          <w:bCs/>
          <w:noProof/>
        </w:rPr>
      </w:pPr>
      <w:r w:rsidRPr="0058511B">
        <w:rPr>
          <w:b/>
          <w:noProof/>
        </w:rPr>
        <w:t>S. 298</w:t>
      </w:r>
      <w:r w:rsidRPr="0058511B">
        <w:rPr>
          <w:b/>
          <w:noProof/>
        </w:rPr>
        <w:tab/>
      </w:r>
      <w:r w:rsidRPr="0058511B">
        <w:rPr>
          <w:b/>
          <w:bCs/>
          <w:noProof/>
        </w:rPr>
        <w:t>16</w:t>
      </w:r>
    </w:p>
    <w:p w:rsidR="0058511B" w:rsidRPr="0058511B" w:rsidRDefault="0058511B">
      <w:pPr>
        <w:pStyle w:val="Index1"/>
        <w:tabs>
          <w:tab w:val="right" w:leader="dot" w:pos="2798"/>
        </w:tabs>
        <w:rPr>
          <w:b/>
          <w:bCs/>
          <w:noProof/>
        </w:rPr>
      </w:pPr>
      <w:r w:rsidRPr="0058511B">
        <w:rPr>
          <w:b/>
          <w:noProof/>
        </w:rPr>
        <w:t>S. 394</w:t>
      </w:r>
      <w:r w:rsidRPr="0058511B">
        <w:rPr>
          <w:b/>
          <w:noProof/>
        </w:rPr>
        <w:tab/>
      </w:r>
      <w:r w:rsidRPr="0058511B">
        <w:rPr>
          <w:b/>
          <w:bCs/>
          <w:noProof/>
        </w:rPr>
        <w:t>23</w:t>
      </w:r>
    </w:p>
    <w:p w:rsidR="0058511B" w:rsidRPr="0058511B" w:rsidRDefault="0058511B">
      <w:pPr>
        <w:pStyle w:val="Index1"/>
        <w:tabs>
          <w:tab w:val="right" w:leader="dot" w:pos="2798"/>
        </w:tabs>
        <w:rPr>
          <w:b/>
          <w:noProof/>
        </w:rPr>
      </w:pPr>
      <w:r w:rsidRPr="0058511B">
        <w:rPr>
          <w:b/>
          <w:noProof/>
        </w:rPr>
        <w:t>S. 419</w:t>
      </w:r>
      <w:r w:rsidRPr="0058511B">
        <w:rPr>
          <w:b/>
          <w:noProof/>
        </w:rPr>
        <w:tab/>
        <w:t>12</w:t>
      </w:r>
    </w:p>
    <w:p w:rsidR="0058511B" w:rsidRPr="0058511B" w:rsidRDefault="0058511B">
      <w:pPr>
        <w:pStyle w:val="Index1"/>
        <w:tabs>
          <w:tab w:val="right" w:leader="dot" w:pos="2798"/>
        </w:tabs>
        <w:rPr>
          <w:b/>
          <w:bCs/>
          <w:noProof/>
        </w:rPr>
      </w:pPr>
      <w:r w:rsidRPr="0058511B">
        <w:rPr>
          <w:b/>
          <w:noProof/>
        </w:rPr>
        <w:t>S. 444</w:t>
      </w:r>
      <w:r w:rsidRPr="0058511B">
        <w:rPr>
          <w:b/>
          <w:noProof/>
        </w:rPr>
        <w:tab/>
      </w:r>
      <w:r w:rsidRPr="0058511B">
        <w:rPr>
          <w:b/>
          <w:bCs/>
          <w:noProof/>
        </w:rPr>
        <w:t>12</w:t>
      </w:r>
    </w:p>
    <w:p w:rsidR="0058511B" w:rsidRPr="0058511B" w:rsidRDefault="0058511B">
      <w:pPr>
        <w:pStyle w:val="Index1"/>
        <w:tabs>
          <w:tab w:val="right" w:leader="dot" w:pos="2798"/>
        </w:tabs>
        <w:rPr>
          <w:b/>
          <w:bCs/>
          <w:noProof/>
        </w:rPr>
      </w:pPr>
      <w:r w:rsidRPr="0058511B">
        <w:rPr>
          <w:b/>
          <w:noProof/>
        </w:rPr>
        <w:t>S. 461</w:t>
      </w:r>
      <w:r w:rsidRPr="0058511B">
        <w:rPr>
          <w:b/>
          <w:noProof/>
        </w:rPr>
        <w:tab/>
      </w:r>
      <w:r w:rsidRPr="0058511B">
        <w:rPr>
          <w:b/>
          <w:bCs/>
          <w:noProof/>
        </w:rPr>
        <w:t>31</w:t>
      </w:r>
    </w:p>
    <w:p w:rsidR="0058511B" w:rsidRPr="0058511B" w:rsidRDefault="0058511B">
      <w:pPr>
        <w:pStyle w:val="Index1"/>
        <w:tabs>
          <w:tab w:val="right" w:leader="dot" w:pos="2798"/>
        </w:tabs>
        <w:rPr>
          <w:b/>
          <w:bCs/>
          <w:noProof/>
        </w:rPr>
      </w:pPr>
      <w:r w:rsidRPr="0058511B">
        <w:rPr>
          <w:b/>
          <w:noProof/>
        </w:rPr>
        <w:t>S. 481</w:t>
      </w:r>
      <w:r w:rsidRPr="0058511B">
        <w:rPr>
          <w:b/>
          <w:noProof/>
        </w:rPr>
        <w:tab/>
      </w:r>
      <w:r w:rsidRPr="0058511B">
        <w:rPr>
          <w:b/>
          <w:bCs/>
          <w:noProof/>
        </w:rPr>
        <w:t>21</w:t>
      </w:r>
    </w:p>
    <w:p w:rsidR="0058511B" w:rsidRPr="0058511B" w:rsidRDefault="0058511B">
      <w:pPr>
        <w:pStyle w:val="Index1"/>
        <w:tabs>
          <w:tab w:val="right" w:leader="dot" w:pos="2798"/>
        </w:tabs>
        <w:rPr>
          <w:b/>
          <w:bCs/>
          <w:noProof/>
        </w:rPr>
      </w:pPr>
      <w:r w:rsidRPr="0058511B">
        <w:rPr>
          <w:b/>
          <w:noProof/>
        </w:rPr>
        <w:t>S. 493</w:t>
      </w:r>
      <w:r w:rsidRPr="0058511B">
        <w:rPr>
          <w:b/>
          <w:noProof/>
        </w:rPr>
        <w:tab/>
      </w:r>
      <w:r w:rsidRPr="0058511B">
        <w:rPr>
          <w:b/>
          <w:bCs/>
          <w:noProof/>
        </w:rPr>
        <w:t>26</w:t>
      </w:r>
    </w:p>
    <w:p w:rsidR="0058511B" w:rsidRPr="0058511B" w:rsidRDefault="0058511B">
      <w:pPr>
        <w:pStyle w:val="Index1"/>
        <w:tabs>
          <w:tab w:val="right" w:leader="dot" w:pos="2798"/>
        </w:tabs>
        <w:rPr>
          <w:b/>
          <w:bCs/>
          <w:noProof/>
        </w:rPr>
      </w:pPr>
      <w:r w:rsidRPr="0058511B">
        <w:rPr>
          <w:b/>
          <w:noProof/>
        </w:rPr>
        <w:t>S. 580</w:t>
      </w:r>
      <w:r w:rsidRPr="0058511B">
        <w:rPr>
          <w:b/>
          <w:noProof/>
        </w:rPr>
        <w:tab/>
      </w:r>
      <w:r w:rsidRPr="0058511B">
        <w:rPr>
          <w:b/>
          <w:bCs/>
          <w:noProof/>
        </w:rPr>
        <w:t>10</w:t>
      </w:r>
    </w:p>
    <w:p w:rsidR="0058511B" w:rsidRPr="0058511B" w:rsidRDefault="0058511B">
      <w:pPr>
        <w:pStyle w:val="Index1"/>
        <w:tabs>
          <w:tab w:val="right" w:leader="dot" w:pos="2798"/>
        </w:tabs>
        <w:rPr>
          <w:b/>
          <w:bCs/>
          <w:noProof/>
        </w:rPr>
      </w:pPr>
      <w:r w:rsidRPr="0058511B">
        <w:rPr>
          <w:b/>
          <w:noProof/>
        </w:rPr>
        <w:t>S. 640</w:t>
      </w:r>
      <w:r w:rsidRPr="0058511B">
        <w:rPr>
          <w:b/>
          <w:noProof/>
        </w:rPr>
        <w:tab/>
      </w:r>
      <w:r w:rsidRPr="0058511B">
        <w:rPr>
          <w:b/>
          <w:bCs/>
          <w:noProof/>
        </w:rPr>
        <w:t>19</w:t>
      </w:r>
    </w:p>
    <w:p w:rsidR="0058511B" w:rsidRPr="0058511B" w:rsidRDefault="0058511B">
      <w:pPr>
        <w:pStyle w:val="Index1"/>
        <w:tabs>
          <w:tab w:val="right" w:leader="dot" w:pos="2798"/>
        </w:tabs>
        <w:rPr>
          <w:b/>
          <w:bCs/>
          <w:noProof/>
        </w:rPr>
      </w:pPr>
      <w:r w:rsidRPr="0058511B">
        <w:rPr>
          <w:b/>
          <w:noProof/>
        </w:rPr>
        <w:t>S. 678</w:t>
      </w:r>
      <w:r w:rsidRPr="0058511B">
        <w:rPr>
          <w:b/>
          <w:noProof/>
        </w:rPr>
        <w:tab/>
      </w:r>
      <w:r w:rsidRPr="0058511B">
        <w:rPr>
          <w:b/>
          <w:bCs/>
          <w:noProof/>
        </w:rPr>
        <w:t>13</w:t>
      </w:r>
    </w:p>
    <w:p w:rsidR="0058511B" w:rsidRPr="0058511B" w:rsidRDefault="0058511B">
      <w:pPr>
        <w:pStyle w:val="Index1"/>
        <w:tabs>
          <w:tab w:val="right" w:leader="dot" w:pos="2798"/>
        </w:tabs>
        <w:rPr>
          <w:b/>
          <w:bCs/>
          <w:noProof/>
        </w:rPr>
      </w:pPr>
      <w:r w:rsidRPr="0058511B">
        <w:rPr>
          <w:b/>
          <w:noProof/>
        </w:rPr>
        <w:t>S. 689</w:t>
      </w:r>
      <w:r w:rsidRPr="0058511B">
        <w:rPr>
          <w:b/>
          <w:noProof/>
        </w:rPr>
        <w:tab/>
      </w:r>
      <w:r w:rsidRPr="0058511B">
        <w:rPr>
          <w:b/>
          <w:bCs/>
          <w:noProof/>
        </w:rPr>
        <w:t>22</w:t>
      </w:r>
    </w:p>
    <w:p w:rsidR="0058511B" w:rsidRPr="0058511B" w:rsidRDefault="0058511B">
      <w:pPr>
        <w:pStyle w:val="Index1"/>
        <w:tabs>
          <w:tab w:val="right" w:leader="dot" w:pos="2798"/>
        </w:tabs>
        <w:rPr>
          <w:b/>
          <w:bCs/>
          <w:noProof/>
        </w:rPr>
      </w:pPr>
      <w:r w:rsidRPr="0058511B">
        <w:rPr>
          <w:b/>
          <w:noProof/>
        </w:rPr>
        <w:t>S. 754</w:t>
      </w:r>
      <w:r w:rsidRPr="0058511B">
        <w:rPr>
          <w:b/>
          <w:noProof/>
        </w:rPr>
        <w:tab/>
      </w:r>
      <w:r w:rsidRPr="0058511B">
        <w:rPr>
          <w:b/>
          <w:bCs/>
          <w:noProof/>
        </w:rPr>
        <w:t>32</w:t>
      </w:r>
    </w:p>
    <w:p w:rsidR="0058511B" w:rsidRPr="0058511B" w:rsidRDefault="0058511B">
      <w:pPr>
        <w:pStyle w:val="Index1"/>
        <w:tabs>
          <w:tab w:val="right" w:leader="dot" w:pos="2798"/>
        </w:tabs>
        <w:rPr>
          <w:b/>
          <w:bCs/>
          <w:noProof/>
        </w:rPr>
      </w:pPr>
      <w:r w:rsidRPr="0058511B">
        <w:rPr>
          <w:b/>
          <w:noProof/>
        </w:rPr>
        <w:t>S. 780</w:t>
      </w:r>
      <w:r w:rsidRPr="0058511B">
        <w:rPr>
          <w:b/>
          <w:noProof/>
        </w:rPr>
        <w:tab/>
      </w:r>
      <w:r w:rsidRPr="0058511B">
        <w:rPr>
          <w:b/>
          <w:bCs/>
          <w:noProof/>
        </w:rPr>
        <w:t>23</w:t>
      </w:r>
    </w:p>
    <w:p w:rsidR="0058511B" w:rsidRPr="0058511B" w:rsidRDefault="0058511B">
      <w:pPr>
        <w:pStyle w:val="Index1"/>
        <w:tabs>
          <w:tab w:val="right" w:leader="dot" w:pos="2798"/>
        </w:tabs>
        <w:rPr>
          <w:b/>
          <w:bCs/>
          <w:noProof/>
        </w:rPr>
      </w:pPr>
      <w:r w:rsidRPr="0058511B">
        <w:rPr>
          <w:b/>
          <w:noProof/>
        </w:rPr>
        <w:t>S. 832</w:t>
      </w:r>
      <w:r w:rsidRPr="0058511B">
        <w:rPr>
          <w:b/>
          <w:noProof/>
        </w:rPr>
        <w:tab/>
      </w:r>
      <w:r w:rsidRPr="0058511B">
        <w:rPr>
          <w:b/>
          <w:bCs/>
          <w:noProof/>
        </w:rPr>
        <w:t>42</w:t>
      </w:r>
    </w:p>
    <w:p w:rsidR="0058511B" w:rsidRPr="0058511B" w:rsidRDefault="0058511B">
      <w:pPr>
        <w:pStyle w:val="Index1"/>
        <w:tabs>
          <w:tab w:val="right" w:leader="dot" w:pos="2798"/>
        </w:tabs>
        <w:rPr>
          <w:b/>
          <w:bCs/>
          <w:noProof/>
        </w:rPr>
      </w:pPr>
      <w:r w:rsidRPr="0058511B">
        <w:rPr>
          <w:b/>
          <w:noProof/>
        </w:rPr>
        <w:t>S. 840</w:t>
      </w:r>
      <w:r w:rsidRPr="0058511B">
        <w:rPr>
          <w:b/>
          <w:noProof/>
        </w:rPr>
        <w:tab/>
      </w:r>
      <w:r w:rsidRPr="0058511B">
        <w:rPr>
          <w:b/>
          <w:bCs/>
          <w:noProof/>
        </w:rPr>
        <w:t>44</w:t>
      </w:r>
    </w:p>
    <w:p w:rsidR="0058511B" w:rsidRPr="0058511B" w:rsidRDefault="0058511B">
      <w:pPr>
        <w:pStyle w:val="Index1"/>
        <w:tabs>
          <w:tab w:val="right" w:leader="dot" w:pos="2798"/>
        </w:tabs>
        <w:rPr>
          <w:b/>
          <w:bCs/>
          <w:noProof/>
        </w:rPr>
      </w:pPr>
      <w:r w:rsidRPr="0058511B">
        <w:rPr>
          <w:b/>
          <w:noProof/>
        </w:rPr>
        <w:t>S. 864</w:t>
      </w:r>
      <w:r w:rsidRPr="0058511B">
        <w:rPr>
          <w:b/>
          <w:noProof/>
        </w:rPr>
        <w:tab/>
      </w:r>
      <w:r w:rsidRPr="0058511B">
        <w:rPr>
          <w:b/>
          <w:bCs/>
          <w:noProof/>
        </w:rPr>
        <w:t>2</w:t>
      </w:r>
    </w:p>
    <w:p w:rsidR="0058511B" w:rsidRPr="0058511B" w:rsidRDefault="0058511B">
      <w:pPr>
        <w:pStyle w:val="Index1"/>
        <w:tabs>
          <w:tab w:val="right" w:leader="dot" w:pos="2798"/>
        </w:tabs>
        <w:rPr>
          <w:b/>
          <w:bCs/>
          <w:noProof/>
        </w:rPr>
      </w:pPr>
      <w:r w:rsidRPr="0058511B">
        <w:rPr>
          <w:b/>
          <w:noProof/>
        </w:rPr>
        <w:t>S. 866</w:t>
      </w:r>
      <w:r w:rsidRPr="0058511B">
        <w:rPr>
          <w:b/>
          <w:noProof/>
        </w:rPr>
        <w:tab/>
      </w:r>
      <w:r w:rsidRPr="0058511B">
        <w:rPr>
          <w:b/>
          <w:bCs/>
          <w:noProof/>
        </w:rPr>
        <w:t>38</w:t>
      </w:r>
    </w:p>
    <w:p w:rsidR="0058511B" w:rsidRPr="0058511B" w:rsidRDefault="0058511B">
      <w:pPr>
        <w:pStyle w:val="Index1"/>
        <w:tabs>
          <w:tab w:val="right" w:leader="dot" w:pos="2798"/>
        </w:tabs>
        <w:rPr>
          <w:b/>
          <w:bCs/>
          <w:noProof/>
        </w:rPr>
      </w:pPr>
      <w:r w:rsidRPr="0058511B">
        <w:rPr>
          <w:b/>
          <w:noProof/>
        </w:rPr>
        <w:t>S. 867</w:t>
      </w:r>
      <w:r w:rsidRPr="0058511B">
        <w:rPr>
          <w:b/>
          <w:noProof/>
        </w:rPr>
        <w:tab/>
      </w:r>
      <w:r w:rsidRPr="0058511B">
        <w:rPr>
          <w:b/>
          <w:bCs/>
          <w:noProof/>
        </w:rPr>
        <w:t>38</w:t>
      </w:r>
    </w:p>
    <w:p w:rsidR="0058511B" w:rsidRPr="0058511B" w:rsidRDefault="0058511B">
      <w:pPr>
        <w:pStyle w:val="Index1"/>
        <w:tabs>
          <w:tab w:val="right" w:leader="dot" w:pos="2798"/>
        </w:tabs>
        <w:rPr>
          <w:b/>
          <w:bCs/>
          <w:noProof/>
        </w:rPr>
      </w:pPr>
      <w:r w:rsidRPr="0058511B">
        <w:rPr>
          <w:b/>
          <w:noProof/>
        </w:rPr>
        <w:t>S. 881</w:t>
      </w:r>
      <w:r w:rsidRPr="0058511B">
        <w:rPr>
          <w:b/>
          <w:noProof/>
        </w:rPr>
        <w:tab/>
      </w:r>
      <w:r w:rsidRPr="0058511B">
        <w:rPr>
          <w:b/>
          <w:bCs/>
          <w:noProof/>
        </w:rPr>
        <w:t>41</w:t>
      </w:r>
    </w:p>
    <w:p w:rsidR="0058511B" w:rsidRPr="0058511B" w:rsidRDefault="0058511B">
      <w:pPr>
        <w:pStyle w:val="Index1"/>
        <w:tabs>
          <w:tab w:val="right" w:leader="dot" w:pos="2798"/>
        </w:tabs>
        <w:rPr>
          <w:b/>
          <w:bCs/>
          <w:noProof/>
        </w:rPr>
      </w:pPr>
      <w:r w:rsidRPr="0058511B">
        <w:rPr>
          <w:b/>
          <w:noProof/>
        </w:rPr>
        <w:t>S. 882</w:t>
      </w:r>
      <w:r w:rsidRPr="0058511B">
        <w:rPr>
          <w:b/>
          <w:noProof/>
        </w:rPr>
        <w:tab/>
      </w:r>
      <w:r w:rsidRPr="0058511B">
        <w:rPr>
          <w:b/>
          <w:bCs/>
          <w:noProof/>
        </w:rPr>
        <w:t>41</w:t>
      </w:r>
    </w:p>
    <w:p w:rsidR="0058511B" w:rsidRPr="0058511B" w:rsidRDefault="0058511B">
      <w:pPr>
        <w:pStyle w:val="Index1"/>
        <w:tabs>
          <w:tab w:val="right" w:leader="dot" w:pos="2798"/>
        </w:tabs>
        <w:rPr>
          <w:b/>
          <w:bCs/>
          <w:noProof/>
        </w:rPr>
      </w:pPr>
      <w:r w:rsidRPr="0058511B">
        <w:rPr>
          <w:b/>
          <w:noProof/>
        </w:rPr>
        <w:t>S. 890</w:t>
      </w:r>
      <w:r w:rsidRPr="0058511B">
        <w:rPr>
          <w:b/>
          <w:noProof/>
        </w:rPr>
        <w:tab/>
      </w:r>
      <w:r w:rsidRPr="0058511B">
        <w:rPr>
          <w:b/>
          <w:bCs/>
          <w:noProof/>
        </w:rPr>
        <w:t>42</w:t>
      </w:r>
    </w:p>
    <w:p w:rsidR="0058511B" w:rsidRPr="0058511B" w:rsidRDefault="0058511B">
      <w:pPr>
        <w:pStyle w:val="Index1"/>
        <w:tabs>
          <w:tab w:val="right" w:leader="dot" w:pos="2798"/>
        </w:tabs>
        <w:rPr>
          <w:b/>
          <w:bCs/>
          <w:noProof/>
        </w:rPr>
      </w:pPr>
      <w:r w:rsidRPr="0058511B">
        <w:rPr>
          <w:b/>
          <w:noProof/>
        </w:rPr>
        <w:t>S. 909</w:t>
      </w:r>
      <w:r w:rsidRPr="0058511B">
        <w:rPr>
          <w:b/>
          <w:noProof/>
        </w:rPr>
        <w:tab/>
      </w:r>
      <w:r w:rsidRPr="0058511B">
        <w:rPr>
          <w:b/>
          <w:bCs/>
          <w:noProof/>
        </w:rPr>
        <w:t>33</w:t>
      </w:r>
    </w:p>
    <w:p w:rsidR="0058511B" w:rsidRPr="0058511B" w:rsidRDefault="0058511B">
      <w:pPr>
        <w:pStyle w:val="Index1"/>
        <w:tabs>
          <w:tab w:val="right" w:leader="dot" w:pos="2798"/>
        </w:tabs>
        <w:rPr>
          <w:b/>
          <w:bCs/>
          <w:noProof/>
        </w:rPr>
      </w:pPr>
      <w:r w:rsidRPr="0058511B">
        <w:rPr>
          <w:b/>
          <w:noProof/>
        </w:rPr>
        <w:t>S. 919</w:t>
      </w:r>
      <w:r w:rsidRPr="0058511B">
        <w:rPr>
          <w:b/>
          <w:noProof/>
        </w:rPr>
        <w:tab/>
      </w:r>
      <w:r w:rsidRPr="0058511B">
        <w:rPr>
          <w:b/>
          <w:bCs/>
          <w:noProof/>
        </w:rPr>
        <w:t>34</w:t>
      </w:r>
    </w:p>
    <w:p w:rsidR="0058511B" w:rsidRPr="0058511B" w:rsidRDefault="0058511B">
      <w:pPr>
        <w:pStyle w:val="Index1"/>
        <w:tabs>
          <w:tab w:val="right" w:leader="dot" w:pos="2798"/>
        </w:tabs>
        <w:rPr>
          <w:b/>
          <w:bCs/>
          <w:noProof/>
        </w:rPr>
      </w:pPr>
      <w:r w:rsidRPr="0058511B">
        <w:rPr>
          <w:b/>
          <w:noProof/>
        </w:rPr>
        <w:t>S. 920</w:t>
      </w:r>
      <w:r w:rsidRPr="0058511B">
        <w:rPr>
          <w:b/>
          <w:noProof/>
        </w:rPr>
        <w:tab/>
      </w:r>
      <w:r w:rsidRPr="0058511B">
        <w:rPr>
          <w:b/>
          <w:bCs/>
          <w:noProof/>
        </w:rPr>
        <w:t>35</w:t>
      </w:r>
    </w:p>
    <w:p w:rsidR="0058511B" w:rsidRPr="0058511B" w:rsidRDefault="0058511B">
      <w:pPr>
        <w:pStyle w:val="Index1"/>
        <w:tabs>
          <w:tab w:val="right" w:leader="dot" w:pos="2798"/>
        </w:tabs>
        <w:rPr>
          <w:b/>
          <w:bCs/>
          <w:noProof/>
        </w:rPr>
      </w:pPr>
      <w:r w:rsidRPr="0058511B">
        <w:rPr>
          <w:b/>
          <w:noProof/>
        </w:rPr>
        <w:t>S. 980</w:t>
      </w:r>
      <w:r w:rsidRPr="0058511B">
        <w:rPr>
          <w:b/>
          <w:noProof/>
        </w:rPr>
        <w:tab/>
      </w:r>
      <w:r w:rsidRPr="0058511B">
        <w:rPr>
          <w:b/>
          <w:bCs/>
          <w:noProof/>
        </w:rPr>
        <w:t>42</w:t>
      </w:r>
    </w:p>
    <w:p w:rsidR="0058511B" w:rsidRPr="0058511B" w:rsidRDefault="0058511B">
      <w:pPr>
        <w:pStyle w:val="Index1"/>
        <w:tabs>
          <w:tab w:val="right" w:leader="dot" w:pos="2798"/>
        </w:tabs>
        <w:rPr>
          <w:b/>
          <w:bCs/>
          <w:noProof/>
        </w:rPr>
      </w:pPr>
      <w:r w:rsidRPr="0058511B">
        <w:rPr>
          <w:b/>
          <w:noProof/>
        </w:rPr>
        <w:t>S. 988</w:t>
      </w:r>
      <w:r w:rsidRPr="0058511B">
        <w:rPr>
          <w:b/>
          <w:noProof/>
        </w:rPr>
        <w:tab/>
      </w:r>
      <w:r w:rsidRPr="0058511B">
        <w:rPr>
          <w:b/>
          <w:bCs/>
          <w:noProof/>
        </w:rPr>
        <w:t>7</w:t>
      </w:r>
    </w:p>
    <w:p w:rsidR="0058511B" w:rsidRPr="0058511B" w:rsidRDefault="0058511B">
      <w:pPr>
        <w:pStyle w:val="Index1"/>
        <w:tabs>
          <w:tab w:val="right" w:leader="dot" w:pos="2798"/>
        </w:tabs>
        <w:rPr>
          <w:b/>
          <w:bCs/>
          <w:noProof/>
        </w:rPr>
      </w:pPr>
      <w:r w:rsidRPr="0058511B">
        <w:rPr>
          <w:b/>
          <w:noProof/>
        </w:rPr>
        <w:t>S. 994</w:t>
      </w:r>
      <w:r w:rsidRPr="0058511B">
        <w:rPr>
          <w:b/>
          <w:noProof/>
        </w:rPr>
        <w:tab/>
      </w:r>
      <w:r w:rsidRPr="0058511B">
        <w:rPr>
          <w:b/>
          <w:bCs/>
          <w:noProof/>
        </w:rPr>
        <w:t>8</w:t>
      </w:r>
    </w:p>
    <w:p w:rsidR="0058511B" w:rsidRPr="0058511B" w:rsidRDefault="0058511B">
      <w:pPr>
        <w:pStyle w:val="Index1"/>
        <w:tabs>
          <w:tab w:val="right" w:leader="dot" w:pos="2798"/>
        </w:tabs>
        <w:rPr>
          <w:b/>
          <w:bCs/>
          <w:noProof/>
        </w:rPr>
      </w:pPr>
      <w:r w:rsidRPr="0058511B">
        <w:rPr>
          <w:b/>
          <w:noProof/>
        </w:rPr>
        <w:t>S. 1000</w:t>
      </w:r>
      <w:r w:rsidRPr="0058511B">
        <w:rPr>
          <w:b/>
          <w:noProof/>
        </w:rPr>
        <w:tab/>
      </w:r>
      <w:r w:rsidRPr="0058511B">
        <w:rPr>
          <w:b/>
          <w:bCs/>
          <w:noProof/>
        </w:rPr>
        <w:t>43</w:t>
      </w:r>
    </w:p>
    <w:p w:rsidR="0058511B" w:rsidRPr="0058511B" w:rsidRDefault="0058511B">
      <w:pPr>
        <w:pStyle w:val="Index1"/>
        <w:tabs>
          <w:tab w:val="right" w:leader="dot" w:pos="2798"/>
        </w:tabs>
        <w:rPr>
          <w:b/>
          <w:bCs/>
          <w:noProof/>
        </w:rPr>
      </w:pPr>
      <w:r w:rsidRPr="0058511B">
        <w:rPr>
          <w:b/>
          <w:noProof/>
        </w:rPr>
        <w:t>S. 1001</w:t>
      </w:r>
      <w:r w:rsidRPr="0058511B">
        <w:rPr>
          <w:b/>
          <w:noProof/>
        </w:rPr>
        <w:tab/>
      </w:r>
      <w:r w:rsidRPr="0058511B">
        <w:rPr>
          <w:b/>
          <w:bCs/>
          <w:noProof/>
        </w:rPr>
        <w:t>3</w:t>
      </w:r>
    </w:p>
    <w:p w:rsidR="0058511B" w:rsidRPr="0058511B" w:rsidRDefault="0058511B">
      <w:pPr>
        <w:pStyle w:val="Index1"/>
        <w:tabs>
          <w:tab w:val="right" w:leader="dot" w:pos="2798"/>
        </w:tabs>
        <w:rPr>
          <w:b/>
          <w:bCs/>
          <w:noProof/>
        </w:rPr>
      </w:pPr>
      <w:r w:rsidRPr="0058511B">
        <w:rPr>
          <w:b/>
          <w:noProof/>
        </w:rPr>
        <w:t>S. 1003</w:t>
      </w:r>
      <w:r w:rsidRPr="0058511B">
        <w:rPr>
          <w:b/>
          <w:noProof/>
        </w:rPr>
        <w:tab/>
      </w:r>
      <w:r w:rsidRPr="0058511B">
        <w:rPr>
          <w:b/>
          <w:bCs/>
          <w:noProof/>
        </w:rPr>
        <w:t>35</w:t>
      </w:r>
    </w:p>
    <w:p w:rsidR="0058511B" w:rsidRPr="0058511B" w:rsidRDefault="0058511B">
      <w:pPr>
        <w:pStyle w:val="Index1"/>
        <w:tabs>
          <w:tab w:val="right" w:leader="dot" w:pos="2798"/>
        </w:tabs>
        <w:rPr>
          <w:b/>
          <w:bCs/>
          <w:noProof/>
        </w:rPr>
      </w:pPr>
      <w:r w:rsidRPr="0058511B">
        <w:rPr>
          <w:b/>
          <w:noProof/>
        </w:rPr>
        <w:t>S. 1007</w:t>
      </w:r>
      <w:r w:rsidRPr="0058511B">
        <w:rPr>
          <w:b/>
          <w:noProof/>
        </w:rPr>
        <w:tab/>
      </w:r>
      <w:r w:rsidRPr="0058511B">
        <w:rPr>
          <w:b/>
          <w:bCs/>
          <w:noProof/>
        </w:rPr>
        <w:t>39</w:t>
      </w:r>
    </w:p>
    <w:p w:rsidR="0058511B" w:rsidRDefault="0058511B">
      <w:pPr>
        <w:pStyle w:val="Index1"/>
        <w:tabs>
          <w:tab w:val="right" w:leader="dot" w:pos="2798"/>
        </w:tabs>
        <w:rPr>
          <w:b/>
          <w:bCs/>
          <w:noProof/>
        </w:rPr>
      </w:pPr>
      <w:r w:rsidRPr="0058511B">
        <w:rPr>
          <w:b/>
          <w:noProof/>
        </w:rPr>
        <w:t>S. 1026</w:t>
      </w:r>
      <w:r w:rsidRPr="0058511B">
        <w:rPr>
          <w:b/>
          <w:noProof/>
        </w:rPr>
        <w:tab/>
      </w:r>
      <w:r w:rsidRPr="0058511B">
        <w:rPr>
          <w:b/>
          <w:bCs/>
          <w:noProof/>
        </w:rPr>
        <w:t>40</w:t>
      </w:r>
    </w:p>
    <w:p w:rsidR="0058511B" w:rsidRDefault="0058511B" w:rsidP="0058511B"/>
    <w:p w:rsidR="0058511B" w:rsidRDefault="0058511B" w:rsidP="0058511B"/>
    <w:p w:rsidR="0058511B" w:rsidRPr="0058511B" w:rsidRDefault="0058511B" w:rsidP="0058511B"/>
    <w:p w:rsidR="0058511B" w:rsidRPr="0058511B" w:rsidRDefault="0058511B">
      <w:pPr>
        <w:pStyle w:val="Index1"/>
        <w:tabs>
          <w:tab w:val="right" w:leader="dot" w:pos="2798"/>
        </w:tabs>
        <w:rPr>
          <w:b/>
          <w:bCs/>
          <w:noProof/>
        </w:rPr>
      </w:pPr>
      <w:r w:rsidRPr="0058511B">
        <w:rPr>
          <w:b/>
          <w:noProof/>
        </w:rPr>
        <w:t>H. 3020</w:t>
      </w:r>
      <w:r w:rsidRPr="0058511B">
        <w:rPr>
          <w:b/>
          <w:noProof/>
        </w:rPr>
        <w:tab/>
      </w:r>
      <w:r w:rsidRPr="0058511B">
        <w:rPr>
          <w:b/>
          <w:bCs/>
          <w:noProof/>
        </w:rPr>
        <w:t>30</w:t>
      </w:r>
    </w:p>
    <w:p w:rsidR="0058511B" w:rsidRPr="0058511B" w:rsidRDefault="0058511B">
      <w:pPr>
        <w:pStyle w:val="Index1"/>
        <w:tabs>
          <w:tab w:val="right" w:leader="dot" w:pos="2798"/>
        </w:tabs>
        <w:rPr>
          <w:b/>
          <w:bCs/>
          <w:noProof/>
        </w:rPr>
      </w:pPr>
      <w:r w:rsidRPr="0058511B">
        <w:rPr>
          <w:b/>
          <w:noProof/>
        </w:rPr>
        <w:t>H. 3029</w:t>
      </w:r>
      <w:r w:rsidRPr="0058511B">
        <w:rPr>
          <w:b/>
          <w:noProof/>
        </w:rPr>
        <w:tab/>
      </w:r>
      <w:r w:rsidRPr="0058511B">
        <w:rPr>
          <w:b/>
          <w:bCs/>
          <w:noProof/>
        </w:rPr>
        <w:t>40</w:t>
      </w:r>
    </w:p>
    <w:p w:rsidR="0058511B" w:rsidRPr="0058511B" w:rsidRDefault="0058511B">
      <w:pPr>
        <w:pStyle w:val="Index1"/>
        <w:tabs>
          <w:tab w:val="right" w:leader="dot" w:pos="2798"/>
        </w:tabs>
        <w:rPr>
          <w:b/>
          <w:bCs/>
          <w:noProof/>
        </w:rPr>
      </w:pPr>
      <w:r w:rsidRPr="0058511B">
        <w:rPr>
          <w:b/>
          <w:noProof/>
        </w:rPr>
        <w:t>H. 3079</w:t>
      </w:r>
      <w:r w:rsidRPr="0058511B">
        <w:rPr>
          <w:b/>
          <w:noProof/>
        </w:rPr>
        <w:tab/>
      </w:r>
      <w:r w:rsidRPr="0058511B">
        <w:rPr>
          <w:b/>
          <w:bCs/>
          <w:noProof/>
        </w:rPr>
        <w:t>14</w:t>
      </w:r>
    </w:p>
    <w:p w:rsidR="0058511B" w:rsidRPr="0058511B" w:rsidRDefault="0058511B">
      <w:pPr>
        <w:pStyle w:val="Index1"/>
        <w:tabs>
          <w:tab w:val="right" w:leader="dot" w:pos="2798"/>
        </w:tabs>
        <w:rPr>
          <w:b/>
          <w:bCs/>
          <w:noProof/>
        </w:rPr>
      </w:pPr>
      <w:r w:rsidRPr="0058511B">
        <w:rPr>
          <w:b/>
          <w:noProof/>
        </w:rPr>
        <w:t>H. 3200</w:t>
      </w:r>
      <w:r w:rsidRPr="0058511B">
        <w:rPr>
          <w:b/>
          <w:noProof/>
        </w:rPr>
        <w:tab/>
      </w:r>
      <w:r w:rsidRPr="0058511B">
        <w:rPr>
          <w:b/>
          <w:bCs/>
          <w:noProof/>
        </w:rPr>
        <w:t>35</w:t>
      </w:r>
    </w:p>
    <w:p w:rsidR="0058511B" w:rsidRPr="0058511B" w:rsidRDefault="0058511B">
      <w:pPr>
        <w:pStyle w:val="Index1"/>
        <w:tabs>
          <w:tab w:val="right" w:leader="dot" w:pos="2798"/>
        </w:tabs>
        <w:rPr>
          <w:b/>
          <w:bCs/>
          <w:noProof/>
        </w:rPr>
      </w:pPr>
      <w:r w:rsidRPr="0058511B">
        <w:rPr>
          <w:b/>
          <w:noProof/>
        </w:rPr>
        <w:t>H. 3244</w:t>
      </w:r>
      <w:r w:rsidRPr="0058511B">
        <w:rPr>
          <w:b/>
          <w:noProof/>
        </w:rPr>
        <w:tab/>
      </w:r>
      <w:r w:rsidRPr="0058511B">
        <w:rPr>
          <w:b/>
          <w:bCs/>
          <w:noProof/>
        </w:rPr>
        <w:t>8</w:t>
      </w:r>
    </w:p>
    <w:p w:rsidR="0058511B" w:rsidRPr="0058511B" w:rsidRDefault="0058511B">
      <w:pPr>
        <w:pStyle w:val="Index1"/>
        <w:tabs>
          <w:tab w:val="right" w:leader="dot" w:pos="2798"/>
        </w:tabs>
        <w:rPr>
          <w:b/>
          <w:bCs/>
          <w:noProof/>
        </w:rPr>
      </w:pPr>
      <w:r w:rsidRPr="0058511B">
        <w:rPr>
          <w:b/>
          <w:noProof/>
        </w:rPr>
        <w:t>H. 3263</w:t>
      </w:r>
      <w:r w:rsidRPr="0058511B">
        <w:rPr>
          <w:b/>
          <w:noProof/>
        </w:rPr>
        <w:tab/>
      </w:r>
      <w:r w:rsidRPr="0058511B">
        <w:rPr>
          <w:b/>
          <w:bCs/>
          <w:noProof/>
        </w:rPr>
        <w:t>24</w:t>
      </w:r>
    </w:p>
    <w:p w:rsidR="0058511B" w:rsidRPr="0058511B" w:rsidRDefault="0058511B">
      <w:pPr>
        <w:pStyle w:val="Index1"/>
        <w:tabs>
          <w:tab w:val="right" w:leader="dot" w:pos="2798"/>
        </w:tabs>
        <w:rPr>
          <w:b/>
          <w:bCs/>
          <w:noProof/>
        </w:rPr>
      </w:pPr>
      <w:r w:rsidRPr="0058511B">
        <w:rPr>
          <w:b/>
          <w:noProof/>
        </w:rPr>
        <w:t>H. 3274</w:t>
      </w:r>
      <w:r w:rsidRPr="0058511B">
        <w:rPr>
          <w:b/>
          <w:noProof/>
        </w:rPr>
        <w:tab/>
      </w:r>
      <w:r w:rsidRPr="0058511B">
        <w:rPr>
          <w:b/>
          <w:bCs/>
          <w:noProof/>
        </w:rPr>
        <w:t>18</w:t>
      </w:r>
    </w:p>
    <w:p w:rsidR="0058511B" w:rsidRPr="0058511B" w:rsidRDefault="0058511B">
      <w:pPr>
        <w:pStyle w:val="Index1"/>
        <w:tabs>
          <w:tab w:val="right" w:leader="dot" w:pos="2798"/>
        </w:tabs>
        <w:rPr>
          <w:b/>
          <w:bCs/>
          <w:noProof/>
        </w:rPr>
      </w:pPr>
      <w:r w:rsidRPr="0058511B">
        <w:rPr>
          <w:b/>
          <w:noProof/>
        </w:rPr>
        <w:t>H. 3307</w:t>
      </w:r>
      <w:r w:rsidRPr="0058511B">
        <w:rPr>
          <w:b/>
          <w:noProof/>
        </w:rPr>
        <w:tab/>
      </w:r>
      <w:r w:rsidRPr="0058511B">
        <w:rPr>
          <w:b/>
          <w:bCs/>
          <w:noProof/>
        </w:rPr>
        <w:t>28</w:t>
      </w:r>
    </w:p>
    <w:p w:rsidR="0058511B" w:rsidRPr="0058511B" w:rsidRDefault="0058511B">
      <w:pPr>
        <w:pStyle w:val="Index1"/>
        <w:tabs>
          <w:tab w:val="right" w:leader="dot" w:pos="2798"/>
        </w:tabs>
        <w:rPr>
          <w:b/>
          <w:bCs/>
          <w:noProof/>
        </w:rPr>
      </w:pPr>
      <w:r w:rsidRPr="0058511B">
        <w:rPr>
          <w:b/>
          <w:noProof/>
        </w:rPr>
        <w:t>H. 3563</w:t>
      </w:r>
      <w:r w:rsidRPr="0058511B">
        <w:rPr>
          <w:b/>
          <w:noProof/>
        </w:rPr>
        <w:tab/>
      </w:r>
      <w:r w:rsidRPr="0058511B">
        <w:rPr>
          <w:b/>
          <w:bCs/>
          <w:noProof/>
        </w:rPr>
        <w:t>43</w:t>
      </w:r>
    </w:p>
    <w:p w:rsidR="0058511B" w:rsidRPr="0058511B" w:rsidRDefault="0058511B">
      <w:pPr>
        <w:pStyle w:val="Index1"/>
        <w:tabs>
          <w:tab w:val="right" w:leader="dot" w:pos="2798"/>
        </w:tabs>
        <w:rPr>
          <w:b/>
          <w:bCs/>
          <w:noProof/>
        </w:rPr>
      </w:pPr>
      <w:r w:rsidRPr="0058511B">
        <w:rPr>
          <w:b/>
          <w:noProof/>
        </w:rPr>
        <w:t>H. 3576</w:t>
      </w:r>
      <w:r w:rsidRPr="0058511B">
        <w:rPr>
          <w:b/>
          <w:noProof/>
        </w:rPr>
        <w:tab/>
      </w:r>
      <w:r w:rsidRPr="0058511B">
        <w:rPr>
          <w:b/>
          <w:bCs/>
          <w:noProof/>
        </w:rPr>
        <w:t>14</w:t>
      </w:r>
    </w:p>
    <w:p w:rsidR="0058511B" w:rsidRPr="0058511B" w:rsidRDefault="0058511B">
      <w:pPr>
        <w:pStyle w:val="Index1"/>
        <w:tabs>
          <w:tab w:val="right" w:leader="dot" w:pos="2798"/>
        </w:tabs>
        <w:rPr>
          <w:b/>
          <w:bCs/>
          <w:noProof/>
        </w:rPr>
      </w:pPr>
      <w:r w:rsidRPr="0058511B">
        <w:rPr>
          <w:b/>
          <w:noProof/>
        </w:rPr>
        <w:t>H. 3596</w:t>
      </w:r>
      <w:r w:rsidRPr="0058511B">
        <w:rPr>
          <w:b/>
          <w:noProof/>
        </w:rPr>
        <w:tab/>
      </w:r>
      <w:r w:rsidRPr="0058511B">
        <w:rPr>
          <w:b/>
          <w:bCs/>
          <w:noProof/>
        </w:rPr>
        <w:t>36</w:t>
      </w:r>
    </w:p>
    <w:p w:rsidR="0058511B" w:rsidRPr="0058511B" w:rsidRDefault="0058511B">
      <w:pPr>
        <w:pStyle w:val="Index1"/>
        <w:tabs>
          <w:tab w:val="right" w:leader="dot" w:pos="2798"/>
        </w:tabs>
        <w:rPr>
          <w:b/>
          <w:bCs/>
          <w:noProof/>
        </w:rPr>
      </w:pPr>
      <w:r w:rsidRPr="0058511B">
        <w:rPr>
          <w:b/>
          <w:noProof/>
        </w:rPr>
        <w:t>H. 3755</w:t>
      </w:r>
      <w:r w:rsidRPr="0058511B">
        <w:rPr>
          <w:b/>
          <w:noProof/>
        </w:rPr>
        <w:tab/>
      </w:r>
      <w:r w:rsidRPr="0058511B">
        <w:rPr>
          <w:b/>
          <w:bCs/>
          <w:noProof/>
        </w:rPr>
        <w:t>13</w:t>
      </w:r>
    </w:p>
    <w:p w:rsidR="0058511B" w:rsidRPr="0058511B" w:rsidRDefault="0058511B">
      <w:pPr>
        <w:pStyle w:val="Index1"/>
        <w:tabs>
          <w:tab w:val="right" w:leader="dot" w:pos="2798"/>
        </w:tabs>
        <w:rPr>
          <w:b/>
          <w:bCs/>
          <w:noProof/>
        </w:rPr>
      </w:pPr>
      <w:r w:rsidRPr="0058511B">
        <w:rPr>
          <w:b/>
          <w:noProof/>
        </w:rPr>
        <w:t>H. 3784</w:t>
      </w:r>
      <w:r w:rsidRPr="0058511B">
        <w:rPr>
          <w:b/>
          <w:noProof/>
        </w:rPr>
        <w:tab/>
      </w:r>
      <w:r w:rsidRPr="0058511B">
        <w:rPr>
          <w:b/>
          <w:bCs/>
          <w:noProof/>
        </w:rPr>
        <w:t>26</w:t>
      </w:r>
    </w:p>
    <w:p w:rsidR="0058511B" w:rsidRPr="0058511B" w:rsidRDefault="0058511B">
      <w:pPr>
        <w:pStyle w:val="Index1"/>
        <w:tabs>
          <w:tab w:val="right" w:leader="dot" w:pos="2798"/>
        </w:tabs>
        <w:rPr>
          <w:b/>
          <w:bCs/>
          <w:noProof/>
        </w:rPr>
      </w:pPr>
      <w:r w:rsidRPr="0058511B">
        <w:rPr>
          <w:b/>
          <w:noProof/>
        </w:rPr>
        <w:t>H. 3970</w:t>
      </w:r>
      <w:r w:rsidRPr="0058511B">
        <w:rPr>
          <w:b/>
          <w:noProof/>
        </w:rPr>
        <w:tab/>
      </w:r>
      <w:r w:rsidRPr="0058511B">
        <w:rPr>
          <w:b/>
          <w:bCs/>
          <w:noProof/>
        </w:rPr>
        <w:t>7</w:t>
      </w:r>
    </w:p>
    <w:p w:rsidR="0058511B" w:rsidRPr="0058511B" w:rsidRDefault="0058511B">
      <w:pPr>
        <w:pStyle w:val="Index1"/>
        <w:tabs>
          <w:tab w:val="right" w:leader="dot" w:pos="2798"/>
        </w:tabs>
        <w:rPr>
          <w:b/>
          <w:bCs/>
          <w:noProof/>
        </w:rPr>
      </w:pPr>
      <w:r w:rsidRPr="0058511B">
        <w:rPr>
          <w:b/>
          <w:noProof/>
        </w:rPr>
        <w:t>H. 3998</w:t>
      </w:r>
      <w:r w:rsidRPr="0058511B">
        <w:rPr>
          <w:b/>
          <w:noProof/>
        </w:rPr>
        <w:tab/>
      </w:r>
      <w:r w:rsidRPr="0058511B">
        <w:rPr>
          <w:b/>
          <w:bCs/>
          <w:noProof/>
        </w:rPr>
        <w:t>31</w:t>
      </w:r>
    </w:p>
    <w:p w:rsidR="0058511B" w:rsidRPr="0058511B" w:rsidRDefault="0058511B">
      <w:pPr>
        <w:pStyle w:val="Index1"/>
        <w:tabs>
          <w:tab w:val="right" w:leader="dot" w:pos="2798"/>
        </w:tabs>
        <w:rPr>
          <w:b/>
          <w:bCs/>
          <w:noProof/>
        </w:rPr>
      </w:pPr>
      <w:r w:rsidRPr="0058511B">
        <w:rPr>
          <w:b/>
          <w:noProof/>
        </w:rPr>
        <w:t>H. 4019</w:t>
      </w:r>
      <w:r w:rsidRPr="0058511B">
        <w:rPr>
          <w:b/>
          <w:noProof/>
        </w:rPr>
        <w:tab/>
      </w:r>
      <w:r w:rsidRPr="0058511B">
        <w:rPr>
          <w:b/>
          <w:bCs/>
          <w:noProof/>
        </w:rPr>
        <w:t>26</w:t>
      </w:r>
    </w:p>
    <w:p w:rsidR="0058511B" w:rsidRPr="0058511B" w:rsidRDefault="0058511B">
      <w:pPr>
        <w:pStyle w:val="Index1"/>
        <w:tabs>
          <w:tab w:val="right" w:leader="dot" w:pos="2798"/>
        </w:tabs>
        <w:rPr>
          <w:b/>
          <w:bCs/>
          <w:noProof/>
        </w:rPr>
      </w:pPr>
      <w:r w:rsidRPr="0058511B">
        <w:rPr>
          <w:b/>
          <w:noProof/>
        </w:rPr>
        <w:t>H. 4021</w:t>
      </w:r>
      <w:r w:rsidRPr="0058511B">
        <w:rPr>
          <w:b/>
          <w:noProof/>
        </w:rPr>
        <w:tab/>
      </w:r>
      <w:r w:rsidRPr="0058511B">
        <w:rPr>
          <w:b/>
          <w:bCs/>
          <w:noProof/>
        </w:rPr>
        <w:t>27</w:t>
      </w:r>
    </w:p>
    <w:p w:rsidR="0058511B" w:rsidRPr="0058511B" w:rsidRDefault="0058511B">
      <w:pPr>
        <w:pStyle w:val="Index1"/>
        <w:tabs>
          <w:tab w:val="right" w:leader="dot" w:pos="2798"/>
        </w:tabs>
        <w:rPr>
          <w:b/>
          <w:bCs/>
          <w:noProof/>
        </w:rPr>
      </w:pPr>
      <w:r w:rsidRPr="0058511B">
        <w:rPr>
          <w:b/>
          <w:noProof/>
        </w:rPr>
        <w:t>H. 4246</w:t>
      </w:r>
      <w:r w:rsidRPr="0058511B">
        <w:rPr>
          <w:b/>
          <w:noProof/>
        </w:rPr>
        <w:tab/>
      </w:r>
      <w:r w:rsidRPr="0058511B">
        <w:rPr>
          <w:b/>
          <w:bCs/>
          <w:noProof/>
        </w:rPr>
        <w:t>37</w:t>
      </w:r>
    </w:p>
    <w:p w:rsidR="0058511B" w:rsidRPr="0058511B" w:rsidRDefault="0058511B">
      <w:pPr>
        <w:pStyle w:val="Index1"/>
        <w:tabs>
          <w:tab w:val="right" w:leader="dot" w:pos="2798"/>
        </w:tabs>
        <w:rPr>
          <w:b/>
          <w:bCs/>
          <w:noProof/>
        </w:rPr>
      </w:pPr>
      <w:r w:rsidRPr="0058511B">
        <w:rPr>
          <w:b/>
          <w:noProof/>
        </w:rPr>
        <w:t>H. 4327</w:t>
      </w:r>
      <w:r w:rsidRPr="0058511B">
        <w:rPr>
          <w:b/>
          <w:noProof/>
        </w:rPr>
        <w:tab/>
      </w:r>
      <w:r w:rsidRPr="0058511B">
        <w:rPr>
          <w:b/>
          <w:bCs/>
          <w:noProof/>
        </w:rPr>
        <w:t>37</w:t>
      </w:r>
    </w:p>
    <w:p w:rsidR="0058511B" w:rsidRPr="0058511B" w:rsidRDefault="0058511B">
      <w:pPr>
        <w:pStyle w:val="Index1"/>
        <w:tabs>
          <w:tab w:val="right" w:leader="dot" w:pos="2798"/>
        </w:tabs>
        <w:rPr>
          <w:b/>
          <w:bCs/>
          <w:noProof/>
        </w:rPr>
      </w:pPr>
      <w:r w:rsidRPr="0058511B">
        <w:rPr>
          <w:b/>
          <w:noProof/>
        </w:rPr>
        <w:t>H. 4384</w:t>
      </w:r>
      <w:r w:rsidRPr="0058511B">
        <w:rPr>
          <w:b/>
          <w:noProof/>
        </w:rPr>
        <w:tab/>
      </w:r>
      <w:r w:rsidRPr="0058511B">
        <w:rPr>
          <w:b/>
          <w:bCs/>
          <w:noProof/>
        </w:rPr>
        <w:t>27</w:t>
      </w:r>
    </w:p>
    <w:p w:rsidR="0058511B" w:rsidRPr="0058511B" w:rsidRDefault="0058511B">
      <w:pPr>
        <w:pStyle w:val="Index1"/>
        <w:tabs>
          <w:tab w:val="right" w:leader="dot" w:pos="2798"/>
        </w:tabs>
        <w:rPr>
          <w:b/>
          <w:bCs/>
          <w:noProof/>
        </w:rPr>
      </w:pPr>
      <w:r w:rsidRPr="0058511B">
        <w:rPr>
          <w:b/>
          <w:noProof/>
        </w:rPr>
        <w:t>H. 4411</w:t>
      </w:r>
      <w:r w:rsidRPr="0058511B">
        <w:rPr>
          <w:b/>
          <w:noProof/>
        </w:rPr>
        <w:tab/>
      </w:r>
      <w:r w:rsidRPr="0058511B">
        <w:rPr>
          <w:b/>
          <w:bCs/>
          <w:noProof/>
        </w:rPr>
        <w:t>11</w:t>
      </w:r>
    </w:p>
    <w:p w:rsidR="0058511B" w:rsidRPr="0058511B" w:rsidRDefault="0058511B">
      <w:pPr>
        <w:pStyle w:val="Index1"/>
        <w:tabs>
          <w:tab w:val="right" w:leader="dot" w:pos="2798"/>
        </w:tabs>
        <w:rPr>
          <w:b/>
          <w:bCs/>
          <w:noProof/>
        </w:rPr>
      </w:pPr>
      <w:r w:rsidRPr="0058511B">
        <w:rPr>
          <w:b/>
          <w:noProof/>
        </w:rPr>
        <w:t>H. 4931</w:t>
      </w:r>
      <w:r w:rsidRPr="0058511B">
        <w:rPr>
          <w:b/>
          <w:noProof/>
        </w:rPr>
        <w:tab/>
      </w:r>
      <w:r w:rsidRPr="0058511B">
        <w:rPr>
          <w:b/>
          <w:bCs/>
          <w:noProof/>
        </w:rPr>
        <w:t>43</w:t>
      </w:r>
    </w:p>
    <w:p w:rsidR="0058511B" w:rsidRPr="0058511B" w:rsidRDefault="0058511B">
      <w:pPr>
        <w:pStyle w:val="Index1"/>
        <w:tabs>
          <w:tab w:val="right" w:leader="dot" w:pos="2798"/>
        </w:tabs>
        <w:rPr>
          <w:b/>
          <w:bCs/>
          <w:noProof/>
        </w:rPr>
      </w:pPr>
      <w:r w:rsidRPr="0058511B">
        <w:rPr>
          <w:b/>
          <w:noProof/>
        </w:rPr>
        <w:t>H. 4934</w:t>
      </w:r>
      <w:r w:rsidRPr="0058511B">
        <w:rPr>
          <w:b/>
          <w:noProof/>
        </w:rPr>
        <w:tab/>
      </w:r>
      <w:r w:rsidRPr="0058511B">
        <w:rPr>
          <w:b/>
          <w:bCs/>
          <w:noProof/>
        </w:rPr>
        <w:t>1</w:t>
      </w:r>
    </w:p>
    <w:p w:rsidR="0058511B" w:rsidRPr="0058511B" w:rsidRDefault="0058511B">
      <w:pPr>
        <w:pStyle w:val="Index1"/>
        <w:tabs>
          <w:tab w:val="right" w:leader="dot" w:pos="2798"/>
        </w:tabs>
        <w:rPr>
          <w:b/>
          <w:bCs/>
          <w:noProof/>
        </w:rPr>
      </w:pPr>
      <w:r w:rsidRPr="0058511B">
        <w:rPr>
          <w:b/>
          <w:noProof/>
        </w:rPr>
        <w:t>H. 4944</w:t>
      </w:r>
      <w:r w:rsidRPr="0058511B">
        <w:rPr>
          <w:b/>
          <w:noProof/>
        </w:rPr>
        <w:tab/>
      </w:r>
      <w:r w:rsidRPr="0058511B">
        <w:rPr>
          <w:b/>
          <w:bCs/>
          <w:noProof/>
        </w:rPr>
        <w:t>37</w:t>
      </w:r>
    </w:p>
    <w:p w:rsidR="0058511B" w:rsidRDefault="0058511B" w:rsidP="0062310D">
      <w:pPr>
        <w:tabs>
          <w:tab w:val="left" w:pos="432"/>
          <w:tab w:val="left" w:pos="864"/>
        </w:tabs>
        <w:sectPr w:rsidR="0058511B" w:rsidSect="0058511B">
          <w:type w:val="continuous"/>
          <w:pgSz w:w="12240" w:h="15840" w:code="1"/>
          <w:pgMar w:top="1008" w:right="4666" w:bottom="3499" w:left="1238" w:header="0" w:footer="3499" w:gutter="0"/>
          <w:cols w:num="2" w:space="720"/>
          <w:titlePg/>
          <w:docGrid w:linePitch="360"/>
        </w:sectPr>
      </w:pPr>
    </w:p>
    <w:p w:rsidR="0036113A" w:rsidRDefault="0026209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6209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E23" w:rsidRDefault="00AA2E23">
      <w:r>
        <w:separator/>
      </w:r>
    </w:p>
  </w:endnote>
  <w:endnote w:type="continuationSeparator" w:id="0">
    <w:p w:rsidR="00AA2E23" w:rsidRDefault="00AA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129AC">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129AC">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E23" w:rsidRDefault="00AA2E23">
      <w:r>
        <w:separator/>
      </w:r>
    </w:p>
  </w:footnote>
  <w:footnote w:type="continuationSeparator" w:id="0">
    <w:p w:rsidR="00AA2E23" w:rsidRDefault="00AA2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2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13A6"/>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090"/>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511B"/>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2E2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734B"/>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29AC"/>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9B0EC38-C23F-456D-B17F-43FBF56F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8734B"/>
    <w:rPr>
      <w:rFonts w:ascii="Segoe UI" w:hAnsi="Segoe UI" w:cs="Segoe UI"/>
      <w:sz w:val="18"/>
      <w:szCs w:val="18"/>
    </w:rPr>
  </w:style>
  <w:style w:type="paragraph" w:styleId="BalloonText">
    <w:name w:val="Balloon Text"/>
    <w:basedOn w:val="Normal"/>
    <w:link w:val="BalloonTextChar"/>
    <w:uiPriority w:val="99"/>
    <w:semiHidden/>
    <w:unhideWhenUsed/>
    <w:rsid w:val="00C8734B"/>
    <w:rPr>
      <w:rFonts w:ascii="Segoe UI" w:hAnsi="Segoe UI" w:cs="Segoe UI"/>
      <w:sz w:val="18"/>
      <w:szCs w:val="18"/>
    </w:rPr>
  </w:style>
  <w:style w:type="character" w:customStyle="1" w:styleId="BalloonTextChar1">
    <w:name w:val="Balloon Text Char1"/>
    <w:basedOn w:val="DefaultParagraphFont"/>
    <w:uiPriority w:val="99"/>
    <w:semiHidden/>
    <w:rsid w:val="00C8734B"/>
    <w:rPr>
      <w:rFonts w:ascii="Segoe UI" w:hAnsi="Segoe UI" w:cs="Segoe UI"/>
      <w:sz w:val="18"/>
      <w:szCs w:val="18"/>
    </w:rPr>
  </w:style>
  <w:style w:type="paragraph" w:styleId="Index1">
    <w:name w:val="index 1"/>
    <w:basedOn w:val="Normal"/>
    <w:next w:val="Normal"/>
    <w:autoRedefine/>
    <w:uiPriority w:val="99"/>
    <w:semiHidden/>
    <w:unhideWhenUsed/>
    <w:rsid w:val="00C8734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8976-112B-4268-9A82-9CAE23A2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ECA990A1</Template>
  <TotalTime>0</TotalTime>
  <Pages>47</Pages>
  <Words>10959</Words>
  <Characters>58726</Characters>
  <Application>Microsoft Office Word</Application>
  <DocSecurity>0</DocSecurity>
  <Lines>1971</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2/4/2020 - South Carolina Legislature Online</dc:title>
  <dc:creator>Lesley Stone</dc:creator>
  <cp:lastModifiedBy>Lavarres Lynch</cp:lastModifiedBy>
  <cp:revision>2</cp:revision>
  <cp:lastPrinted>1998-10-08T15:15:00Z</cp:lastPrinted>
  <dcterms:created xsi:type="dcterms:W3CDTF">2020-02-03T16:03:00Z</dcterms:created>
  <dcterms:modified xsi:type="dcterms:W3CDTF">2020-02-03T16:03:00Z</dcterms:modified>
</cp:coreProperties>
</file>