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98631" w14:textId="55E4869D" w:rsidR="009A5B0A" w:rsidRDefault="009A5B0A" w:rsidP="009A5B0A">
      <w:pPr>
        <w:widowControl w:val="0"/>
        <w:jc w:val="center"/>
      </w:pPr>
      <w:r w:rsidRPr="009A5B0A">
        <w:rPr>
          <w:b/>
        </w:rPr>
        <w:t>South Carolina General Assembly</w:t>
      </w:r>
    </w:p>
    <w:p w14:paraId="3B0D09A1" w14:textId="28EFA667" w:rsidR="009A5B0A" w:rsidRDefault="009A5B0A" w:rsidP="009A5B0A">
      <w:pPr>
        <w:widowControl w:val="0"/>
        <w:jc w:val="center"/>
      </w:pPr>
      <w:r>
        <w:t>124th Session, 2021-2022</w:t>
      </w:r>
    </w:p>
    <w:p w14:paraId="0CCF97DC" w14:textId="13018F9E" w:rsidR="009A5B0A" w:rsidRDefault="009A5B0A" w:rsidP="009A5B0A">
      <w:pPr>
        <w:widowControl w:val="0"/>
      </w:pPr>
    </w:p>
    <w:p w14:paraId="3DEF58D2" w14:textId="02225B36" w:rsidR="009A5B0A" w:rsidRDefault="009A5B0A" w:rsidP="009A5B0A">
      <w:pPr>
        <w:widowControl w:val="0"/>
        <w:rPr>
          <w:b/>
        </w:rPr>
      </w:pPr>
      <w:r w:rsidRPr="009A5B0A">
        <w:rPr>
          <w:b/>
        </w:rPr>
        <w:t>S.</w:t>
      </w:r>
      <w:r>
        <w:rPr>
          <w:b/>
        </w:rPr>
        <w:t xml:space="preserve"> </w:t>
      </w:r>
      <w:r w:rsidRPr="009A5B0A">
        <w:rPr>
          <w:b/>
        </w:rPr>
        <w:t>1185</w:t>
      </w:r>
    </w:p>
    <w:p w14:paraId="7B11CED0" w14:textId="7537FFDB" w:rsidR="009A5B0A" w:rsidRDefault="009A5B0A" w:rsidP="009A5B0A">
      <w:pPr>
        <w:widowControl w:val="0"/>
        <w:rPr>
          <w:b/>
        </w:rPr>
      </w:pPr>
    </w:p>
    <w:p w14:paraId="005F584B" w14:textId="55F5E266" w:rsidR="009A5B0A" w:rsidRDefault="009A5B0A" w:rsidP="009A5B0A">
      <w:pPr>
        <w:widowControl w:val="0"/>
      </w:pPr>
      <w:r w:rsidRPr="009A5B0A">
        <w:rPr>
          <w:b/>
        </w:rPr>
        <w:t>STATUS INFORMATION</w:t>
      </w:r>
    </w:p>
    <w:p w14:paraId="54FB46A2" w14:textId="46D19E0D" w:rsidR="009A5B0A" w:rsidRDefault="009A5B0A" w:rsidP="009A5B0A">
      <w:pPr>
        <w:widowControl w:val="0"/>
      </w:pPr>
    </w:p>
    <w:p w14:paraId="72A93375" w14:textId="7BBE86C5" w:rsidR="009A5B0A" w:rsidRDefault="009A5B0A" w:rsidP="009A5B0A">
      <w:pPr>
        <w:widowControl w:val="0"/>
      </w:pPr>
      <w:r>
        <w:t>Senate Resolution</w:t>
      </w:r>
    </w:p>
    <w:p w14:paraId="57453A96" w14:textId="0B057CAF" w:rsidR="009A5B0A" w:rsidRDefault="009A5B0A" w:rsidP="009A5B0A">
      <w:pPr>
        <w:widowControl w:val="0"/>
      </w:pPr>
      <w:r>
        <w:t>Sponsors: Senator Cromer</w:t>
      </w:r>
    </w:p>
    <w:p w14:paraId="6C8D0483" w14:textId="71D60FD2" w:rsidR="009A5B0A" w:rsidRDefault="009A5B0A" w:rsidP="009A5B0A">
      <w:pPr>
        <w:widowControl w:val="0"/>
      </w:pPr>
      <w:r>
        <w:t>Document Path: l:\s-res\rwc\017alle.kmm.rwc.docx</w:t>
      </w:r>
    </w:p>
    <w:p w14:paraId="3C29DE88" w14:textId="2D4AC8F8" w:rsidR="009A5B0A" w:rsidRDefault="009A5B0A" w:rsidP="009A5B0A">
      <w:pPr>
        <w:widowControl w:val="0"/>
      </w:pPr>
    </w:p>
    <w:p w14:paraId="26F45823" w14:textId="77777777" w:rsidR="009A5B0A" w:rsidRDefault="009A5B0A" w:rsidP="009A5B0A">
      <w:pPr>
        <w:widowControl w:val="0"/>
      </w:pPr>
      <w:r>
        <w:t>Introduced in the Senate on March 22, 2022</w:t>
      </w:r>
    </w:p>
    <w:p w14:paraId="290CA976" w14:textId="61F1D56D" w:rsidR="009A5B0A" w:rsidRDefault="009A5B0A" w:rsidP="009A5B0A">
      <w:pPr>
        <w:widowControl w:val="0"/>
      </w:pPr>
      <w:r>
        <w:t>Adopted by the Senate on March 22, 2022</w:t>
      </w:r>
    </w:p>
    <w:p w14:paraId="0331EE69" w14:textId="2D93D4B0" w:rsidR="009A5B0A" w:rsidRDefault="009A5B0A" w:rsidP="009A5B0A">
      <w:pPr>
        <w:widowControl w:val="0"/>
      </w:pPr>
    </w:p>
    <w:p w14:paraId="1B5333AB" w14:textId="418F5F03" w:rsidR="009A5B0A" w:rsidRDefault="00602284" w:rsidP="009A5B0A">
      <w:pPr>
        <w:widowControl w:val="0"/>
      </w:pPr>
      <w:r>
        <w:t>Summary: Allen Hutto</w:t>
      </w:r>
    </w:p>
    <w:p w14:paraId="27376A99" w14:textId="14014826" w:rsidR="009A5B0A" w:rsidRDefault="009A5B0A" w:rsidP="009A5B0A">
      <w:pPr>
        <w:widowControl w:val="0"/>
      </w:pPr>
    </w:p>
    <w:p w14:paraId="1039A81C" w14:textId="0EF2E688" w:rsidR="009A5B0A" w:rsidRDefault="009A5B0A" w:rsidP="009A5B0A">
      <w:pPr>
        <w:widowControl w:val="0"/>
      </w:pPr>
    </w:p>
    <w:p w14:paraId="1782B744" w14:textId="69A90B92" w:rsidR="009A5B0A" w:rsidRDefault="009A5B0A" w:rsidP="009A5B0A">
      <w:pPr>
        <w:widowControl w:val="0"/>
        <w:tabs>
          <w:tab w:val="center" w:pos="590"/>
          <w:tab w:val="center" w:pos="1440"/>
          <w:tab w:val="left" w:pos="1872"/>
          <w:tab w:val="left" w:pos="9187"/>
        </w:tabs>
      </w:pPr>
      <w:r w:rsidRPr="009A5B0A">
        <w:rPr>
          <w:b/>
        </w:rPr>
        <w:t>HISTORY OF LEGISLATIVE ACTIONS</w:t>
      </w:r>
    </w:p>
    <w:p w14:paraId="152DCEC9" w14:textId="1962BA55" w:rsidR="009A5B0A" w:rsidRDefault="009A5B0A" w:rsidP="009A5B0A">
      <w:pPr>
        <w:widowControl w:val="0"/>
        <w:tabs>
          <w:tab w:val="center" w:pos="590"/>
          <w:tab w:val="center" w:pos="1440"/>
          <w:tab w:val="left" w:pos="1872"/>
          <w:tab w:val="left" w:pos="9187"/>
        </w:tabs>
      </w:pPr>
    </w:p>
    <w:p w14:paraId="7B930307" w14:textId="51E80D91" w:rsidR="009A5B0A" w:rsidRPr="009A5B0A" w:rsidRDefault="009A5B0A" w:rsidP="009A5B0A">
      <w:pPr>
        <w:widowControl w:val="0"/>
        <w:tabs>
          <w:tab w:val="center" w:pos="590"/>
          <w:tab w:val="center" w:pos="1440"/>
          <w:tab w:val="left" w:pos="1872"/>
          <w:tab w:val="left" w:pos="9187"/>
        </w:tabs>
      </w:pPr>
      <w:r w:rsidRPr="009A5B0A">
        <w:rPr>
          <w:u w:val="single"/>
        </w:rPr>
        <w:tab/>
        <w:t>Date</w:t>
      </w:r>
      <w:r w:rsidRPr="009A5B0A">
        <w:rPr>
          <w:u w:val="single"/>
        </w:rPr>
        <w:tab/>
        <w:t>Body</w:t>
      </w:r>
      <w:r w:rsidRPr="009A5B0A">
        <w:rPr>
          <w:u w:val="single"/>
        </w:rPr>
        <w:tab/>
        <w:t>Action Description with journal page number</w:t>
      </w:r>
      <w:r w:rsidRPr="009A5B0A">
        <w:rPr>
          <w:u w:val="single"/>
        </w:rPr>
        <w:tab/>
      </w:r>
    </w:p>
    <w:p w14:paraId="7B273B7A" w14:textId="77777777" w:rsidR="00D96DB7" w:rsidRDefault="00D96DB7" w:rsidP="00D96DB7">
      <w:pPr>
        <w:widowControl w:val="0"/>
        <w:tabs>
          <w:tab w:val="right" w:pos="1008"/>
          <w:tab w:val="left" w:pos="1152"/>
          <w:tab w:val="left" w:pos="1872"/>
          <w:tab w:val="left" w:pos="9187"/>
        </w:tabs>
        <w:ind w:left="2088" w:hanging="2088"/>
      </w:pPr>
      <w:r>
        <w:tab/>
        <w:t>3/22/2022</w:t>
      </w:r>
      <w:r>
        <w:tab/>
        <w:t>Senate</w:t>
      </w:r>
      <w:r>
        <w:tab/>
        <w:t>Introduced and adopted (</w:t>
      </w:r>
      <w:hyperlink r:id="rId6" w:history="1">
        <w:r w:rsidRPr="003D00AC">
          <w:rPr>
            <w:rStyle w:val="Hyperlink"/>
          </w:rPr>
          <w:t>Senate Journal</w:t>
        </w:r>
        <w:r w:rsidRPr="003D00AC">
          <w:rPr>
            <w:rStyle w:val="Hyperlink"/>
          </w:rPr>
          <w:noBreakHyphen/>
          <w:t>page 3</w:t>
        </w:r>
      </w:hyperlink>
      <w:r>
        <w:t>)</w:t>
      </w:r>
    </w:p>
    <w:p w14:paraId="2B21A9F6" w14:textId="77777777" w:rsidR="00D96DB7" w:rsidRDefault="00D96DB7" w:rsidP="00D96DB7">
      <w:pPr>
        <w:widowControl w:val="0"/>
        <w:tabs>
          <w:tab w:val="right" w:pos="1008"/>
          <w:tab w:val="left" w:pos="1152"/>
          <w:tab w:val="left" w:pos="1872"/>
          <w:tab w:val="left" w:pos="9187"/>
        </w:tabs>
        <w:ind w:left="2088" w:hanging="2088"/>
      </w:pPr>
    </w:p>
    <w:p w14:paraId="5915CC94" w14:textId="19278B48" w:rsidR="009A5B0A" w:rsidRDefault="009A5B0A" w:rsidP="009A5B0A">
      <w:pPr>
        <w:widowControl w:val="0"/>
        <w:tabs>
          <w:tab w:val="right" w:pos="1008"/>
          <w:tab w:val="left" w:pos="1152"/>
          <w:tab w:val="left" w:pos="1872"/>
          <w:tab w:val="left" w:pos="9187"/>
        </w:tabs>
        <w:ind w:left="2088" w:hanging="2088"/>
      </w:pPr>
      <w:r>
        <w:t xml:space="preserve">View the latest </w:t>
      </w:r>
      <w:hyperlink r:id="rId7" w:history="1">
        <w:r w:rsidRPr="009A5B0A">
          <w:rPr>
            <w:rStyle w:val="Hyperlink"/>
          </w:rPr>
          <w:t>legislative information</w:t>
        </w:r>
      </w:hyperlink>
      <w:r>
        <w:t xml:space="preserve"> at the website</w:t>
      </w:r>
    </w:p>
    <w:p w14:paraId="1D16FB83" w14:textId="15BB8677" w:rsidR="009A5B0A" w:rsidRDefault="009A5B0A" w:rsidP="009A5B0A">
      <w:pPr>
        <w:widowControl w:val="0"/>
        <w:tabs>
          <w:tab w:val="right" w:pos="1008"/>
          <w:tab w:val="left" w:pos="1152"/>
          <w:tab w:val="left" w:pos="1872"/>
          <w:tab w:val="left" w:pos="9187"/>
        </w:tabs>
        <w:ind w:left="2088" w:hanging="2088"/>
      </w:pPr>
    </w:p>
    <w:p w14:paraId="56224DB5" w14:textId="77777777" w:rsidR="009A5B0A" w:rsidRPr="009A5B0A" w:rsidRDefault="009A5B0A" w:rsidP="009A5B0A">
      <w:pPr>
        <w:widowControl w:val="0"/>
        <w:tabs>
          <w:tab w:val="right" w:pos="1008"/>
          <w:tab w:val="left" w:pos="1152"/>
          <w:tab w:val="left" w:pos="1872"/>
          <w:tab w:val="left" w:pos="9187"/>
        </w:tabs>
        <w:ind w:left="2088" w:hanging="2088"/>
      </w:pPr>
    </w:p>
    <w:p w14:paraId="67D81E00" w14:textId="51911E6C" w:rsidR="009A5B0A" w:rsidRDefault="009A5B0A" w:rsidP="009A5B0A">
      <w:r w:rsidRPr="009A5B0A">
        <w:rPr>
          <w:b/>
        </w:rPr>
        <w:t>VERSIONS OF THIS BILL</w:t>
      </w:r>
    </w:p>
    <w:p w14:paraId="4748E362" w14:textId="524811C0" w:rsidR="009A5B0A" w:rsidRDefault="009A5B0A" w:rsidP="009A5B0A"/>
    <w:p w14:paraId="31DDC2D9" w14:textId="106DF91D" w:rsidR="009A5B0A" w:rsidRDefault="002429A7" w:rsidP="009A5B0A">
      <w:hyperlink r:id="rId8" w:history="1">
        <w:r w:rsidR="009A5B0A">
          <w:rPr>
            <w:rStyle w:val="Hyperlink"/>
          </w:rPr>
          <w:t>3/22/2022</w:t>
        </w:r>
      </w:hyperlink>
    </w:p>
    <w:p w14:paraId="6E595D2C" w14:textId="062CC9DF" w:rsidR="009A5B0A" w:rsidRDefault="009A5B0A" w:rsidP="009A5B0A"/>
    <w:p w14:paraId="7F491553" w14:textId="77777777" w:rsidR="009A5B0A" w:rsidRDefault="009A5B0A" w:rsidP="009A5B0A">
      <w:pPr>
        <w:sectPr w:rsidR="009A5B0A" w:rsidSect="009A5B0A">
          <w:pgSz w:w="12240" w:h="15840" w:code="1"/>
          <w:pgMar w:top="1080" w:right="1440" w:bottom="1080" w:left="1440" w:header="720" w:footer="720" w:gutter="0"/>
          <w:cols w:space="720"/>
          <w:noEndnote/>
          <w:docGrid w:linePitch="360"/>
        </w:sectPr>
      </w:pPr>
    </w:p>
    <w:p w14:paraId="603D45E1" w14:textId="11B82F75" w:rsidR="00254144" w:rsidRPr="00522CE0" w:rsidRDefault="002541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F9B5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C179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6119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2A5F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7A8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53D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A42B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2BC9B0" w14:textId="77777777" w:rsidR="00522CE0" w:rsidRPr="008F023B" w:rsidRDefault="00522CE0" w:rsidP="0025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6253C">
        <w:rPr>
          <w:rFonts w:eastAsia="Times New Roman"/>
          <w:b/>
          <w:sz w:val="30"/>
          <w:szCs w:val="30"/>
        </w:rPr>
        <w:t>SENATE RESOLUTION</w:t>
      </w:r>
    </w:p>
    <w:p w14:paraId="48E52F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D0393" w14:textId="3477427F" w:rsidR="00522CE0" w:rsidRPr="00522CE0"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 xml:space="preserve">ALLEN HUTTO FOR </w:t>
      </w:r>
      <w:r w:rsidRPr="006558BA">
        <w:rPr>
          <w:color w:val="000000" w:themeColor="text1"/>
          <w:u w:color="000000" w:themeColor="text1"/>
        </w:rPr>
        <w:t>HIS</w:t>
      </w:r>
      <w:r>
        <w:rPr>
          <w:color w:val="000000" w:themeColor="text1"/>
          <w:u w:color="000000" w:themeColor="text1"/>
        </w:rPr>
        <w:t xml:space="preserve"> HEROIC ACTION</w:t>
      </w:r>
      <w:r w:rsidR="00DD1DF8">
        <w:rPr>
          <w:color w:val="000000" w:themeColor="text1"/>
          <w:u w:color="000000" w:themeColor="text1"/>
        </w:rPr>
        <w:t>S.</w:t>
      </w:r>
    </w:p>
    <w:p w14:paraId="402EDBC5" w14:textId="05B81B9C"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6867BDF7" w14:textId="372E268B" w:rsidR="006558BA" w:rsidRDefault="006558BA" w:rsidP="006558BA">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Senate are pleased to recognize Allen Hutto for rescuing two fishermen whose boat capsized on Lake Murray; and</w:t>
      </w:r>
    </w:p>
    <w:p w14:paraId="0307D30B" w14:textId="095E448C" w:rsidR="006558BA"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7852E7" w14:textId="5BE13F87" w:rsidR="006558BA"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Mr. Hutto was kayaking, he noticed a center console boat capsizing in the waves. He saw two men bobbing and flailing in the water. One did not have a life vest and appeared to be struggling; and</w:t>
      </w:r>
    </w:p>
    <w:p w14:paraId="42727E39" w14:textId="7B0A321B" w:rsidR="006558BA"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125D3" w14:textId="65573F1A" w:rsidR="006558BA"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Hutto paddled to the men and instructed them to grab onto the bow of his kayak. </w:t>
      </w:r>
      <w:r w:rsidR="00DD1DF8">
        <w:rPr>
          <w:rFonts w:eastAsia="Times New Roman"/>
        </w:rPr>
        <w:t>Mr. Hutto then waved over a nearby pontoon boat and helped the fishermen onto the boat before taking them to a nearby landing; and</w:t>
      </w:r>
    </w:p>
    <w:p w14:paraId="5F1CAD86" w14:textId="5F279C85" w:rsidR="00DD1DF8" w:rsidRDefault="00DD1D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AC8BE9" w14:textId="39BEB183" w:rsidR="00DD1DF8" w:rsidRDefault="00DD1D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prominent Midlands community member, Mr. Hutto is the CEO of the Building Industry Association of South Carolina, which advocates for the home building industry in the Midlands. He has kayaked for thirty-five </w:t>
      </w:r>
      <w:r w:rsidR="002B1AE4">
        <w:rPr>
          <w:rFonts w:eastAsia="Times New Roman"/>
        </w:rPr>
        <w:t>years,</w:t>
      </w:r>
      <w:r>
        <w:rPr>
          <w:rFonts w:eastAsia="Times New Roman"/>
        </w:rPr>
        <w:t xml:space="preserve"> and this experience enabled him to assist these two men in a dangerous situation; and</w:t>
      </w:r>
    </w:p>
    <w:p w14:paraId="7F2C6B7A" w14:textId="77777777" w:rsidR="006558BA"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3FED7" w14:textId="68689875" w:rsidR="006558BA" w:rsidRDefault="006558BA" w:rsidP="00655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that </w:t>
      </w:r>
      <w:r w:rsidR="00DD1DF8">
        <w:rPr>
          <w:color w:val="000000" w:themeColor="text1"/>
          <w:u w:color="000000" w:themeColor="text1"/>
        </w:rPr>
        <w:t>Allen Hutto</w:t>
      </w:r>
      <w:r>
        <w:rPr>
          <w:rFonts w:eastAsia="Times New Roman"/>
        </w:rPr>
        <w:t xml:space="preserve"> has shown in serving the people and the State of South Carolina.  Now, therefore,</w:t>
      </w:r>
    </w:p>
    <w:p w14:paraId="23B80D1B" w14:textId="77777777" w:rsidR="0066253C" w:rsidRDefault="006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DB77C2" w14:textId="77777777" w:rsidR="0066253C" w:rsidRDefault="006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C8E3B1A" w14:textId="77777777" w:rsidR="0066253C" w:rsidRDefault="006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E29771" w14:textId="358ABBC5" w:rsidR="006558BA" w:rsidRDefault="006558BA" w:rsidP="00655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sidR="00DD1DF8">
        <w:rPr>
          <w:color w:val="000000" w:themeColor="text1"/>
          <w:u w:color="000000" w:themeColor="text1"/>
        </w:rPr>
        <w:t>Allen Hutto for his heroic actions.</w:t>
      </w:r>
    </w:p>
    <w:p w14:paraId="47846B9B" w14:textId="77777777" w:rsidR="0066253C" w:rsidRDefault="006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20FDB7" w14:textId="67BECCA1" w:rsidR="0066253C" w:rsidRPr="00522CE0" w:rsidRDefault="006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D1DF8">
        <w:rPr>
          <w:rFonts w:eastAsia="Times New Roman"/>
        </w:rPr>
        <w:t>Allen Hutto</w:t>
      </w:r>
      <w:r>
        <w:rPr>
          <w:rFonts w:eastAsia="Times New Roman"/>
        </w:rPr>
        <w:t>.</w:t>
      </w:r>
    </w:p>
    <w:p w14:paraId="39F29BB0" w14:textId="45336FF8" w:rsidR="009727BA" w:rsidRDefault="000A11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6B934EE" w14:textId="77777777" w:rsidR="009A5B0A" w:rsidRDefault="009A5B0A" w:rsidP="009A5B0A">
      <w:pPr>
        <w:suppressAutoHyphens/>
        <w:jc w:val="both"/>
        <w:rPr>
          <w:rFonts w:eastAsia="Times New Roman"/>
        </w:rPr>
      </w:pPr>
    </w:p>
    <w:sectPr w:rsidR="009A5B0A" w:rsidSect="009A5B0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ACA7C" w14:textId="77777777" w:rsidR="0066253C" w:rsidRDefault="0066253C" w:rsidP="00522CE0">
      <w:r>
        <w:separator/>
      </w:r>
    </w:p>
  </w:endnote>
  <w:endnote w:type="continuationSeparator" w:id="0">
    <w:p w14:paraId="1C0D7397" w14:textId="77777777" w:rsidR="0066253C" w:rsidRDefault="006625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ED18F2A-8CB9-4987-8A91-939B9413A1A3}"/>
    <w:embedBold r:id="rId2" w:fontKey="{ED893B63-CF53-4263-8A5C-2ABB75F89C7B}"/>
  </w:font>
  <w:font w:name="Calibri">
    <w:panose1 w:val="020F0502020204030204"/>
    <w:charset w:val="00"/>
    <w:family w:val="swiss"/>
    <w:pitch w:val="variable"/>
    <w:sig w:usb0="E4002EFF" w:usb1="C000247B" w:usb2="00000009" w:usb3="00000000" w:csb0="000001FF" w:csb1="00000000"/>
    <w:embedRegular r:id="rId3" w:fontKey="{1E4BA6E3-B6B7-4E73-9A18-B3458124D211}"/>
    <w:embedBold r:id="rId4" w:fontKey="{CEC9D0EE-D5B2-492C-80E8-D912A03E79E9}"/>
  </w:font>
  <w:font w:name="Cambria">
    <w:panose1 w:val="02040503050406030204"/>
    <w:charset w:val="00"/>
    <w:family w:val="roman"/>
    <w:pitch w:val="variable"/>
    <w:sig w:usb0="E00006FF" w:usb1="420024FF" w:usb2="02000000" w:usb3="00000000" w:csb0="0000019F" w:csb1="00000000"/>
    <w:embedRegular r:id="rId5" w:fontKey="{98B47B97-F879-4EFC-8CB8-2AA112E1DF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2E32" w14:textId="3D603781" w:rsidR="009A5B0A" w:rsidRPr="00254144" w:rsidRDefault="009A5B0A" w:rsidP="00254144">
    <w:pPr>
      <w:pStyle w:val="Footer"/>
      <w:tabs>
        <w:tab w:val="clear" w:pos="4680"/>
        <w:tab w:val="clear" w:pos="9360"/>
        <w:tab w:val="center" w:pos="2995"/>
      </w:tabs>
      <w:spacing w:before="120"/>
    </w:pPr>
    <w:r>
      <w:t>[1185]</w:t>
    </w:r>
    <w:r>
      <w:tab/>
    </w:r>
    <w:r>
      <w:fldChar w:fldCharType="begin"/>
    </w:r>
    <w:r>
      <w:instrText xml:space="preserve"> PAGE  \* MERGEFORMAT </w:instrText>
    </w:r>
    <w:r>
      <w:fldChar w:fldCharType="separate"/>
    </w:r>
    <w:r w:rsidR="00D96D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C50D1" w14:textId="77777777" w:rsidR="0066253C" w:rsidRDefault="0066253C" w:rsidP="00522CE0">
      <w:r>
        <w:separator/>
      </w:r>
    </w:p>
  </w:footnote>
  <w:footnote w:type="continuationSeparator" w:id="0">
    <w:p w14:paraId="3ECC1D4A" w14:textId="77777777" w:rsidR="0066253C" w:rsidRDefault="006625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7ALLE.KMM.RWC"/>
    <w:docVar w:name="CoverAttorneyInitials" w:val="KMM"/>
    <w:docVar w:name="CoverAttorneyLastName" w:val="Moffitt"/>
    <w:docVar w:name="CoverBillType" w:val="r"/>
    <w:docVar w:name="CoverSenator" w:val="RWC"/>
    <w:docVar w:name="dvBillNumber" w:val="1185"/>
    <w:docVar w:name="dvBillNumberPrefix" w:val="S. "/>
    <w:docVar w:name="dvOriginalBody" w:val="Senate"/>
    <w:docVar w:name="fulldraftpath" w:val="L:\S-RES\RWC\017ALLE.KMM.RWC.DOCX"/>
    <w:docVar w:name="NameofBody" w:val="S"/>
    <w:docVar w:name="vgroup2" w:val="S-RES"/>
  </w:docVars>
  <w:rsids>
    <w:rsidRoot w:val="0066253C"/>
    <w:rsid w:val="00042AC1"/>
    <w:rsid w:val="00046516"/>
    <w:rsid w:val="00063159"/>
    <w:rsid w:val="00072458"/>
    <w:rsid w:val="0007601D"/>
    <w:rsid w:val="000A1122"/>
    <w:rsid w:val="000B0720"/>
    <w:rsid w:val="000B5EAF"/>
    <w:rsid w:val="001315B2"/>
    <w:rsid w:val="00170561"/>
    <w:rsid w:val="00174988"/>
    <w:rsid w:val="00186AC9"/>
    <w:rsid w:val="00197DF1"/>
    <w:rsid w:val="001B3DD9"/>
    <w:rsid w:val="001B7E5D"/>
    <w:rsid w:val="001D3BAC"/>
    <w:rsid w:val="00216025"/>
    <w:rsid w:val="00245C4E"/>
    <w:rsid w:val="00254144"/>
    <w:rsid w:val="002814BF"/>
    <w:rsid w:val="002B1AE4"/>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02284"/>
    <w:rsid w:val="006558BA"/>
    <w:rsid w:val="0066253C"/>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467D"/>
    <w:rsid w:val="009727BA"/>
    <w:rsid w:val="00983951"/>
    <w:rsid w:val="00984124"/>
    <w:rsid w:val="00984640"/>
    <w:rsid w:val="00995C37"/>
    <w:rsid w:val="009A5B0A"/>
    <w:rsid w:val="009C118A"/>
    <w:rsid w:val="00A02011"/>
    <w:rsid w:val="00A4011E"/>
    <w:rsid w:val="00A86015"/>
    <w:rsid w:val="00A9594E"/>
    <w:rsid w:val="00AE59C8"/>
    <w:rsid w:val="00B10098"/>
    <w:rsid w:val="00B5790D"/>
    <w:rsid w:val="00B62BBE"/>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96DB7"/>
    <w:rsid w:val="00DA3C6B"/>
    <w:rsid w:val="00DA47B9"/>
    <w:rsid w:val="00DD1DF8"/>
    <w:rsid w:val="00DE5635"/>
    <w:rsid w:val="00E058D3"/>
    <w:rsid w:val="00E12CA0"/>
    <w:rsid w:val="00E2236D"/>
    <w:rsid w:val="00E42884"/>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066C9"/>
  <w15:docId w15:val="{A51E7F4B-29B6-4834-809E-16A78F828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6558BA"/>
    <w:pPr>
      <w:tabs>
        <w:tab w:val="left" w:pos="2160"/>
        <w:tab w:val="right" w:pos="6480"/>
      </w:tabs>
      <w:spacing w:before="240" w:after="40" w:line="220" w:lineRule="atLeast"/>
    </w:pPr>
    <w:rPr>
      <w:rFonts w:eastAsia="Times New Roman"/>
      <w:szCs w:val="20"/>
    </w:rPr>
  </w:style>
  <w:style w:type="character" w:styleId="Hyperlink">
    <w:name w:val="Hyperlink"/>
    <w:basedOn w:val="DefaultParagraphFont"/>
    <w:uiPriority w:val="99"/>
    <w:unhideWhenUsed/>
    <w:rsid w:val="009A5B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85_2022032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85&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2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1185: Subject not yet available - South Carolina Legislature Online</dc:title>
  <dc:subject/>
  <dc:creator>Victoria Chandler</dc:creator>
  <cp:keywords/>
  <dc:description/>
  <cp:lastModifiedBy>Sade Wilson</cp:lastModifiedBy>
  <cp:revision>2</cp:revision>
  <dcterms:created xsi:type="dcterms:W3CDTF">2022-03-29T12:55:00Z</dcterms:created>
  <dcterms:modified xsi:type="dcterms:W3CDTF">2022-03-29T12:55:00Z</dcterms:modified>
</cp:coreProperties>
</file>