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7A5" w:rsidRPr="004A57A5" w:rsidRDefault="004A57A5" w:rsidP="004A5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A57A5">
        <w:rPr>
          <w:rFonts w:eastAsia="Times New Roman" w:cs="Times New Roman"/>
          <w:b/>
          <w:szCs w:val="20"/>
        </w:rPr>
        <w:t>South Carolina General Assembly</w:t>
      </w:r>
    </w:p>
    <w:p w:rsidR="004A57A5" w:rsidRPr="004A57A5" w:rsidRDefault="004A57A5" w:rsidP="004A5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A57A5">
        <w:rPr>
          <w:rFonts w:eastAsia="Times New Roman" w:cs="Times New Roman"/>
          <w:szCs w:val="20"/>
        </w:rPr>
        <w:t>124th Session, 2021-2022</w:t>
      </w:r>
    </w:p>
    <w:p w:rsidR="004A57A5" w:rsidRPr="004A57A5" w:rsidRDefault="004A57A5" w:rsidP="004A5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57A5" w:rsidRPr="004A57A5" w:rsidRDefault="00846D68" w:rsidP="004A5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A264, R272, S1299</w:t>
      </w:r>
    </w:p>
    <w:p w:rsidR="004A57A5" w:rsidRPr="004A57A5" w:rsidRDefault="004A57A5" w:rsidP="004A5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A57A5" w:rsidRPr="004A57A5" w:rsidRDefault="004A57A5" w:rsidP="004A5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57A5">
        <w:rPr>
          <w:rFonts w:eastAsia="Times New Roman" w:cs="Times New Roman"/>
          <w:b/>
          <w:szCs w:val="20"/>
        </w:rPr>
        <w:t>STATUS INFORMATION</w:t>
      </w:r>
    </w:p>
    <w:p w:rsidR="004A57A5" w:rsidRPr="004A57A5" w:rsidRDefault="004A57A5" w:rsidP="004A5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57A5" w:rsidRPr="004A57A5" w:rsidRDefault="004A57A5" w:rsidP="004A5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57A5">
        <w:rPr>
          <w:rFonts w:eastAsia="Times New Roman" w:cs="Times New Roman"/>
          <w:szCs w:val="20"/>
        </w:rPr>
        <w:t>General Bill</w:t>
      </w:r>
    </w:p>
    <w:p w:rsidR="004A57A5" w:rsidRPr="004A57A5" w:rsidRDefault="004A57A5" w:rsidP="004A5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57A5">
        <w:rPr>
          <w:rFonts w:eastAsia="Times New Roman" w:cs="Times New Roman"/>
          <w:szCs w:val="20"/>
        </w:rPr>
        <w:t>Sponsors: Senators Martin, Peeler and Cromer</w:t>
      </w:r>
    </w:p>
    <w:p w:rsidR="004A57A5" w:rsidRPr="004A57A5" w:rsidRDefault="004A57A5" w:rsidP="004A5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57A5">
        <w:rPr>
          <w:rFonts w:eastAsia="Times New Roman" w:cs="Times New Roman"/>
          <w:szCs w:val="20"/>
        </w:rPr>
        <w:t>Document Path: l:\council\bills\ar\8058zw22.docx</w:t>
      </w:r>
    </w:p>
    <w:p w:rsidR="004A57A5" w:rsidRPr="004A57A5" w:rsidRDefault="004A57A5" w:rsidP="004A5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0E40" w:rsidRDefault="00FD0E40" w:rsidP="004A5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2022</w:t>
      </w:r>
    </w:p>
    <w:p w:rsidR="00FD0E40" w:rsidRDefault="00FD0E40" w:rsidP="004A5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4, 2022</w:t>
      </w:r>
    </w:p>
    <w:p w:rsidR="00FD0E40" w:rsidRDefault="00FD0E40" w:rsidP="004A5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15, 2022</w:t>
      </w:r>
    </w:p>
    <w:p w:rsidR="00FD0E40" w:rsidRDefault="00FD0E40" w:rsidP="004A5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28, 2022</w:t>
      </w:r>
    </w:p>
    <w:p w:rsidR="00FD0E40" w:rsidRDefault="00FD0E40" w:rsidP="004A5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July 5, 2022, Signed</w:t>
      </w:r>
    </w:p>
    <w:p w:rsidR="00FD0E40" w:rsidRDefault="00FD0E40" w:rsidP="004A5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57A5" w:rsidRPr="004A57A5" w:rsidRDefault="004A57A5" w:rsidP="004A5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57A5">
        <w:rPr>
          <w:rFonts w:eastAsia="Times New Roman" w:cs="Times New Roman"/>
          <w:szCs w:val="20"/>
        </w:rPr>
        <w:t>Summary: Union County School District Reapportionment</w:t>
      </w:r>
    </w:p>
    <w:p w:rsidR="004A57A5" w:rsidRPr="004A57A5" w:rsidRDefault="004A57A5" w:rsidP="004A5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57A5" w:rsidRPr="004A57A5" w:rsidRDefault="004A57A5" w:rsidP="004A57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57A5" w:rsidRPr="004A57A5" w:rsidRDefault="004A57A5" w:rsidP="004A57A5">
      <w:pPr>
        <w:widowControl w:val="0"/>
        <w:tabs>
          <w:tab w:val="center" w:pos="590"/>
          <w:tab w:val="center" w:pos="1440"/>
          <w:tab w:val="left" w:pos="1872"/>
          <w:tab w:val="left" w:pos="9187"/>
        </w:tabs>
        <w:rPr>
          <w:rFonts w:eastAsia="Times New Roman" w:cs="Times New Roman"/>
          <w:szCs w:val="20"/>
        </w:rPr>
      </w:pPr>
      <w:r w:rsidRPr="004A57A5">
        <w:rPr>
          <w:rFonts w:eastAsia="Times New Roman" w:cs="Times New Roman"/>
          <w:b/>
          <w:szCs w:val="20"/>
        </w:rPr>
        <w:t>HISTORY OF LEGISLATIVE ACTIONS</w:t>
      </w:r>
    </w:p>
    <w:p w:rsidR="004A57A5" w:rsidRPr="004A57A5" w:rsidRDefault="004A57A5" w:rsidP="004A57A5">
      <w:pPr>
        <w:widowControl w:val="0"/>
        <w:tabs>
          <w:tab w:val="center" w:pos="590"/>
          <w:tab w:val="center" w:pos="1440"/>
          <w:tab w:val="left" w:pos="1872"/>
          <w:tab w:val="left" w:pos="9187"/>
        </w:tabs>
        <w:rPr>
          <w:rFonts w:eastAsia="Times New Roman" w:cs="Times New Roman"/>
          <w:szCs w:val="20"/>
        </w:rPr>
      </w:pPr>
    </w:p>
    <w:p w:rsidR="004A57A5" w:rsidRPr="004A57A5" w:rsidRDefault="004A57A5" w:rsidP="004A57A5">
      <w:pPr>
        <w:widowControl w:val="0"/>
        <w:tabs>
          <w:tab w:val="center" w:pos="590"/>
          <w:tab w:val="center" w:pos="1440"/>
          <w:tab w:val="left" w:pos="1872"/>
          <w:tab w:val="left" w:pos="9187"/>
        </w:tabs>
        <w:rPr>
          <w:rFonts w:eastAsia="Times New Roman" w:cs="Times New Roman"/>
          <w:szCs w:val="20"/>
        </w:rPr>
      </w:pPr>
      <w:r w:rsidRPr="004A57A5">
        <w:rPr>
          <w:rFonts w:eastAsia="Times New Roman" w:cs="Times New Roman"/>
          <w:szCs w:val="20"/>
          <w:u w:val="single"/>
        </w:rPr>
        <w:tab/>
        <w:t>Date</w:t>
      </w:r>
      <w:r w:rsidRPr="004A57A5">
        <w:rPr>
          <w:rFonts w:eastAsia="Times New Roman" w:cs="Times New Roman"/>
          <w:szCs w:val="20"/>
          <w:u w:val="single"/>
        </w:rPr>
        <w:tab/>
        <w:t>Body</w:t>
      </w:r>
      <w:r w:rsidRPr="004A57A5">
        <w:rPr>
          <w:rFonts w:eastAsia="Times New Roman" w:cs="Times New Roman"/>
          <w:szCs w:val="20"/>
          <w:u w:val="single"/>
        </w:rPr>
        <w:tab/>
        <w:t>Action Description with journal page number</w:t>
      </w:r>
      <w:r w:rsidRPr="004A57A5">
        <w:rPr>
          <w:rFonts w:eastAsia="Times New Roman" w:cs="Times New Roman"/>
          <w:szCs w:val="20"/>
          <w:u w:val="single"/>
        </w:rPr>
        <w:tab/>
      </w:r>
    </w:p>
    <w:p w:rsidR="00846D68" w:rsidRDefault="00846D68" w:rsidP="00846D68">
      <w:pPr>
        <w:widowControl w:val="0"/>
        <w:tabs>
          <w:tab w:val="right" w:pos="1008"/>
          <w:tab w:val="left" w:pos="1152"/>
          <w:tab w:val="left" w:pos="1872"/>
          <w:tab w:val="left" w:pos="9187"/>
        </w:tabs>
        <w:ind w:left="2088" w:hanging="2088"/>
        <w:rPr>
          <w:rFonts w:cs="Times New Roman"/>
        </w:rPr>
      </w:pPr>
      <w:r>
        <w:rPr>
          <w:rFonts w:cs="Times New Roman"/>
        </w:rPr>
        <w:tab/>
        <w:t>4/28/2022</w:t>
      </w:r>
      <w:r>
        <w:rPr>
          <w:rFonts w:cs="Times New Roman"/>
        </w:rPr>
        <w:tab/>
        <w:t>Senate</w:t>
      </w:r>
      <w:r>
        <w:rPr>
          <w:rFonts w:cs="Times New Roman"/>
        </w:rPr>
        <w:tab/>
        <w:t>Introduced, read first time, placed on local &amp; uncontested calendar (</w:t>
      </w:r>
      <w:hyperlink r:id="rId7" w:history="1">
        <w:r w:rsidRPr="00BD63F9">
          <w:rPr>
            <w:rStyle w:val="Hyperlink"/>
            <w:rFonts w:cs="Times New Roman"/>
          </w:rPr>
          <w:t>Senate Journal</w:t>
        </w:r>
        <w:r w:rsidRPr="00BD63F9">
          <w:rPr>
            <w:rStyle w:val="Hyperlink"/>
            <w:rFonts w:cs="Times New Roman"/>
          </w:rPr>
          <w:noBreakHyphen/>
          <w:t>page 4</w:t>
        </w:r>
      </w:hyperlink>
      <w:r>
        <w:rPr>
          <w:rFonts w:cs="Times New Roman"/>
        </w:rPr>
        <w:t>)</w:t>
      </w:r>
    </w:p>
    <w:p w:rsidR="00846D68" w:rsidRDefault="00846D68" w:rsidP="00846D68">
      <w:pPr>
        <w:widowControl w:val="0"/>
        <w:tabs>
          <w:tab w:val="right" w:pos="1008"/>
          <w:tab w:val="left" w:pos="1152"/>
          <w:tab w:val="left" w:pos="1872"/>
          <w:tab w:val="left" w:pos="9187"/>
        </w:tabs>
        <w:ind w:left="2088" w:hanging="2088"/>
        <w:rPr>
          <w:rFonts w:cs="Times New Roman"/>
        </w:rPr>
      </w:pPr>
      <w:r>
        <w:rPr>
          <w:rFonts w:cs="Times New Roman"/>
        </w:rPr>
        <w:tab/>
        <w:t>4/28/2022</w:t>
      </w:r>
      <w:r>
        <w:rPr>
          <w:rFonts w:cs="Times New Roman"/>
        </w:rPr>
        <w:tab/>
        <w:t>Senate</w:t>
      </w:r>
      <w:r>
        <w:rPr>
          <w:rFonts w:cs="Times New Roman"/>
        </w:rPr>
        <w:tab/>
        <w:t>Unanimous consent for second and third readings on next two consecutive legislative days (</w:t>
      </w:r>
      <w:hyperlink r:id="rId8" w:history="1">
        <w:r w:rsidRPr="00BD63F9">
          <w:rPr>
            <w:rStyle w:val="Hyperlink"/>
            <w:rFonts w:cs="Times New Roman"/>
          </w:rPr>
          <w:t>Senate Journal</w:t>
        </w:r>
        <w:r w:rsidRPr="00BD63F9">
          <w:rPr>
            <w:rStyle w:val="Hyperlink"/>
            <w:rFonts w:cs="Times New Roman"/>
          </w:rPr>
          <w:noBreakHyphen/>
          <w:t>page 4</w:t>
        </w:r>
      </w:hyperlink>
      <w:bookmarkStart w:id="0" w:name="_GoBack"/>
      <w:bookmarkEnd w:id="0"/>
      <w:r>
        <w:rPr>
          <w:rFonts w:cs="Times New Roman"/>
        </w:rPr>
        <w:t>)</w:t>
      </w:r>
    </w:p>
    <w:p w:rsidR="00846D68" w:rsidRDefault="00846D68" w:rsidP="00846D68">
      <w:pPr>
        <w:widowControl w:val="0"/>
        <w:tabs>
          <w:tab w:val="right" w:pos="1008"/>
          <w:tab w:val="left" w:pos="1152"/>
          <w:tab w:val="left" w:pos="1872"/>
          <w:tab w:val="left" w:pos="9187"/>
        </w:tabs>
        <w:ind w:left="2088" w:hanging="2088"/>
        <w:rPr>
          <w:rFonts w:cs="Times New Roman"/>
        </w:rPr>
      </w:pPr>
      <w:r>
        <w:rPr>
          <w:rFonts w:cs="Times New Roman"/>
        </w:rPr>
        <w:tab/>
        <w:t>4/29/2022</w:t>
      </w:r>
      <w:r>
        <w:rPr>
          <w:rFonts w:cs="Times New Roman"/>
        </w:rPr>
        <w:tab/>
        <w:t>Senate</w:t>
      </w:r>
      <w:r>
        <w:rPr>
          <w:rFonts w:cs="Times New Roman"/>
        </w:rPr>
        <w:tab/>
        <w:t>Read second time (</w:t>
      </w:r>
      <w:hyperlink r:id="rId9" w:history="1">
        <w:r w:rsidRPr="00BD63F9">
          <w:rPr>
            <w:rStyle w:val="Hyperlink"/>
            <w:rFonts w:cs="Times New Roman"/>
          </w:rPr>
          <w:t>Senate Journal</w:t>
        </w:r>
        <w:r w:rsidRPr="00BD63F9">
          <w:rPr>
            <w:rStyle w:val="Hyperlink"/>
            <w:rFonts w:cs="Times New Roman"/>
          </w:rPr>
          <w:noBreakHyphen/>
          <w:t>page 1</w:t>
        </w:r>
      </w:hyperlink>
      <w:r>
        <w:rPr>
          <w:rFonts w:cs="Times New Roman"/>
        </w:rPr>
        <w:t>)</w:t>
      </w:r>
    </w:p>
    <w:p w:rsidR="00846D68" w:rsidRDefault="00846D68" w:rsidP="00846D68">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Read third time and sent to House (</w:t>
      </w:r>
      <w:hyperlink r:id="rId10" w:history="1">
        <w:r w:rsidRPr="00BD63F9">
          <w:rPr>
            <w:rStyle w:val="Hyperlink"/>
            <w:rFonts w:cs="Times New Roman"/>
          </w:rPr>
          <w:t>Senate Journal</w:t>
        </w:r>
        <w:r w:rsidRPr="00BD63F9">
          <w:rPr>
            <w:rStyle w:val="Hyperlink"/>
            <w:rFonts w:cs="Times New Roman"/>
          </w:rPr>
          <w:noBreakHyphen/>
          <w:t>page 12</w:t>
        </w:r>
      </w:hyperlink>
      <w:r>
        <w:rPr>
          <w:rFonts w:cs="Times New Roman"/>
        </w:rPr>
        <w:t>)</w:t>
      </w:r>
    </w:p>
    <w:p w:rsidR="00846D68" w:rsidRDefault="00846D68" w:rsidP="00846D68">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Introduced and read first time (</w:t>
      </w:r>
      <w:hyperlink r:id="rId11" w:history="1">
        <w:r w:rsidRPr="00BD63F9">
          <w:rPr>
            <w:rStyle w:val="Hyperlink"/>
            <w:rFonts w:cs="Times New Roman"/>
          </w:rPr>
          <w:t>House Journal</w:t>
        </w:r>
        <w:r w:rsidRPr="00BD63F9">
          <w:rPr>
            <w:rStyle w:val="Hyperlink"/>
            <w:rFonts w:cs="Times New Roman"/>
          </w:rPr>
          <w:noBreakHyphen/>
          <w:t>page 14</w:t>
        </w:r>
      </w:hyperlink>
      <w:r>
        <w:rPr>
          <w:rFonts w:cs="Times New Roman"/>
        </w:rPr>
        <w:t>)</w:t>
      </w:r>
    </w:p>
    <w:p w:rsidR="00846D68" w:rsidRDefault="00846D68" w:rsidP="00846D68">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 xml:space="preserve">Referred to </w:t>
      </w:r>
      <w:r w:rsidRPr="00BD63F9">
        <w:rPr>
          <w:rFonts w:cs="Times New Roman"/>
          <w:b/>
        </w:rPr>
        <w:t>Union Delegation</w:t>
      </w:r>
      <w:r>
        <w:rPr>
          <w:rFonts w:cs="Times New Roman"/>
        </w:rPr>
        <w:t xml:space="preserve"> (</w:t>
      </w:r>
      <w:hyperlink r:id="rId12" w:history="1">
        <w:r w:rsidRPr="00BD63F9">
          <w:rPr>
            <w:rStyle w:val="Hyperlink"/>
            <w:rFonts w:cs="Times New Roman"/>
          </w:rPr>
          <w:t>House Journal</w:t>
        </w:r>
        <w:r w:rsidRPr="00BD63F9">
          <w:rPr>
            <w:rStyle w:val="Hyperlink"/>
            <w:rFonts w:cs="Times New Roman"/>
          </w:rPr>
          <w:noBreakHyphen/>
          <w:t>page 14</w:t>
        </w:r>
      </w:hyperlink>
      <w:r>
        <w:rPr>
          <w:rFonts w:cs="Times New Roman"/>
        </w:rPr>
        <w:t>)</w:t>
      </w:r>
    </w:p>
    <w:p w:rsidR="00846D68" w:rsidRDefault="00846D68" w:rsidP="00846D68">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 xml:space="preserve">Delegation report: Favorable </w:t>
      </w:r>
      <w:r w:rsidRPr="00BD63F9">
        <w:rPr>
          <w:rFonts w:cs="Times New Roman"/>
          <w:b/>
        </w:rPr>
        <w:t>Union Delegation</w:t>
      </w:r>
      <w:r>
        <w:rPr>
          <w:rFonts w:cs="Times New Roman"/>
        </w:rPr>
        <w:t xml:space="preserve"> (</w:t>
      </w:r>
      <w:hyperlink r:id="rId13" w:history="1">
        <w:r w:rsidRPr="00BD63F9">
          <w:rPr>
            <w:rStyle w:val="Hyperlink"/>
            <w:rFonts w:cs="Times New Roman"/>
          </w:rPr>
          <w:t>House Journal</w:t>
        </w:r>
        <w:r w:rsidRPr="00BD63F9">
          <w:rPr>
            <w:rStyle w:val="Hyperlink"/>
            <w:rFonts w:cs="Times New Roman"/>
          </w:rPr>
          <w:noBreakHyphen/>
          <w:t>page 141</w:t>
        </w:r>
      </w:hyperlink>
      <w:r>
        <w:rPr>
          <w:rFonts w:cs="Times New Roman"/>
        </w:rPr>
        <w:t>)</w:t>
      </w:r>
    </w:p>
    <w:p w:rsidR="00846D68" w:rsidRDefault="00846D68" w:rsidP="00846D68">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Amended (</w:t>
      </w:r>
      <w:hyperlink r:id="rId14" w:history="1">
        <w:r w:rsidRPr="00BD63F9">
          <w:rPr>
            <w:rStyle w:val="Hyperlink"/>
            <w:rFonts w:cs="Times New Roman"/>
          </w:rPr>
          <w:t>House Journal</w:t>
        </w:r>
        <w:r w:rsidRPr="00BD63F9">
          <w:rPr>
            <w:rStyle w:val="Hyperlink"/>
            <w:rFonts w:cs="Times New Roman"/>
          </w:rPr>
          <w:noBreakHyphen/>
          <w:t>page 30</w:t>
        </w:r>
      </w:hyperlink>
      <w:r>
        <w:rPr>
          <w:rFonts w:cs="Times New Roman"/>
        </w:rPr>
        <w:t>)</w:t>
      </w:r>
    </w:p>
    <w:p w:rsidR="00846D68" w:rsidRDefault="00846D68" w:rsidP="00846D68">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Read second time (</w:t>
      </w:r>
      <w:hyperlink r:id="rId15" w:history="1">
        <w:r w:rsidRPr="00BD63F9">
          <w:rPr>
            <w:rStyle w:val="Hyperlink"/>
            <w:rFonts w:cs="Times New Roman"/>
          </w:rPr>
          <w:t>House Journal</w:t>
        </w:r>
        <w:r w:rsidRPr="00BD63F9">
          <w:rPr>
            <w:rStyle w:val="Hyperlink"/>
            <w:rFonts w:cs="Times New Roman"/>
          </w:rPr>
          <w:noBreakHyphen/>
          <w:t>page 30</w:t>
        </w:r>
      </w:hyperlink>
      <w:r>
        <w:rPr>
          <w:rFonts w:cs="Times New Roman"/>
        </w:rPr>
        <w:t>)</w:t>
      </w:r>
    </w:p>
    <w:p w:rsidR="00846D68" w:rsidRDefault="00846D68" w:rsidP="00846D68">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Roll call Yeas</w:t>
      </w:r>
      <w:r>
        <w:rPr>
          <w:rFonts w:cs="Times New Roman"/>
        </w:rPr>
        <w:noBreakHyphen/>
        <w:t>100  Nays</w:t>
      </w:r>
      <w:r>
        <w:rPr>
          <w:rFonts w:cs="Times New Roman"/>
        </w:rPr>
        <w:noBreakHyphen/>
        <w:t>0 (</w:t>
      </w:r>
      <w:hyperlink r:id="rId16" w:history="1">
        <w:r w:rsidRPr="00BD63F9">
          <w:rPr>
            <w:rStyle w:val="Hyperlink"/>
            <w:rFonts w:cs="Times New Roman"/>
          </w:rPr>
          <w:t>House Journal</w:t>
        </w:r>
        <w:r w:rsidRPr="00BD63F9">
          <w:rPr>
            <w:rStyle w:val="Hyperlink"/>
            <w:rFonts w:cs="Times New Roman"/>
          </w:rPr>
          <w:noBreakHyphen/>
          <w:t>page 32</w:t>
        </w:r>
      </w:hyperlink>
      <w:r>
        <w:rPr>
          <w:rFonts w:cs="Times New Roman"/>
        </w:rPr>
        <w:t>)</w:t>
      </w:r>
    </w:p>
    <w:p w:rsidR="00846D68" w:rsidRDefault="00846D68" w:rsidP="00846D68">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t>House</w:t>
      </w:r>
      <w:r>
        <w:rPr>
          <w:rFonts w:cs="Times New Roman"/>
        </w:rPr>
        <w:tab/>
        <w:t>Read third time and returned to Senate with amendments</w:t>
      </w:r>
    </w:p>
    <w:p w:rsidR="00846D68" w:rsidRDefault="00846D68" w:rsidP="00846D68">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t>Senate</w:t>
      </w:r>
      <w:r>
        <w:rPr>
          <w:rFonts w:cs="Times New Roman"/>
        </w:rPr>
        <w:tab/>
        <w:t>Concurred in House amendment and enrolled</w:t>
      </w:r>
    </w:p>
    <w:p w:rsidR="00846D68" w:rsidRDefault="00846D68" w:rsidP="00846D68">
      <w:pPr>
        <w:widowControl w:val="0"/>
        <w:tabs>
          <w:tab w:val="right" w:pos="1008"/>
          <w:tab w:val="left" w:pos="1152"/>
          <w:tab w:val="left" w:pos="1872"/>
          <w:tab w:val="left" w:pos="9187"/>
        </w:tabs>
        <w:ind w:left="2088" w:hanging="2088"/>
        <w:rPr>
          <w:rFonts w:cs="Times New Roman"/>
        </w:rPr>
      </w:pPr>
      <w:r>
        <w:rPr>
          <w:rFonts w:cs="Times New Roman"/>
        </w:rPr>
        <w:tab/>
        <w:t>6/29/2022</w:t>
      </w:r>
      <w:r>
        <w:rPr>
          <w:rFonts w:cs="Times New Roman"/>
        </w:rPr>
        <w:tab/>
      </w:r>
      <w:r>
        <w:rPr>
          <w:rFonts w:cs="Times New Roman"/>
        </w:rPr>
        <w:tab/>
        <w:t>Ratified R  272</w:t>
      </w:r>
    </w:p>
    <w:p w:rsidR="00846D68" w:rsidRDefault="00846D68" w:rsidP="00846D68">
      <w:pPr>
        <w:widowControl w:val="0"/>
        <w:tabs>
          <w:tab w:val="right" w:pos="1008"/>
          <w:tab w:val="left" w:pos="1152"/>
          <w:tab w:val="left" w:pos="1872"/>
          <w:tab w:val="left" w:pos="9187"/>
        </w:tabs>
        <w:ind w:left="2088" w:hanging="2088"/>
        <w:rPr>
          <w:rFonts w:cs="Times New Roman"/>
        </w:rPr>
      </w:pPr>
      <w:r>
        <w:rPr>
          <w:rFonts w:cs="Times New Roman"/>
        </w:rPr>
        <w:tab/>
        <w:t>7/5/2022</w:t>
      </w:r>
      <w:r>
        <w:rPr>
          <w:rFonts w:cs="Times New Roman"/>
        </w:rPr>
        <w:tab/>
      </w:r>
      <w:r>
        <w:rPr>
          <w:rFonts w:cs="Times New Roman"/>
        </w:rPr>
        <w:tab/>
        <w:t>Signed By Governor</w:t>
      </w:r>
    </w:p>
    <w:p w:rsidR="00846D68" w:rsidRDefault="00846D68" w:rsidP="00846D68">
      <w:pPr>
        <w:widowControl w:val="0"/>
        <w:tabs>
          <w:tab w:val="right" w:pos="1008"/>
          <w:tab w:val="left" w:pos="1152"/>
          <w:tab w:val="left" w:pos="1872"/>
          <w:tab w:val="left" w:pos="9187"/>
        </w:tabs>
        <w:ind w:left="2088" w:hanging="2088"/>
        <w:rPr>
          <w:rFonts w:cs="Times New Roman"/>
        </w:rPr>
      </w:pPr>
      <w:r>
        <w:rPr>
          <w:rFonts w:cs="Times New Roman"/>
        </w:rPr>
        <w:tab/>
        <w:t>7/13/2022</w:t>
      </w:r>
      <w:r>
        <w:rPr>
          <w:rFonts w:cs="Times New Roman"/>
        </w:rPr>
        <w:tab/>
      </w:r>
      <w:r>
        <w:rPr>
          <w:rFonts w:cs="Times New Roman"/>
        </w:rPr>
        <w:tab/>
        <w:t>Effective date  07/05/22</w:t>
      </w:r>
    </w:p>
    <w:p w:rsidR="00846D68" w:rsidRDefault="00846D68" w:rsidP="00846D68">
      <w:pPr>
        <w:widowControl w:val="0"/>
        <w:tabs>
          <w:tab w:val="right" w:pos="1008"/>
          <w:tab w:val="left" w:pos="1152"/>
          <w:tab w:val="left" w:pos="1872"/>
          <w:tab w:val="left" w:pos="9187"/>
        </w:tabs>
        <w:ind w:left="2088" w:hanging="2088"/>
        <w:rPr>
          <w:rFonts w:cs="Times New Roman"/>
        </w:rPr>
      </w:pPr>
      <w:r>
        <w:rPr>
          <w:rFonts w:cs="Times New Roman"/>
        </w:rPr>
        <w:tab/>
        <w:t>7/25/2022</w:t>
      </w:r>
      <w:r>
        <w:rPr>
          <w:rFonts w:cs="Times New Roman"/>
        </w:rPr>
        <w:tab/>
      </w:r>
      <w:r>
        <w:rPr>
          <w:rFonts w:cs="Times New Roman"/>
        </w:rPr>
        <w:tab/>
        <w:t>Act No.  264</w:t>
      </w:r>
    </w:p>
    <w:p w:rsidR="00846D68" w:rsidRDefault="00846D68" w:rsidP="00846D68">
      <w:pPr>
        <w:widowControl w:val="0"/>
        <w:tabs>
          <w:tab w:val="right" w:pos="1008"/>
          <w:tab w:val="left" w:pos="1152"/>
          <w:tab w:val="left" w:pos="1872"/>
          <w:tab w:val="left" w:pos="9187"/>
        </w:tabs>
        <w:ind w:left="2088" w:hanging="2088"/>
        <w:rPr>
          <w:rFonts w:cs="Times New Roman"/>
        </w:rPr>
      </w:pPr>
    </w:p>
    <w:p w:rsidR="004A57A5" w:rsidRPr="004A57A5" w:rsidRDefault="004A57A5" w:rsidP="004A57A5">
      <w:pPr>
        <w:widowControl w:val="0"/>
        <w:tabs>
          <w:tab w:val="right" w:pos="1008"/>
          <w:tab w:val="left" w:pos="1152"/>
          <w:tab w:val="left" w:pos="1872"/>
          <w:tab w:val="left" w:pos="9187"/>
        </w:tabs>
        <w:ind w:left="2088" w:hanging="2088"/>
        <w:rPr>
          <w:rFonts w:eastAsia="Times New Roman" w:cs="Times New Roman"/>
          <w:szCs w:val="20"/>
        </w:rPr>
      </w:pPr>
      <w:r w:rsidRPr="004A57A5">
        <w:rPr>
          <w:rFonts w:eastAsia="Times New Roman" w:cs="Times New Roman"/>
          <w:szCs w:val="20"/>
        </w:rPr>
        <w:t xml:space="preserve">View the latest </w:t>
      </w:r>
      <w:hyperlink r:id="rId17" w:history="1">
        <w:r w:rsidRPr="004A57A5">
          <w:rPr>
            <w:rFonts w:eastAsia="Times New Roman" w:cs="Times New Roman"/>
            <w:color w:val="0000FF" w:themeColor="hyperlink"/>
            <w:szCs w:val="20"/>
            <w:u w:val="single"/>
          </w:rPr>
          <w:t>legislative information</w:t>
        </w:r>
      </w:hyperlink>
      <w:r w:rsidRPr="004A57A5">
        <w:rPr>
          <w:rFonts w:eastAsia="Times New Roman" w:cs="Times New Roman"/>
          <w:szCs w:val="20"/>
        </w:rPr>
        <w:t xml:space="preserve"> at the website</w:t>
      </w:r>
    </w:p>
    <w:p w:rsidR="004A57A5" w:rsidRPr="004A57A5" w:rsidRDefault="004A57A5" w:rsidP="004A57A5">
      <w:pPr>
        <w:widowControl w:val="0"/>
        <w:tabs>
          <w:tab w:val="right" w:pos="1008"/>
          <w:tab w:val="left" w:pos="1152"/>
          <w:tab w:val="left" w:pos="1872"/>
          <w:tab w:val="left" w:pos="9187"/>
        </w:tabs>
        <w:ind w:left="2088" w:hanging="2088"/>
        <w:rPr>
          <w:rFonts w:eastAsia="Times New Roman" w:cs="Times New Roman"/>
          <w:szCs w:val="20"/>
        </w:rPr>
      </w:pPr>
    </w:p>
    <w:p w:rsidR="004A57A5" w:rsidRPr="004A57A5" w:rsidRDefault="004A57A5" w:rsidP="004A57A5">
      <w:pPr>
        <w:widowControl w:val="0"/>
        <w:tabs>
          <w:tab w:val="right" w:pos="1008"/>
          <w:tab w:val="left" w:pos="1152"/>
          <w:tab w:val="left" w:pos="1872"/>
          <w:tab w:val="left" w:pos="9187"/>
        </w:tabs>
        <w:ind w:left="2088" w:hanging="2088"/>
        <w:rPr>
          <w:rFonts w:eastAsia="Times New Roman" w:cs="Times New Roman"/>
          <w:szCs w:val="20"/>
        </w:rPr>
      </w:pPr>
    </w:p>
    <w:p w:rsidR="004A57A5" w:rsidRPr="004A57A5" w:rsidRDefault="004A57A5" w:rsidP="004A5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A57A5">
        <w:rPr>
          <w:rFonts w:eastAsia="Times New Roman" w:cs="Times New Roman"/>
          <w:b/>
          <w:szCs w:val="20"/>
        </w:rPr>
        <w:t>VERSIONS OF THIS BILL</w:t>
      </w:r>
    </w:p>
    <w:p w:rsidR="004A57A5" w:rsidRPr="004A57A5" w:rsidRDefault="004A57A5" w:rsidP="004A5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A57A5" w:rsidRPr="004A57A5" w:rsidRDefault="00717E5C" w:rsidP="004A5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4A57A5" w:rsidRPr="004A57A5">
          <w:rPr>
            <w:rFonts w:eastAsia="Times New Roman" w:cs="Times New Roman"/>
            <w:color w:val="0000FF" w:themeColor="hyperlink"/>
            <w:szCs w:val="20"/>
            <w:u w:val="single"/>
          </w:rPr>
          <w:t>4/28/2022</w:t>
        </w:r>
      </w:hyperlink>
    </w:p>
    <w:p w:rsidR="004A57A5" w:rsidRPr="004A57A5" w:rsidRDefault="00717E5C" w:rsidP="004A5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4A57A5" w:rsidRPr="004A57A5">
          <w:rPr>
            <w:rFonts w:eastAsia="Times New Roman" w:cs="Times New Roman"/>
            <w:color w:val="0000FF" w:themeColor="hyperlink"/>
            <w:szCs w:val="20"/>
            <w:u w:val="single"/>
          </w:rPr>
          <w:t>4/28/2022-A</w:t>
        </w:r>
      </w:hyperlink>
    </w:p>
    <w:p w:rsidR="004A57A5" w:rsidRPr="004A57A5" w:rsidRDefault="00717E5C" w:rsidP="004A5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4A57A5" w:rsidRPr="004A57A5">
          <w:rPr>
            <w:rFonts w:eastAsia="Times New Roman" w:cs="Times New Roman"/>
            <w:color w:val="0000FF" w:themeColor="hyperlink"/>
            <w:szCs w:val="20"/>
            <w:u w:val="single"/>
          </w:rPr>
          <w:t>5/12/2022</w:t>
        </w:r>
      </w:hyperlink>
    </w:p>
    <w:p w:rsidR="004A57A5" w:rsidRPr="004A57A5" w:rsidRDefault="00717E5C" w:rsidP="004A5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4A57A5" w:rsidRPr="004A57A5">
          <w:rPr>
            <w:rFonts w:eastAsia="Times New Roman" w:cs="Times New Roman"/>
            <w:color w:val="0000FF" w:themeColor="hyperlink"/>
            <w:szCs w:val="20"/>
            <w:u w:val="single"/>
          </w:rPr>
          <w:t>6/15/2022</w:t>
        </w:r>
      </w:hyperlink>
    </w:p>
    <w:p w:rsidR="004A57A5" w:rsidRPr="004A57A5" w:rsidRDefault="004A57A5" w:rsidP="004A5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A57A5" w:rsidRDefault="004A57A5" w:rsidP="004A5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A57A5" w:rsidSect="004A57A5">
          <w:pgSz w:w="12240" w:h="15840" w:code="1"/>
          <w:pgMar w:top="1080" w:right="1440" w:bottom="1080" w:left="1440" w:header="720" w:footer="720" w:gutter="0"/>
          <w:pgNumType w:start="1"/>
          <w:cols w:space="720"/>
          <w:noEndnote/>
          <w:docGrid w:linePitch="360"/>
        </w:sectPr>
      </w:pPr>
    </w:p>
    <w:p w:rsidR="003C793F"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(A264, R272, S1299)</w:t>
      </w:r>
    </w:p>
    <w:p w:rsidR="003C793F" w:rsidRPr="008836A5"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C793F" w:rsidRPr="004A57A5"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A57A5">
        <w:rPr>
          <w:rFonts w:cs="Times New Roman"/>
          <w:b/>
          <w:color w:val="000000" w:themeColor="text1"/>
          <w:szCs w:val="36"/>
        </w:rPr>
        <w:t xml:space="preserve">AN ACT </w:t>
      </w:r>
      <w:r w:rsidRPr="004A57A5">
        <w:rPr>
          <w:rFonts w:cs="Times New Roman"/>
          <w:b/>
          <w:color w:val="000000" w:themeColor="text1"/>
          <w:u w:color="000000" w:themeColor="text1"/>
        </w:rPr>
        <w:t>TO AMEND ACT 164 OF 2003, AS AMENDED, RELATING TO THE NINE DEFINED SINGLE</w:t>
      </w:r>
      <w:r w:rsidRPr="004A57A5">
        <w:rPr>
          <w:rFonts w:cs="Times New Roman"/>
          <w:b/>
          <w:color w:val="000000" w:themeColor="text1"/>
          <w:u w:color="000000" w:themeColor="text1"/>
        </w:rPr>
        <w:noBreakHyphen/>
        <w:t>MEMBER ELECTION DISTRICTS FROM WHICH THE MEMBERS OF THE UNION COUNTY BOARD OF SCHOOL TRUSTEES ARE ELECTED, SO AS TO REAPPORTION THESE SINGLE</w:t>
      </w:r>
      <w:r w:rsidRPr="004A57A5">
        <w:rPr>
          <w:rFonts w:cs="Times New Roman"/>
          <w:b/>
          <w:color w:val="000000" w:themeColor="text1"/>
          <w:u w:color="000000" w:themeColor="text1"/>
        </w:rPr>
        <w:noBreakHyphen/>
        <w:t>MEMBER ELECTION DISTRICTS, TO UPDATE THE MAP NUMBER ON WHICH THESE SINGLE</w:t>
      </w:r>
      <w:r w:rsidRPr="004A57A5">
        <w:rPr>
          <w:rFonts w:cs="Times New Roman"/>
          <w:b/>
          <w:color w:val="000000" w:themeColor="text1"/>
          <w:u w:color="000000" w:themeColor="text1"/>
        </w:rPr>
        <w:noBreakHyphen/>
        <w:t>MEMBER ELECTION DISTRICTS ARE DELINEATED, AND TO PROVIDE DEMOGRAPHIC INFORMATION PERTAINING TO THE REAPPORTIONED ELECTION DISTRICTS; AND TO AMEND ACT 105 OF 2021, AS AMENDED, RELATING TO THE CONSOLIDATION OF BARNWELL COUNTY (BLACKVILLE) SCHOOL DISTRICT NO. 19 AND BARNWELL COUNTY (WILLISTON) SCHOOL DISTRICT NO. 29 INTO ONE SCHOOL DISTRICT TO BE KNOWN AS THE BARNWELL COUNTY CONSOLIDATED SCHOOL DISTRICT, SO AS TO ESTABLISH AND REAPPORTION THE SEVEN SINGLE</w:t>
      </w:r>
      <w:r w:rsidRPr="004A57A5">
        <w:rPr>
          <w:rFonts w:cs="Times New Roman"/>
          <w:b/>
          <w:color w:val="000000" w:themeColor="text1"/>
          <w:u w:color="000000" w:themeColor="text1"/>
        </w:rPr>
        <w:noBreakHyphen/>
        <w:t>MEMBER ELECTION DISTRICTS FROM WHICH THE MEMBERS OF THE BARNWELL COUNTY CONSOLIDATED SCHOOL DISTRICT BOARD OF TRUSTEES MUST BE ELECTED BEGINNING WITH THE 2022 SCHOOL DISTRICT ELECTIONS, TO DESIGNATE A MAP NUMBER ON WHICH THESE ELECTION DISTRICTS ARE DELINEATED, AND TO PROVIDE DEMOGRAPHIC INFORMATION PERTAINING TO THESE ELECTION DISTRICTS.</w:t>
      </w:r>
    </w:p>
    <w:p w:rsidR="003C793F" w:rsidRPr="00C46B9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793F"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6B9D">
        <w:rPr>
          <w:rFonts w:cs="Times New Roman"/>
        </w:rPr>
        <w:t>Be it enacted by the General Assembly of the State of South Carolina:</w:t>
      </w:r>
    </w:p>
    <w:p w:rsidR="003C793F"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Union County School District reapportioned</w:t>
      </w:r>
    </w:p>
    <w:p w:rsidR="003C793F" w:rsidRPr="00C46B9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793F" w:rsidRPr="00C46B9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6B9D">
        <w:rPr>
          <w:rFonts w:cs="Times New Roman"/>
        </w:rPr>
        <w:t>SECTION</w:t>
      </w:r>
      <w:r w:rsidRPr="00C46B9D">
        <w:rPr>
          <w:rFonts w:cs="Times New Roman"/>
        </w:rPr>
        <w:tab/>
        <w:t>1.</w:t>
      </w:r>
      <w:r w:rsidRPr="00C46B9D">
        <w:rPr>
          <w:rFonts w:cs="Times New Roman"/>
        </w:rPr>
        <w:tab/>
      </w:r>
      <w:r w:rsidRPr="00C46B9D">
        <w:rPr>
          <w:rFonts w:cs="Times New Roman"/>
          <w:color w:val="000000" w:themeColor="text1"/>
          <w:u w:color="000000" w:themeColor="text1"/>
        </w:rPr>
        <w:t>SECTION 1 of Act 164 of 2003, as last amended by Act 108 of 2015, is further amended to read:</w:t>
      </w:r>
    </w:p>
    <w:p w:rsidR="003C793F" w:rsidRPr="00C46B9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793F" w:rsidRPr="00C46B9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6B9D">
        <w:rPr>
          <w:rFonts w:cs="Times New Roman"/>
          <w:color w:val="000000" w:themeColor="text1"/>
          <w:u w:color="000000" w:themeColor="text1"/>
        </w:rPr>
        <w:tab/>
        <w:t>“SECTION</w:t>
      </w:r>
      <w:r w:rsidRPr="00C46B9D">
        <w:rPr>
          <w:rFonts w:cs="Times New Roman"/>
          <w:color w:val="000000" w:themeColor="text1"/>
          <w:u w:color="000000" w:themeColor="text1"/>
        </w:rPr>
        <w:tab/>
        <w:t>1.</w:t>
      </w:r>
      <w:r w:rsidRPr="00C46B9D">
        <w:rPr>
          <w:rFonts w:cs="Times New Roman"/>
          <w:color w:val="000000" w:themeColor="text1"/>
          <w:u w:color="000000" w:themeColor="text1"/>
        </w:rPr>
        <w:tab/>
        <w:t>(A)</w:t>
      </w:r>
      <w:r w:rsidRPr="00C46B9D">
        <w:rPr>
          <w:rFonts w:cs="Times New Roman"/>
          <w:color w:val="000000" w:themeColor="text1"/>
          <w:u w:color="000000" w:themeColor="text1"/>
        </w:rPr>
        <w:tab/>
        <w:t>Notwithstanding another provision of law, beginning with the 2022 school district elections, the nine defined single</w:t>
      </w:r>
      <w:r w:rsidRPr="00C46B9D">
        <w:rPr>
          <w:rFonts w:cs="Times New Roman"/>
          <w:color w:val="000000" w:themeColor="text1"/>
          <w:u w:color="000000" w:themeColor="text1"/>
        </w:rPr>
        <w:noBreakHyphen/>
        <w:t>member election districts from which each member of the Union County Board of School Trustees must reside in and be elected by the qualified electors of that district are as shown on the official map designated as S</w:t>
      </w:r>
      <w:r w:rsidRPr="00C46B9D">
        <w:rPr>
          <w:rFonts w:cs="Times New Roman"/>
          <w:color w:val="000000" w:themeColor="text1"/>
          <w:u w:color="000000" w:themeColor="text1"/>
        </w:rPr>
        <w:noBreakHyphen/>
        <w:t>87</w:t>
      </w:r>
      <w:r w:rsidRPr="00C46B9D">
        <w:rPr>
          <w:rFonts w:cs="Times New Roman"/>
          <w:color w:val="000000" w:themeColor="text1"/>
          <w:u w:color="000000" w:themeColor="text1"/>
        </w:rPr>
        <w:noBreakHyphen/>
        <w:t>00</w:t>
      </w:r>
      <w:r w:rsidRPr="00C46B9D">
        <w:rPr>
          <w:rFonts w:cs="Times New Roman"/>
          <w:color w:val="000000" w:themeColor="text1"/>
          <w:u w:color="000000" w:themeColor="text1"/>
        </w:rPr>
        <w:noBreakHyphen/>
        <w:t xml:space="preserve">22 prepared by and on file with the Revenue and Fiscal Affairs Office. The Revenue and Fiscal Affairs Office shall provide a certified copy of the map to the school district and the Union </w:t>
      </w:r>
      <w:r w:rsidRPr="00C46B9D">
        <w:rPr>
          <w:rFonts w:cs="Times New Roman"/>
          <w:color w:val="000000" w:themeColor="text1"/>
          <w:u w:color="000000" w:themeColor="text1"/>
        </w:rPr>
        <w:lastRenderedPageBreak/>
        <w:t>County Board of Voter Registration and Elections. Only successors to those trustees whose terms expire in 2022 must be elected in the 2022 school district elections. The remaining incumbent members shall continue to serve until their current terms expire in 2024, and the successors to these members must be elected in the 2024 school district elections. The official map must not be changed except by an act of the General Assembly or by a court of competent jurisdiction.</w:t>
      </w:r>
    </w:p>
    <w:p w:rsidR="003C793F" w:rsidRPr="00C46B9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6B9D">
        <w:rPr>
          <w:rFonts w:cs="Times New Roman"/>
          <w:color w:val="000000" w:themeColor="text1"/>
          <w:u w:color="000000" w:themeColor="text1"/>
        </w:rPr>
        <w:tab/>
      </w:r>
      <w:r w:rsidRPr="00C46B9D">
        <w:rPr>
          <w:rFonts w:cs="Times New Roman"/>
          <w:color w:val="000000" w:themeColor="text1"/>
          <w:u w:color="000000" w:themeColor="text1"/>
        </w:rPr>
        <w:tab/>
        <w:t>(B)</w:t>
      </w:r>
      <w:r w:rsidRPr="00C46B9D">
        <w:rPr>
          <w:rFonts w:cs="Times New Roman"/>
          <w:color w:val="000000" w:themeColor="text1"/>
          <w:u w:color="000000" w:themeColor="text1"/>
        </w:rPr>
        <w:tab/>
        <w:t>The demographic information shown on this map is as follows:</w:t>
      </w:r>
    </w:p>
    <w:p w:rsidR="003C793F" w:rsidRPr="00C46B9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District</w:t>
      </w:r>
      <w:r w:rsidRPr="00FD1E3D">
        <w:rPr>
          <w:rFonts w:eastAsia="Times New Roman" w:cs="Times New Roman"/>
          <w:color w:val="000000" w:themeColor="text1"/>
          <w:sz w:val="16"/>
          <w:szCs w:val="16"/>
        </w:rPr>
        <w:tab/>
        <w:t xml:space="preserve">  Pop.</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r>
      <w:r>
        <w:rPr>
          <w:rFonts w:eastAsia="Times New Roman" w:cs="Times New Roman"/>
          <w:color w:val="000000" w:themeColor="text1"/>
          <w:sz w:val="16"/>
          <w:szCs w:val="16"/>
        </w:rPr>
        <w:t xml:space="preserve">   </w:t>
      </w:r>
      <w:r w:rsidRPr="00FD1E3D">
        <w:rPr>
          <w:rFonts w:eastAsia="Times New Roman" w:cs="Times New Roman"/>
          <w:color w:val="000000" w:themeColor="text1"/>
          <w:sz w:val="16"/>
          <w:szCs w:val="16"/>
        </w:rPr>
        <w:t xml:space="preserve"> </w:t>
      </w:r>
      <w:r>
        <w:rPr>
          <w:rFonts w:eastAsia="Times New Roman" w:cs="Times New Roman"/>
          <w:color w:val="000000" w:themeColor="text1"/>
          <w:sz w:val="16"/>
          <w:szCs w:val="16"/>
        </w:rPr>
        <w:tab/>
      </w:r>
      <w:r>
        <w:rPr>
          <w:rFonts w:eastAsia="Times New Roman" w:cs="Times New Roman"/>
          <w:color w:val="000000" w:themeColor="text1"/>
          <w:sz w:val="16"/>
          <w:szCs w:val="16"/>
        </w:rPr>
        <w:tab/>
      </w:r>
      <w:r w:rsidRPr="00FD1E3D">
        <w:rPr>
          <w:rFonts w:eastAsia="Times New Roman" w:cs="Times New Roman"/>
          <w:color w:val="000000" w:themeColor="text1"/>
          <w:sz w:val="16"/>
          <w:szCs w:val="16"/>
        </w:rPr>
        <w:t>Dev.</w:t>
      </w:r>
      <w:r w:rsidRPr="00FD1E3D">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sidRPr="00FD1E3D">
        <w:rPr>
          <w:rFonts w:eastAsia="Times New Roman" w:cs="Times New Roman"/>
          <w:color w:val="000000" w:themeColor="text1"/>
          <w:sz w:val="16"/>
          <w:szCs w:val="16"/>
        </w:rPr>
        <w:t>% Dev.</w:t>
      </w:r>
      <w:r w:rsidRPr="00FD1E3D">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sidRPr="00FD1E3D">
        <w:rPr>
          <w:rFonts w:eastAsia="Times New Roman" w:cs="Times New Roman"/>
          <w:color w:val="000000" w:themeColor="text1"/>
          <w:sz w:val="16"/>
          <w:szCs w:val="16"/>
        </w:rPr>
        <w:t>Hisp.</w:t>
      </w:r>
      <w:r w:rsidRPr="00FD1E3D">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Pr>
          <w:rFonts w:eastAsia="Times New Roman" w:cs="Times New Roman"/>
          <w:color w:val="000000" w:themeColor="text1"/>
          <w:sz w:val="16"/>
          <w:szCs w:val="16"/>
        </w:rPr>
        <w:tab/>
      </w:r>
      <w:r w:rsidRPr="00FD1E3D">
        <w:rPr>
          <w:rFonts w:eastAsia="Times New Roman" w:cs="Times New Roman"/>
          <w:color w:val="000000" w:themeColor="text1"/>
          <w:sz w:val="16"/>
          <w:szCs w:val="16"/>
        </w:rPr>
        <w:t>%Hisp.</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 xml:space="preserve">    1</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2,954</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Pr>
          <w:rFonts w:eastAsia="Times New Roman" w:cs="Times New Roman"/>
          <w:color w:val="000000" w:themeColor="text1"/>
          <w:sz w:val="16"/>
          <w:szCs w:val="16"/>
        </w:rPr>
        <w:tab/>
      </w:r>
      <w:r w:rsidRPr="00FD1E3D">
        <w:rPr>
          <w:rFonts w:eastAsia="Times New Roman" w:cs="Times New Roman"/>
          <w:color w:val="000000" w:themeColor="text1"/>
          <w:sz w:val="16"/>
          <w:szCs w:val="16"/>
        </w:rPr>
        <w:noBreakHyphen/>
        <w:t>73</w:t>
      </w:r>
      <w:r w:rsidRPr="00FD1E3D">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t xml:space="preserve"> </w:t>
      </w:r>
      <w:r w:rsidRPr="00FD1E3D">
        <w:rPr>
          <w:rFonts w:eastAsia="Times New Roman" w:cs="Times New Roman"/>
          <w:color w:val="000000" w:themeColor="text1"/>
          <w:sz w:val="16"/>
          <w:szCs w:val="16"/>
        </w:rPr>
        <w:noBreakHyphen/>
        <w:t>2.41%</w:t>
      </w:r>
      <w:r w:rsidRPr="00FD1E3D">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sidRPr="00FD1E3D">
        <w:rPr>
          <w:rFonts w:eastAsia="Times New Roman" w:cs="Times New Roman"/>
          <w:color w:val="000000" w:themeColor="text1"/>
          <w:sz w:val="16"/>
          <w:szCs w:val="16"/>
        </w:rPr>
        <w:t xml:space="preserve"> 28</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r>
      <w:r>
        <w:rPr>
          <w:rFonts w:eastAsia="Times New Roman" w:cs="Times New Roman"/>
          <w:color w:val="000000" w:themeColor="text1"/>
          <w:sz w:val="16"/>
          <w:szCs w:val="16"/>
        </w:rPr>
        <w:tab/>
      </w:r>
      <w:r>
        <w:rPr>
          <w:rFonts w:eastAsia="Times New Roman" w:cs="Times New Roman"/>
          <w:color w:val="000000" w:themeColor="text1"/>
          <w:sz w:val="16"/>
          <w:szCs w:val="16"/>
        </w:rPr>
        <w:tab/>
      </w:r>
      <w:r w:rsidRPr="00FD1E3D">
        <w:rPr>
          <w:rFonts w:eastAsia="Times New Roman" w:cs="Times New Roman"/>
          <w:color w:val="000000" w:themeColor="text1"/>
          <w:sz w:val="16"/>
          <w:szCs w:val="16"/>
        </w:rPr>
        <w:t>0.95%</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 xml:space="preserve">    2</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2,947</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Pr>
          <w:rFonts w:eastAsia="Times New Roman" w:cs="Times New Roman"/>
          <w:color w:val="000000" w:themeColor="text1"/>
          <w:sz w:val="16"/>
          <w:szCs w:val="16"/>
        </w:rPr>
        <w:tab/>
      </w:r>
      <w:r w:rsidRPr="00FD1E3D">
        <w:rPr>
          <w:rFonts w:eastAsia="Times New Roman" w:cs="Times New Roman"/>
          <w:color w:val="000000" w:themeColor="text1"/>
          <w:sz w:val="16"/>
          <w:szCs w:val="16"/>
        </w:rPr>
        <w:noBreakHyphen/>
        <w:t>80</w:t>
      </w:r>
      <w:r w:rsidRPr="00FD1E3D">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t xml:space="preserve"> </w:t>
      </w:r>
      <w:r w:rsidRPr="00FD1E3D">
        <w:rPr>
          <w:rFonts w:eastAsia="Times New Roman" w:cs="Times New Roman"/>
          <w:color w:val="000000" w:themeColor="text1"/>
          <w:sz w:val="16"/>
          <w:szCs w:val="16"/>
        </w:rPr>
        <w:noBreakHyphen/>
        <w:t>2.64%</w:t>
      </w:r>
      <w:r w:rsidRPr="00FD1E3D">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t xml:space="preserve"> </w:t>
      </w:r>
      <w:r w:rsidRPr="00FD1E3D">
        <w:rPr>
          <w:rFonts w:eastAsia="Times New Roman" w:cs="Times New Roman"/>
          <w:color w:val="000000" w:themeColor="text1"/>
          <w:sz w:val="16"/>
          <w:szCs w:val="16"/>
        </w:rPr>
        <w:t>24</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r>
      <w:r>
        <w:rPr>
          <w:rFonts w:eastAsia="Times New Roman" w:cs="Times New Roman"/>
          <w:color w:val="000000" w:themeColor="text1"/>
          <w:sz w:val="16"/>
          <w:szCs w:val="16"/>
        </w:rPr>
        <w:tab/>
      </w:r>
      <w:r>
        <w:rPr>
          <w:rFonts w:eastAsia="Times New Roman" w:cs="Times New Roman"/>
          <w:color w:val="000000" w:themeColor="text1"/>
          <w:sz w:val="16"/>
          <w:szCs w:val="16"/>
        </w:rPr>
        <w:tab/>
      </w:r>
      <w:r w:rsidRPr="00FD1E3D">
        <w:rPr>
          <w:rFonts w:eastAsia="Times New Roman" w:cs="Times New Roman"/>
          <w:color w:val="000000" w:themeColor="text1"/>
          <w:sz w:val="16"/>
          <w:szCs w:val="16"/>
        </w:rPr>
        <w:t>0.81%</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 xml:space="preserve">    3</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3,003</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Pr>
          <w:rFonts w:eastAsia="Times New Roman" w:cs="Times New Roman"/>
          <w:color w:val="000000" w:themeColor="text1"/>
          <w:sz w:val="16"/>
          <w:szCs w:val="16"/>
        </w:rPr>
        <w:tab/>
      </w:r>
      <w:r w:rsidRPr="00FD1E3D">
        <w:rPr>
          <w:rFonts w:eastAsia="Times New Roman" w:cs="Times New Roman"/>
          <w:color w:val="000000" w:themeColor="text1"/>
          <w:sz w:val="16"/>
          <w:szCs w:val="16"/>
        </w:rPr>
        <w:noBreakHyphen/>
        <w:t>24</w:t>
      </w:r>
      <w:r w:rsidRPr="00FD1E3D">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sidRPr="00FD1E3D">
        <w:rPr>
          <w:rFonts w:eastAsia="Times New Roman" w:cs="Times New Roman"/>
          <w:color w:val="000000" w:themeColor="text1"/>
          <w:sz w:val="16"/>
          <w:szCs w:val="16"/>
        </w:rPr>
        <w:t xml:space="preserve"> </w:t>
      </w:r>
      <w:r>
        <w:rPr>
          <w:rFonts w:eastAsia="Times New Roman" w:cs="Times New Roman"/>
          <w:color w:val="000000" w:themeColor="text1"/>
          <w:sz w:val="16"/>
          <w:szCs w:val="16"/>
        </w:rPr>
        <w:tab/>
        <w:t xml:space="preserve"> </w:t>
      </w:r>
      <w:r w:rsidRPr="00FD1E3D">
        <w:rPr>
          <w:rFonts w:eastAsia="Times New Roman" w:cs="Times New Roman"/>
          <w:color w:val="000000" w:themeColor="text1"/>
          <w:sz w:val="16"/>
          <w:szCs w:val="16"/>
        </w:rPr>
        <w:noBreakHyphen/>
        <w:t>0.79%</w:t>
      </w:r>
      <w:r w:rsidRPr="00FD1E3D">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t xml:space="preserve"> </w:t>
      </w:r>
      <w:r w:rsidRPr="00FD1E3D">
        <w:rPr>
          <w:rFonts w:eastAsia="Times New Roman" w:cs="Times New Roman"/>
          <w:color w:val="000000" w:themeColor="text1"/>
          <w:sz w:val="16"/>
          <w:szCs w:val="16"/>
        </w:rPr>
        <w:t>39</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r>
      <w:r>
        <w:rPr>
          <w:rFonts w:eastAsia="Times New Roman" w:cs="Times New Roman"/>
          <w:color w:val="000000" w:themeColor="text1"/>
          <w:sz w:val="16"/>
          <w:szCs w:val="16"/>
        </w:rPr>
        <w:tab/>
      </w:r>
      <w:r>
        <w:rPr>
          <w:rFonts w:eastAsia="Times New Roman" w:cs="Times New Roman"/>
          <w:color w:val="000000" w:themeColor="text1"/>
          <w:sz w:val="16"/>
          <w:szCs w:val="16"/>
        </w:rPr>
        <w:tab/>
      </w:r>
      <w:r w:rsidRPr="00FD1E3D">
        <w:rPr>
          <w:rFonts w:eastAsia="Times New Roman" w:cs="Times New Roman"/>
          <w:color w:val="000000" w:themeColor="text1"/>
          <w:sz w:val="16"/>
          <w:szCs w:val="16"/>
        </w:rPr>
        <w:t>1.30%</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 xml:space="preserve">    4</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3,137</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Pr>
          <w:rFonts w:eastAsia="Times New Roman" w:cs="Times New Roman"/>
          <w:color w:val="000000" w:themeColor="text1"/>
          <w:sz w:val="16"/>
          <w:szCs w:val="16"/>
        </w:rPr>
        <w:tab/>
      </w:r>
      <w:r w:rsidRPr="00FD1E3D">
        <w:rPr>
          <w:rFonts w:eastAsia="Times New Roman" w:cs="Times New Roman"/>
          <w:color w:val="000000" w:themeColor="text1"/>
          <w:sz w:val="16"/>
          <w:szCs w:val="16"/>
        </w:rPr>
        <w:t>110</w:t>
      </w:r>
      <w:r w:rsidRPr="00FD1E3D">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sidRPr="00FD1E3D">
        <w:rPr>
          <w:rFonts w:eastAsia="Times New Roman" w:cs="Times New Roman"/>
          <w:color w:val="000000" w:themeColor="text1"/>
          <w:sz w:val="16"/>
          <w:szCs w:val="16"/>
        </w:rPr>
        <w:t xml:space="preserve"> 3.63%</w:t>
      </w:r>
      <w:r w:rsidRPr="00FD1E3D">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t xml:space="preserve"> </w:t>
      </w:r>
      <w:r w:rsidRPr="00FD1E3D">
        <w:rPr>
          <w:rFonts w:eastAsia="Times New Roman" w:cs="Times New Roman"/>
          <w:color w:val="000000" w:themeColor="text1"/>
          <w:sz w:val="16"/>
          <w:szCs w:val="16"/>
        </w:rPr>
        <w:t>56</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r>
      <w:r>
        <w:rPr>
          <w:rFonts w:eastAsia="Times New Roman" w:cs="Times New Roman"/>
          <w:color w:val="000000" w:themeColor="text1"/>
          <w:sz w:val="16"/>
          <w:szCs w:val="16"/>
        </w:rPr>
        <w:tab/>
      </w:r>
      <w:r>
        <w:rPr>
          <w:rFonts w:eastAsia="Times New Roman" w:cs="Times New Roman"/>
          <w:color w:val="000000" w:themeColor="text1"/>
          <w:sz w:val="16"/>
          <w:szCs w:val="16"/>
        </w:rPr>
        <w:tab/>
      </w:r>
      <w:r w:rsidRPr="00FD1E3D">
        <w:rPr>
          <w:rFonts w:eastAsia="Times New Roman" w:cs="Times New Roman"/>
          <w:color w:val="000000" w:themeColor="text1"/>
          <w:sz w:val="16"/>
          <w:szCs w:val="16"/>
        </w:rPr>
        <w:t>1.79%</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 xml:space="preserve">    5</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3,165</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Pr>
          <w:rFonts w:eastAsia="Times New Roman" w:cs="Times New Roman"/>
          <w:color w:val="000000" w:themeColor="text1"/>
          <w:sz w:val="16"/>
          <w:szCs w:val="16"/>
        </w:rPr>
        <w:tab/>
      </w:r>
      <w:r w:rsidRPr="00FD1E3D">
        <w:rPr>
          <w:rFonts w:eastAsia="Times New Roman" w:cs="Times New Roman"/>
          <w:color w:val="000000" w:themeColor="text1"/>
          <w:sz w:val="16"/>
          <w:szCs w:val="16"/>
        </w:rPr>
        <w:t>138</w:t>
      </w:r>
      <w:r w:rsidRPr="00FD1E3D">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sidRPr="00FD1E3D">
        <w:rPr>
          <w:rFonts w:eastAsia="Times New Roman" w:cs="Times New Roman"/>
          <w:color w:val="000000" w:themeColor="text1"/>
          <w:sz w:val="16"/>
          <w:szCs w:val="16"/>
        </w:rPr>
        <w:t xml:space="preserve"> 4.56%</w:t>
      </w:r>
      <w:r w:rsidRPr="00FD1E3D">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t xml:space="preserve"> </w:t>
      </w:r>
      <w:r w:rsidRPr="00FD1E3D">
        <w:rPr>
          <w:rFonts w:eastAsia="Times New Roman" w:cs="Times New Roman"/>
          <w:color w:val="000000" w:themeColor="text1"/>
          <w:sz w:val="16"/>
          <w:szCs w:val="16"/>
        </w:rPr>
        <w:t>73</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r>
      <w:r>
        <w:rPr>
          <w:rFonts w:eastAsia="Times New Roman" w:cs="Times New Roman"/>
          <w:color w:val="000000" w:themeColor="text1"/>
          <w:sz w:val="16"/>
          <w:szCs w:val="16"/>
        </w:rPr>
        <w:tab/>
      </w:r>
      <w:r>
        <w:rPr>
          <w:rFonts w:eastAsia="Times New Roman" w:cs="Times New Roman"/>
          <w:color w:val="000000" w:themeColor="text1"/>
          <w:sz w:val="16"/>
          <w:szCs w:val="16"/>
        </w:rPr>
        <w:tab/>
      </w:r>
      <w:r w:rsidRPr="00FD1E3D">
        <w:rPr>
          <w:rFonts w:eastAsia="Times New Roman" w:cs="Times New Roman"/>
          <w:color w:val="000000" w:themeColor="text1"/>
          <w:sz w:val="16"/>
          <w:szCs w:val="16"/>
        </w:rPr>
        <w:t>2.31%</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 xml:space="preserve">    6</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3,172</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Pr>
          <w:rFonts w:eastAsia="Times New Roman" w:cs="Times New Roman"/>
          <w:color w:val="000000" w:themeColor="text1"/>
          <w:sz w:val="16"/>
          <w:szCs w:val="16"/>
        </w:rPr>
        <w:tab/>
      </w:r>
      <w:r w:rsidRPr="00FD1E3D">
        <w:rPr>
          <w:rFonts w:eastAsia="Times New Roman" w:cs="Times New Roman"/>
          <w:color w:val="000000" w:themeColor="text1"/>
          <w:sz w:val="16"/>
          <w:szCs w:val="16"/>
        </w:rPr>
        <w:t>145</w:t>
      </w:r>
      <w:r w:rsidRPr="00FD1E3D">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sidRPr="00FD1E3D">
        <w:rPr>
          <w:rFonts w:eastAsia="Times New Roman" w:cs="Times New Roman"/>
          <w:color w:val="000000" w:themeColor="text1"/>
          <w:sz w:val="16"/>
          <w:szCs w:val="16"/>
        </w:rPr>
        <w:t xml:space="preserve">  4.79%</w:t>
      </w:r>
      <w:r w:rsidRPr="00FD1E3D">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t xml:space="preserve"> </w:t>
      </w:r>
      <w:r w:rsidRPr="00FD1E3D">
        <w:rPr>
          <w:rFonts w:eastAsia="Times New Roman" w:cs="Times New Roman"/>
          <w:color w:val="000000" w:themeColor="text1"/>
          <w:sz w:val="16"/>
          <w:szCs w:val="16"/>
        </w:rPr>
        <w:t>67</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r>
      <w:r>
        <w:rPr>
          <w:rFonts w:eastAsia="Times New Roman" w:cs="Times New Roman"/>
          <w:color w:val="000000" w:themeColor="text1"/>
          <w:sz w:val="16"/>
          <w:szCs w:val="16"/>
        </w:rPr>
        <w:tab/>
      </w:r>
      <w:r>
        <w:rPr>
          <w:rFonts w:eastAsia="Times New Roman" w:cs="Times New Roman"/>
          <w:color w:val="000000" w:themeColor="text1"/>
          <w:sz w:val="16"/>
          <w:szCs w:val="16"/>
        </w:rPr>
        <w:tab/>
      </w:r>
      <w:r w:rsidRPr="00FD1E3D">
        <w:rPr>
          <w:rFonts w:eastAsia="Times New Roman" w:cs="Times New Roman"/>
          <w:color w:val="000000" w:themeColor="text1"/>
          <w:sz w:val="16"/>
          <w:szCs w:val="16"/>
        </w:rPr>
        <w:t>2.11%</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 xml:space="preserve">    7</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3,078</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t xml:space="preserve">  </w:t>
      </w:r>
      <w:r w:rsidRPr="00FD1E3D">
        <w:rPr>
          <w:rFonts w:eastAsia="Times New Roman" w:cs="Times New Roman"/>
          <w:color w:val="000000" w:themeColor="text1"/>
          <w:sz w:val="16"/>
          <w:szCs w:val="16"/>
        </w:rPr>
        <w:t>51</w:t>
      </w:r>
      <w:r w:rsidRPr="00FD1E3D">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sidRPr="00FD1E3D">
        <w:rPr>
          <w:rFonts w:eastAsia="Times New Roman" w:cs="Times New Roman"/>
          <w:color w:val="000000" w:themeColor="text1"/>
          <w:sz w:val="16"/>
          <w:szCs w:val="16"/>
        </w:rPr>
        <w:t xml:space="preserve">  1.68%</w:t>
      </w:r>
      <w:r w:rsidRPr="00FD1E3D">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t xml:space="preserve"> </w:t>
      </w:r>
      <w:r w:rsidRPr="00FD1E3D">
        <w:rPr>
          <w:rFonts w:eastAsia="Times New Roman" w:cs="Times New Roman"/>
          <w:color w:val="000000" w:themeColor="text1"/>
          <w:sz w:val="16"/>
          <w:szCs w:val="16"/>
        </w:rPr>
        <w:t>52</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r>
      <w:r>
        <w:rPr>
          <w:rFonts w:eastAsia="Times New Roman" w:cs="Times New Roman"/>
          <w:color w:val="000000" w:themeColor="text1"/>
          <w:sz w:val="16"/>
          <w:szCs w:val="16"/>
        </w:rPr>
        <w:tab/>
      </w:r>
      <w:r>
        <w:rPr>
          <w:rFonts w:eastAsia="Times New Roman" w:cs="Times New Roman"/>
          <w:color w:val="000000" w:themeColor="text1"/>
          <w:sz w:val="16"/>
          <w:szCs w:val="16"/>
        </w:rPr>
        <w:tab/>
      </w:r>
      <w:r w:rsidRPr="00FD1E3D">
        <w:rPr>
          <w:rFonts w:eastAsia="Times New Roman" w:cs="Times New Roman"/>
          <w:color w:val="000000" w:themeColor="text1"/>
          <w:sz w:val="16"/>
          <w:szCs w:val="16"/>
        </w:rPr>
        <w:t>1.69%</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 xml:space="preserve">    8</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2,882</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r>
      <w:r>
        <w:rPr>
          <w:rFonts w:eastAsia="Times New Roman" w:cs="Times New Roman"/>
          <w:color w:val="000000" w:themeColor="text1"/>
          <w:sz w:val="16"/>
          <w:szCs w:val="16"/>
        </w:rPr>
        <w:t xml:space="preserve">   </w:t>
      </w:r>
      <w:r>
        <w:rPr>
          <w:rFonts w:eastAsia="Times New Roman" w:cs="Times New Roman"/>
          <w:color w:val="000000" w:themeColor="text1"/>
          <w:sz w:val="16"/>
          <w:szCs w:val="16"/>
        </w:rPr>
        <w:tab/>
        <w:t xml:space="preserve">    </w:t>
      </w:r>
      <w:r w:rsidRPr="00FD1E3D">
        <w:rPr>
          <w:rFonts w:eastAsia="Times New Roman" w:cs="Times New Roman"/>
          <w:color w:val="000000" w:themeColor="text1"/>
          <w:sz w:val="16"/>
          <w:szCs w:val="16"/>
        </w:rPr>
        <w:noBreakHyphen/>
        <w:t>145</w:t>
      </w:r>
      <w:r w:rsidRPr="00FD1E3D">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sidRPr="00FD1E3D">
        <w:rPr>
          <w:rFonts w:eastAsia="Times New Roman" w:cs="Times New Roman"/>
          <w:color w:val="000000" w:themeColor="text1"/>
          <w:sz w:val="16"/>
          <w:szCs w:val="16"/>
        </w:rPr>
        <w:noBreakHyphen/>
        <w:t>4.79%</w:t>
      </w:r>
      <w:r w:rsidRPr="00FD1E3D">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t xml:space="preserve"> </w:t>
      </w:r>
      <w:r w:rsidRPr="00FD1E3D">
        <w:rPr>
          <w:rFonts w:eastAsia="Times New Roman" w:cs="Times New Roman"/>
          <w:color w:val="000000" w:themeColor="text1"/>
          <w:sz w:val="16"/>
          <w:szCs w:val="16"/>
        </w:rPr>
        <w:t>44</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r>
      <w:r>
        <w:rPr>
          <w:rFonts w:eastAsia="Times New Roman" w:cs="Times New Roman"/>
          <w:color w:val="000000" w:themeColor="text1"/>
          <w:sz w:val="16"/>
          <w:szCs w:val="16"/>
        </w:rPr>
        <w:tab/>
      </w:r>
      <w:r>
        <w:rPr>
          <w:rFonts w:eastAsia="Times New Roman" w:cs="Times New Roman"/>
          <w:color w:val="000000" w:themeColor="text1"/>
          <w:sz w:val="16"/>
          <w:szCs w:val="16"/>
        </w:rPr>
        <w:tab/>
      </w:r>
      <w:r w:rsidRPr="00FD1E3D">
        <w:rPr>
          <w:rFonts w:eastAsia="Times New Roman" w:cs="Times New Roman"/>
          <w:color w:val="000000" w:themeColor="text1"/>
          <w:sz w:val="16"/>
          <w:szCs w:val="16"/>
        </w:rPr>
        <w:t>1.53%</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 xml:space="preserve">    9</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2,906</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r>
      <w:r>
        <w:rPr>
          <w:rFonts w:eastAsia="Times New Roman" w:cs="Times New Roman"/>
          <w:color w:val="000000" w:themeColor="text1"/>
          <w:sz w:val="16"/>
          <w:szCs w:val="16"/>
        </w:rPr>
        <w:t xml:space="preserve">    </w:t>
      </w:r>
      <w:r>
        <w:rPr>
          <w:rFonts w:eastAsia="Times New Roman" w:cs="Times New Roman"/>
          <w:color w:val="000000" w:themeColor="text1"/>
          <w:sz w:val="16"/>
          <w:szCs w:val="16"/>
        </w:rPr>
        <w:tab/>
        <w:t xml:space="preserve">    </w:t>
      </w:r>
      <w:r w:rsidRPr="00FD1E3D">
        <w:rPr>
          <w:rFonts w:eastAsia="Times New Roman" w:cs="Times New Roman"/>
          <w:color w:val="000000" w:themeColor="text1"/>
          <w:sz w:val="16"/>
          <w:szCs w:val="16"/>
        </w:rPr>
        <w:noBreakHyphen/>
        <w:t>121</w:t>
      </w:r>
      <w:r w:rsidRPr="00FD1E3D">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sidRPr="00FD1E3D">
        <w:rPr>
          <w:rFonts w:eastAsia="Times New Roman" w:cs="Times New Roman"/>
          <w:color w:val="000000" w:themeColor="text1"/>
          <w:sz w:val="16"/>
          <w:szCs w:val="16"/>
        </w:rPr>
        <w:noBreakHyphen/>
        <w:t>4.00%</w:t>
      </w:r>
      <w:r w:rsidRPr="00FD1E3D">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t xml:space="preserve"> </w:t>
      </w:r>
      <w:r w:rsidRPr="00FD1E3D">
        <w:rPr>
          <w:rFonts w:eastAsia="Times New Roman" w:cs="Times New Roman"/>
          <w:color w:val="000000" w:themeColor="text1"/>
          <w:sz w:val="16"/>
          <w:szCs w:val="16"/>
        </w:rPr>
        <w:t>55</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r>
      <w:r>
        <w:rPr>
          <w:rFonts w:eastAsia="Times New Roman" w:cs="Times New Roman"/>
          <w:color w:val="000000" w:themeColor="text1"/>
          <w:sz w:val="16"/>
          <w:szCs w:val="16"/>
        </w:rPr>
        <w:tab/>
      </w:r>
      <w:r>
        <w:rPr>
          <w:rFonts w:eastAsia="Times New Roman" w:cs="Times New Roman"/>
          <w:color w:val="000000" w:themeColor="text1"/>
          <w:sz w:val="16"/>
          <w:szCs w:val="16"/>
        </w:rPr>
        <w:tab/>
      </w:r>
      <w:r w:rsidRPr="00FD1E3D">
        <w:rPr>
          <w:rFonts w:eastAsia="Times New Roman" w:cs="Times New Roman"/>
          <w:color w:val="000000" w:themeColor="text1"/>
          <w:sz w:val="16"/>
          <w:szCs w:val="16"/>
        </w:rPr>
        <w:t>1.89%</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Total</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27,244</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Pr>
          <w:rFonts w:eastAsia="Times New Roman" w:cs="Times New Roman"/>
          <w:color w:val="000000" w:themeColor="text1"/>
          <w:sz w:val="16"/>
          <w:szCs w:val="16"/>
        </w:rPr>
        <w:tab/>
      </w:r>
      <w:r>
        <w:rPr>
          <w:rFonts w:eastAsia="Times New Roman" w:cs="Times New Roman"/>
          <w:color w:val="000000" w:themeColor="text1"/>
          <w:sz w:val="16"/>
          <w:szCs w:val="16"/>
        </w:rPr>
        <w:tab/>
      </w:r>
      <w:r>
        <w:rPr>
          <w:rFonts w:eastAsia="Times New Roman" w:cs="Times New Roman"/>
          <w:color w:val="000000" w:themeColor="text1"/>
          <w:sz w:val="16"/>
          <w:szCs w:val="16"/>
        </w:rPr>
        <w:tab/>
      </w:r>
      <w:r w:rsidRPr="00FD1E3D">
        <w:rPr>
          <w:rFonts w:eastAsia="Times New Roman" w:cs="Times New Roman"/>
          <w:color w:val="000000" w:themeColor="text1"/>
          <w:sz w:val="16"/>
          <w:szCs w:val="16"/>
        </w:rPr>
        <w:t>438</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r>
      <w:r>
        <w:rPr>
          <w:rFonts w:eastAsia="Times New Roman" w:cs="Times New Roman"/>
          <w:color w:val="000000" w:themeColor="text1"/>
          <w:sz w:val="16"/>
          <w:szCs w:val="16"/>
        </w:rPr>
        <w:tab/>
      </w:r>
      <w:r w:rsidRPr="00FD1E3D">
        <w:rPr>
          <w:rFonts w:eastAsia="Times New Roman" w:cs="Times New Roman"/>
          <w:color w:val="000000" w:themeColor="text1"/>
          <w:sz w:val="16"/>
          <w:szCs w:val="16"/>
        </w:rPr>
        <w:t>1.61%</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District</w:t>
      </w:r>
      <w:r w:rsidRPr="00FD1E3D">
        <w:rPr>
          <w:rFonts w:eastAsia="Times New Roman" w:cs="Times New Roman"/>
          <w:color w:val="000000" w:themeColor="text1"/>
          <w:sz w:val="16"/>
          <w:szCs w:val="16"/>
        </w:rPr>
        <w:tab/>
        <w:t>NHWhite   %NHWhite</w:t>
      </w:r>
      <w:r w:rsidRPr="00FD1E3D">
        <w:rPr>
          <w:rFonts w:eastAsia="Times New Roman" w:cs="Times New Roman"/>
          <w:color w:val="000000" w:themeColor="text1"/>
          <w:sz w:val="16"/>
          <w:szCs w:val="16"/>
        </w:rPr>
        <w:tab/>
        <w:t xml:space="preserve">  NHDOJBlk   %NHDOJ Blk  VAP</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%VAP</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 xml:space="preserve">    1</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1,158</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39.20%</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1,694</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w:t>
      </w:r>
      <w:r w:rsidRPr="00FD1E3D">
        <w:rPr>
          <w:rFonts w:eastAsia="Times New Roman" w:cs="Times New Roman"/>
          <w:color w:val="000000" w:themeColor="text1"/>
          <w:sz w:val="16"/>
          <w:szCs w:val="16"/>
        </w:rPr>
        <w:tab/>
        <w:t xml:space="preserve">  57.35%</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2,406</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81.45%</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 xml:space="preserve">    2</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2,016</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68.41%</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841</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w:t>
      </w:r>
      <w:r w:rsidRPr="00FD1E3D">
        <w:rPr>
          <w:rFonts w:eastAsia="Times New Roman" w:cs="Times New Roman"/>
          <w:color w:val="000000" w:themeColor="text1"/>
          <w:sz w:val="16"/>
          <w:szCs w:val="16"/>
        </w:rPr>
        <w:tab/>
        <w:t xml:space="preserve">  28.54%</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2,328</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79.00%</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 xml:space="preserve">    3</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2,265</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75.42%</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613</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w:t>
      </w:r>
      <w:r w:rsidRPr="00FD1E3D">
        <w:rPr>
          <w:rFonts w:eastAsia="Times New Roman" w:cs="Times New Roman"/>
          <w:color w:val="000000" w:themeColor="text1"/>
          <w:sz w:val="16"/>
          <w:szCs w:val="16"/>
        </w:rPr>
        <w:tab/>
        <w:t xml:space="preserve">  20.41%</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2,425</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80.75%</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 xml:space="preserve">    4</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2,252</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71.79%</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740</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w:t>
      </w:r>
      <w:r w:rsidRPr="00FD1E3D">
        <w:rPr>
          <w:rFonts w:eastAsia="Times New Roman" w:cs="Times New Roman"/>
          <w:color w:val="000000" w:themeColor="text1"/>
          <w:sz w:val="16"/>
          <w:szCs w:val="16"/>
        </w:rPr>
        <w:tab/>
        <w:t xml:space="preserve">  23.59%</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2,472</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78.80%</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 xml:space="preserve">    5</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2,634</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83.22%</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387</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w:t>
      </w:r>
      <w:r w:rsidRPr="00FD1E3D">
        <w:rPr>
          <w:rFonts w:eastAsia="Times New Roman" w:cs="Times New Roman"/>
          <w:color w:val="000000" w:themeColor="text1"/>
          <w:sz w:val="16"/>
          <w:szCs w:val="16"/>
        </w:rPr>
        <w:tab/>
        <w:t xml:space="preserve">  12.23%</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2,471</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78.07%</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 xml:space="preserve">    6</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2,144</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67.59%</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880</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w:t>
      </w:r>
      <w:r w:rsidRPr="00FD1E3D">
        <w:rPr>
          <w:rFonts w:eastAsia="Times New Roman" w:cs="Times New Roman"/>
          <w:color w:val="000000" w:themeColor="text1"/>
          <w:sz w:val="16"/>
          <w:szCs w:val="16"/>
        </w:rPr>
        <w:tab/>
        <w:t xml:space="preserve">  27.74%</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2,498</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78.75%</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 xml:space="preserve">    7</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1,047</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34.02%</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1,903</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w:t>
      </w:r>
      <w:r w:rsidRPr="00FD1E3D">
        <w:rPr>
          <w:rFonts w:eastAsia="Times New Roman" w:cs="Times New Roman"/>
          <w:color w:val="000000" w:themeColor="text1"/>
          <w:sz w:val="16"/>
          <w:szCs w:val="16"/>
        </w:rPr>
        <w:tab/>
        <w:t xml:space="preserve">  61.83%</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2,249</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73.07%</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 xml:space="preserve">    8</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1,935</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67.14%</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835</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w:t>
      </w:r>
      <w:r w:rsidRPr="00FD1E3D">
        <w:rPr>
          <w:rFonts w:eastAsia="Times New Roman" w:cs="Times New Roman"/>
          <w:color w:val="000000" w:themeColor="text1"/>
          <w:sz w:val="16"/>
          <w:szCs w:val="16"/>
        </w:rPr>
        <w:tab/>
        <w:t xml:space="preserve">  28.97%</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2,309</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80.12%</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 xml:space="preserve">    9</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1,828</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62.90%</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946</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w:t>
      </w:r>
      <w:r w:rsidRPr="00FD1E3D">
        <w:rPr>
          <w:rFonts w:eastAsia="Times New Roman" w:cs="Times New Roman"/>
          <w:color w:val="000000" w:themeColor="text1"/>
          <w:sz w:val="16"/>
          <w:szCs w:val="16"/>
        </w:rPr>
        <w:tab/>
        <w:t xml:space="preserve">  32.55%</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2,264</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77.91%</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Total</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17,279</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63.42%</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8,839</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32.44%</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21,422</w:t>
      </w:r>
      <w:r w:rsidRPr="00FD1E3D">
        <w:rPr>
          <w:rFonts w:eastAsia="Times New Roman" w:cs="Times New Roman"/>
          <w:color w:val="000000" w:themeColor="text1"/>
          <w:sz w:val="16"/>
          <w:szCs w:val="16"/>
        </w:rPr>
        <w:tab/>
        <w:t>78.63%</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 xml:space="preserve">                                                                                                  NHDOJ      %NHDOJ</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District</w:t>
      </w:r>
      <w:r w:rsidRPr="00FD1E3D">
        <w:rPr>
          <w:rFonts w:eastAsia="Times New Roman" w:cs="Times New Roman"/>
          <w:color w:val="000000" w:themeColor="text1"/>
          <w:sz w:val="16"/>
          <w:szCs w:val="16"/>
        </w:rPr>
        <w:tab/>
        <w:t xml:space="preserve">HVAP </w:t>
      </w:r>
      <w:r w:rsidRPr="00FD1E3D">
        <w:rPr>
          <w:rFonts w:eastAsia="Times New Roman" w:cs="Times New Roman"/>
          <w:color w:val="000000" w:themeColor="text1"/>
          <w:sz w:val="16"/>
          <w:szCs w:val="16"/>
        </w:rPr>
        <w:tab/>
        <w:t>%HVAP</w:t>
      </w:r>
      <w:r w:rsidRPr="00FD1E3D">
        <w:rPr>
          <w:rFonts w:eastAsia="Times New Roman" w:cs="Times New Roman"/>
          <w:color w:val="000000" w:themeColor="text1"/>
          <w:sz w:val="16"/>
          <w:szCs w:val="16"/>
        </w:rPr>
        <w:tab/>
        <w:t xml:space="preserve">    WVAP       %NH WVAP     BVAP  %       BVAP</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 xml:space="preserve">    1</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12</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0.50%</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973</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40.44%</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1,375</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57.15%</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 xml:space="preserve">    2</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13</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0.56%</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1,641</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70.49%</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622</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26.72%</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 xml:space="preserve">    3</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19</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0.78%</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1,848</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76.21%</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483</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19.92%</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 xml:space="preserve">    4</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38</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1.54%</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1,825</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73.83%</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543</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21.97%</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 xml:space="preserve">    5</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48</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1.94%</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2,104</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85.15%</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262</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10.60%</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 xml:space="preserve">    6</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42</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1.68%</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1,769</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70.82%</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633</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25.34%</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 xml:space="preserve">    7</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23</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1.02%</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838</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37.26%</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1,344</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59.76%</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 xml:space="preserve">    8</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36</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1.56%</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1,588</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68.77%</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641</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27.76%</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 xml:space="preserve">    9</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33</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1.46%</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1,475</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65.15%</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700</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30.92%</w:t>
      </w: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FD1E3D">
        <w:rPr>
          <w:rFonts w:eastAsia="Times New Roman" w:cs="Times New Roman"/>
          <w:color w:val="000000" w:themeColor="text1"/>
          <w:sz w:val="16"/>
          <w:szCs w:val="16"/>
        </w:rPr>
        <w:t xml:space="preserve">Total </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264</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1.23%</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14,061</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65.64%</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6,603 </w:t>
      </w:r>
      <w:r w:rsidRPr="00FD1E3D">
        <w:rPr>
          <w:rFonts w:eastAsia="Times New Roman" w:cs="Times New Roman"/>
          <w:color w:val="000000" w:themeColor="text1"/>
          <w:sz w:val="16"/>
          <w:szCs w:val="16"/>
        </w:rPr>
        <w:tab/>
      </w:r>
      <w:r w:rsidRPr="00FD1E3D">
        <w:rPr>
          <w:rFonts w:eastAsia="Times New Roman" w:cs="Times New Roman"/>
          <w:color w:val="000000" w:themeColor="text1"/>
          <w:sz w:val="16"/>
          <w:szCs w:val="16"/>
        </w:rPr>
        <w:tab/>
        <w:t xml:space="preserve">  30.82%”</w:t>
      </w:r>
    </w:p>
    <w:p w:rsidR="003C793F"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6"/>
        </w:rPr>
      </w:pP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16"/>
        </w:rPr>
      </w:pPr>
      <w:r>
        <w:rPr>
          <w:rFonts w:cs="Times New Roman"/>
          <w:b/>
          <w:color w:val="000000" w:themeColor="text1"/>
          <w:szCs w:val="16"/>
        </w:rPr>
        <w:t>Union County School District’s exterior boundaries unaffected</w:t>
      </w:r>
    </w:p>
    <w:p w:rsidR="003C793F" w:rsidRPr="00C46B9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6"/>
          <w:u w:color="000000" w:themeColor="text1"/>
        </w:rPr>
      </w:pPr>
    </w:p>
    <w:p w:rsidR="003C793F"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6B9D">
        <w:rPr>
          <w:rFonts w:cs="Times New Roman"/>
          <w:color w:val="000000" w:themeColor="text1"/>
          <w:u w:color="000000" w:themeColor="text1"/>
        </w:rPr>
        <w:t>SECTION</w:t>
      </w:r>
      <w:r w:rsidRPr="00C46B9D">
        <w:rPr>
          <w:rFonts w:cs="Times New Roman"/>
          <w:color w:val="000000" w:themeColor="text1"/>
          <w:u w:color="000000" w:themeColor="text1"/>
        </w:rPr>
        <w:tab/>
        <w:t>2.</w:t>
      </w:r>
      <w:r w:rsidRPr="00C46B9D">
        <w:rPr>
          <w:rFonts w:cs="Times New Roman"/>
          <w:color w:val="000000" w:themeColor="text1"/>
          <w:u w:color="000000" w:themeColor="text1"/>
        </w:rPr>
        <w:tab/>
        <w:t xml:space="preserve">The exterior boundaries of the Union County School District are not altered by the provisions of this act. These school district </w:t>
      </w:r>
      <w:r w:rsidRPr="00C46B9D">
        <w:rPr>
          <w:rFonts w:cs="Times New Roman"/>
          <w:color w:val="000000" w:themeColor="text1"/>
          <w:u w:color="000000" w:themeColor="text1"/>
        </w:rPr>
        <w:lastRenderedPageBreak/>
        <w:t>lines are as defined by law and any census blocks which may be divided are done so only for statistical purposes and to establish a population base.</w:t>
      </w:r>
    </w:p>
    <w:p w:rsidR="003C793F"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Barnwell County Consolidated School District reapportioned</w:t>
      </w:r>
    </w:p>
    <w:p w:rsidR="003C793F" w:rsidRPr="00C46B9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C793F" w:rsidRPr="00C46B9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6B9D">
        <w:rPr>
          <w:rFonts w:cs="Times New Roman"/>
        </w:rPr>
        <w:t>SECTION</w:t>
      </w:r>
      <w:r w:rsidRPr="00C46B9D">
        <w:rPr>
          <w:rFonts w:cs="Times New Roman"/>
        </w:rPr>
        <w:tab/>
        <w:t>3.</w:t>
      </w:r>
      <w:r w:rsidRPr="00C46B9D">
        <w:rPr>
          <w:rFonts w:cs="Times New Roman"/>
        </w:rPr>
        <w:tab/>
        <w:t>SECTION 2 of Act 105 of 2021 is amended by adding an appropriately lettered subsection to read:</w:t>
      </w:r>
    </w:p>
    <w:p w:rsidR="003C793F" w:rsidRPr="00C46B9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793F" w:rsidRPr="00C46B9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46B9D">
        <w:rPr>
          <w:rFonts w:cs="Times New Roman"/>
        </w:rPr>
        <w:tab/>
        <w:t>“</w:t>
      </w:r>
      <w:r>
        <w:rPr>
          <w:rFonts w:cs="Times New Roman"/>
          <w:u w:color="000000" w:themeColor="text1"/>
        </w:rPr>
        <w:t>(D</w:t>
      </w:r>
      <w:r w:rsidRPr="00C46B9D">
        <w:rPr>
          <w:rFonts w:cs="Times New Roman"/>
          <w:u w:color="000000" w:themeColor="text1"/>
        </w:rPr>
        <w:t>)(1)</w:t>
      </w:r>
      <w:r w:rsidRPr="00C46B9D">
        <w:rPr>
          <w:rFonts w:cs="Times New Roman"/>
          <w:u w:color="000000" w:themeColor="text1"/>
        </w:rPr>
        <w:tab/>
        <w:t>Pursuant to subsection (B), beginning with the school district elections in 2022, the seven single</w:t>
      </w:r>
      <w:r w:rsidRPr="00C46B9D">
        <w:rPr>
          <w:rFonts w:cs="Times New Roman"/>
          <w:u w:color="000000" w:themeColor="text1"/>
        </w:rPr>
        <w:noBreakHyphen/>
        <w:t>member election districts from which the members of the Barnwell County Consolidated School District Board of Trustees must be elected are as shown on the Barnwell County Consolidated School District map S</w:t>
      </w:r>
      <w:r w:rsidRPr="00C46B9D">
        <w:rPr>
          <w:rFonts w:cs="Times New Roman"/>
          <w:u w:color="000000" w:themeColor="text1"/>
        </w:rPr>
        <w:noBreakHyphen/>
        <w:t>11</w:t>
      </w:r>
      <w:r w:rsidRPr="00C46B9D">
        <w:rPr>
          <w:rFonts w:cs="Times New Roman"/>
          <w:u w:color="000000" w:themeColor="text1"/>
        </w:rPr>
        <w:noBreakHyphen/>
        <w:t>00</w:t>
      </w:r>
      <w:r w:rsidRPr="00C46B9D">
        <w:rPr>
          <w:rFonts w:cs="Times New Roman"/>
          <w:u w:color="000000" w:themeColor="text1"/>
        </w:rPr>
        <w:noBreakHyphen/>
        <w:t xml:space="preserve">22 as maintained by the Revenue and Fiscal Affairs Office. </w:t>
      </w:r>
    </w:p>
    <w:p w:rsidR="003C793F"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46B9D">
        <w:rPr>
          <w:rFonts w:cs="Times New Roman"/>
          <w:u w:color="000000" w:themeColor="text1"/>
        </w:rPr>
        <w:tab/>
      </w:r>
      <w:r w:rsidRPr="00C46B9D">
        <w:rPr>
          <w:rFonts w:cs="Times New Roman"/>
          <w:u w:color="000000" w:themeColor="text1"/>
        </w:rPr>
        <w:tab/>
        <w:t>(2)</w:t>
      </w:r>
      <w:r w:rsidRPr="00C46B9D">
        <w:rPr>
          <w:rFonts w:cs="Times New Roman"/>
          <w:u w:color="000000" w:themeColor="text1"/>
        </w:rPr>
        <w:tab/>
        <w:t>The demographic information shown on this map is as follows:</w:t>
      </w:r>
    </w:p>
    <w:p w:rsidR="003C793F"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40764B">
        <w:rPr>
          <w:rFonts w:eastAsia="Times New Roman" w:cs="Times New Roman"/>
          <w:color w:val="000000" w:themeColor="text1"/>
          <w:sz w:val="16"/>
          <w:szCs w:val="16"/>
        </w:rPr>
        <w:t>District</w:t>
      </w:r>
      <w:r w:rsidRPr="0040764B">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sidRPr="0040764B">
        <w:rPr>
          <w:rFonts w:eastAsia="Times New Roman" w:cs="Times New Roman"/>
          <w:color w:val="000000" w:themeColor="text1"/>
          <w:sz w:val="16"/>
          <w:szCs w:val="16"/>
        </w:rPr>
        <w:t xml:space="preserve"> Pop.</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sidRPr="0040764B">
        <w:rPr>
          <w:rFonts w:eastAsia="Times New Roman" w:cs="Times New Roman"/>
          <w:color w:val="000000" w:themeColor="text1"/>
          <w:sz w:val="16"/>
          <w:szCs w:val="16"/>
        </w:rPr>
        <w:t>Dev.</w:t>
      </w:r>
      <w:r w:rsidRPr="0040764B">
        <w:rPr>
          <w:rFonts w:eastAsia="Times New Roman" w:cs="Times New Roman"/>
          <w:color w:val="000000" w:themeColor="text1"/>
          <w:sz w:val="16"/>
          <w:szCs w:val="16"/>
        </w:rPr>
        <w:tab/>
        <w:t xml:space="preserve">    </w:t>
      </w:r>
      <w:r>
        <w:rPr>
          <w:rFonts w:eastAsia="Times New Roman" w:cs="Times New Roman"/>
          <w:color w:val="000000" w:themeColor="text1"/>
          <w:sz w:val="16"/>
          <w:szCs w:val="16"/>
        </w:rPr>
        <w:t xml:space="preserve">  </w:t>
      </w:r>
      <w:r w:rsidRPr="0040764B">
        <w:rPr>
          <w:rFonts w:eastAsia="Times New Roman" w:cs="Times New Roman"/>
          <w:color w:val="000000" w:themeColor="text1"/>
          <w:sz w:val="16"/>
          <w:szCs w:val="16"/>
        </w:rPr>
        <w:t>% Dev.</w:t>
      </w:r>
      <w:r w:rsidRPr="0040764B">
        <w:rPr>
          <w:rFonts w:eastAsia="Times New Roman" w:cs="Times New Roman"/>
          <w:color w:val="000000" w:themeColor="text1"/>
          <w:sz w:val="16"/>
          <w:szCs w:val="16"/>
        </w:rPr>
        <w:tab/>
        <w:t xml:space="preserve">        Hisp.</w:t>
      </w:r>
      <w:r w:rsidRPr="0040764B">
        <w:rPr>
          <w:rFonts w:eastAsia="Times New Roman" w:cs="Times New Roman"/>
          <w:color w:val="000000" w:themeColor="text1"/>
          <w:sz w:val="16"/>
          <w:szCs w:val="16"/>
        </w:rPr>
        <w:tab/>
        <w:t xml:space="preserve"> %Hisp.</w:t>
      </w: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40764B">
        <w:rPr>
          <w:rFonts w:eastAsia="Times New Roman" w:cs="Times New Roman"/>
          <w:color w:val="000000" w:themeColor="text1"/>
          <w:sz w:val="16"/>
          <w:szCs w:val="16"/>
        </w:rPr>
        <w:t xml:space="preserve">    1</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Pr>
          <w:rFonts w:eastAsia="Times New Roman" w:cs="Times New Roman"/>
          <w:color w:val="000000" w:themeColor="text1"/>
          <w:sz w:val="16"/>
          <w:szCs w:val="16"/>
        </w:rPr>
        <w:tab/>
      </w:r>
      <w:r w:rsidRPr="0040764B">
        <w:rPr>
          <w:rFonts w:eastAsia="Times New Roman" w:cs="Times New Roman"/>
          <w:color w:val="000000" w:themeColor="text1"/>
          <w:sz w:val="16"/>
          <w:szCs w:val="16"/>
        </w:rPr>
        <w:t xml:space="preserve"> 1,347</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sidRPr="0040764B">
        <w:rPr>
          <w:rFonts w:eastAsia="Times New Roman" w:cs="Times New Roman"/>
          <w:color w:val="000000" w:themeColor="text1"/>
          <w:sz w:val="16"/>
          <w:szCs w:val="16"/>
        </w:rPr>
        <w:t xml:space="preserve"> 50</w:t>
      </w:r>
      <w:r w:rsidRPr="0040764B">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Pr>
          <w:rFonts w:eastAsia="Times New Roman" w:cs="Times New Roman"/>
          <w:color w:val="000000" w:themeColor="text1"/>
          <w:sz w:val="16"/>
          <w:szCs w:val="16"/>
        </w:rPr>
        <w:tab/>
        <w:t xml:space="preserve">  </w:t>
      </w:r>
      <w:r w:rsidRPr="0040764B">
        <w:rPr>
          <w:rFonts w:eastAsia="Times New Roman" w:cs="Times New Roman"/>
          <w:color w:val="000000" w:themeColor="text1"/>
          <w:sz w:val="16"/>
          <w:szCs w:val="16"/>
        </w:rPr>
        <w:t>3.86%</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17</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1.26% </w:t>
      </w: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40764B">
        <w:rPr>
          <w:rFonts w:eastAsia="Times New Roman" w:cs="Times New Roman"/>
          <w:color w:val="000000" w:themeColor="text1"/>
          <w:sz w:val="16"/>
          <w:szCs w:val="16"/>
        </w:rPr>
        <w:t xml:space="preserve">    2</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Pr>
          <w:rFonts w:eastAsia="Times New Roman" w:cs="Times New Roman"/>
          <w:color w:val="000000" w:themeColor="text1"/>
          <w:sz w:val="16"/>
          <w:szCs w:val="16"/>
        </w:rPr>
        <w:tab/>
      </w:r>
      <w:r w:rsidRPr="0040764B">
        <w:rPr>
          <w:rFonts w:eastAsia="Times New Roman" w:cs="Times New Roman"/>
          <w:color w:val="000000" w:themeColor="text1"/>
          <w:sz w:val="16"/>
          <w:szCs w:val="16"/>
        </w:rPr>
        <w:t xml:space="preserve"> 1,264</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sidRPr="0040764B">
        <w:rPr>
          <w:rFonts w:eastAsia="Times New Roman" w:cs="Times New Roman"/>
          <w:color w:val="000000" w:themeColor="text1"/>
          <w:sz w:val="16"/>
          <w:szCs w:val="16"/>
        </w:rPr>
        <w:t>-33</w:t>
      </w:r>
      <w:r w:rsidRPr="0040764B">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Pr>
          <w:rFonts w:eastAsia="Times New Roman" w:cs="Times New Roman"/>
          <w:color w:val="000000" w:themeColor="text1"/>
          <w:sz w:val="16"/>
          <w:szCs w:val="16"/>
        </w:rPr>
        <w:tab/>
      </w:r>
      <w:r w:rsidRPr="0040764B">
        <w:rPr>
          <w:rFonts w:eastAsia="Times New Roman" w:cs="Times New Roman"/>
          <w:color w:val="000000" w:themeColor="text1"/>
          <w:sz w:val="16"/>
          <w:szCs w:val="16"/>
        </w:rPr>
        <w:t xml:space="preserve"> -2.54%</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26</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2.06%</w:t>
      </w: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40764B">
        <w:rPr>
          <w:rFonts w:eastAsia="Times New Roman" w:cs="Times New Roman"/>
          <w:color w:val="000000" w:themeColor="text1"/>
          <w:sz w:val="16"/>
          <w:szCs w:val="16"/>
        </w:rPr>
        <w:t xml:space="preserve">    3</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Pr>
          <w:rFonts w:eastAsia="Times New Roman" w:cs="Times New Roman"/>
          <w:color w:val="000000" w:themeColor="text1"/>
          <w:sz w:val="16"/>
          <w:szCs w:val="16"/>
        </w:rPr>
        <w:tab/>
      </w:r>
      <w:r w:rsidRPr="0040764B">
        <w:rPr>
          <w:rFonts w:eastAsia="Times New Roman" w:cs="Times New Roman"/>
          <w:color w:val="000000" w:themeColor="text1"/>
          <w:sz w:val="16"/>
          <w:szCs w:val="16"/>
        </w:rPr>
        <w:t xml:space="preserve"> 1,298</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t xml:space="preserve">   </w:t>
      </w:r>
      <w:r w:rsidRPr="0040764B">
        <w:rPr>
          <w:rFonts w:eastAsia="Times New Roman" w:cs="Times New Roman"/>
          <w:color w:val="000000" w:themeColor="text1"/>
          <w:sz w:val="16"/>
          <w:szCs w:val="16"/>
        </w:rPr>
        <w:t>1</w:t>
      </w:r>
      <w:r w:rsidRPr="0040764B">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Pr>
          <w:rFonts w:eastAsia="Times New Roman" w:cs="Times New Roman"/>
          <w:color w:val="000000" w:themeColor="text1"/>
          <w:sz w:val="16"/>
          <w:szCs w:val="16"/>
        </w:rPr>
        <w:tab/>
        <w:t xml:space="preserve"> </w:t>
      </w:r>
      <w:r w:rsidRPr="0040764B">
        <w:rPr>
          <w:rFonts w:eastAsia="Times New Roman" w:cs="Times New Roman"/>
          <w:color w:val="000000" w:themeColor="text1"/>
          <w:sz w:val="16"/>
          <w:szCs w:val="16"/>
        </w:rPr>
        <w:t xml:space="preserve"> 0.08%</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40</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3.08%</w:t>
      </w: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40764B">
        <w:rPr>
          <w:rFonts w:eastAsia="Times New Roman" w:cs="Times New Roman"/>
          <w:color w:val="000000" w:themeColor="text1"/>
          <w:sz w:val="16"/>
          <w:szCs w:val="16"/>
        </w:rPr>
        <w:t xml:space="preserve">    4</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Pr>
          <w:rFonts w:eastAsia="Times New Roman" w:cs="Times New Roman"/>
          <w:color w:val="000000" w:themeColor="text1"/>
          <w:sz w:val="16"/>
          <w:szCs w:val="16"/>
        </w:rPr>
        <w:tab/>
      </w:r>
      <w:r w:rsidRPr="0040764B">
        <w:rPr>
          <w:rFonts w:eastAsia="Times New Roman" w:cs="Times New Roman"/>
          <w:color w:val="000000" w:themeColor="text1"/>
          <w:sz w:val="16"/>
          <w:szCs w:val="16"/>
        </w:rPr>
        <w:t xml:space="preserve"> 1,235</w:t>
      </w:r>
      <w:r w:rsidRPr="0040764B">
        <w:rPr>
          <w:rFonts w:eastAsia="Times New Roman" w:cs="Times New Roman"/>
          <w:color w:val="000000" w:themeColor="text1"/>
          <w:sz w:val="16"/>
          <w:szCs w:val="16"/>
        </w:rPr>
        <w:tab/>
        <w:t xml:space="preserve"> </w:t>
      </w:r>
      <w:r w:rsidRPr="0040764B">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sidRPr="0040764B">
        <w:rPr>
          <w:rFonts w:eastAsia="Times New Roman" w:cs="Times New Roman"/>
          <w:color w:val="000000" w:themeColor="text1"/>
          <w:sz w:val="16"/>
          <w:szCs w:val="16"/>
        </w:rPr>
        <w:t>-62</w:t>
      </w:r>
      <w:r w:rsidRPr="0040764B">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Pr>
          <w:rFonts w:eastAsia="Times New Roman" w:cs="Times New Roman"/>
          <w:color w:val="000000" w:themeColor="text1"/>
          <w:sz w:val="16"/>
          <w:szCs w:val="16"/>
        </w:rPr>
        <w:tab/>
      </w:r>
      <w:r w:rsidRPr="0040764B">
        <w:rPr>
          <w:rFonts w:eastAsia="Times New Roman" w:cs="Times New Roman"/>
          <w:color w:val="000000" w:themeColor="text1"/>
          <w:sz w:val="16"/>
          <w:szCs w:val="16"/>
        </w:rPr>
        <w:t xml:space="preserve"> -4.78%</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39</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3.16%</w:t>
      </w: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40764B">
        <w:rPr>
          <w:rFonts w:eastAsia="Times New Roman" w:cs="Times New Roman"/>
          <w:color w:val="000000" w:themeColor="text1"/>
          <w:sz w:val="16"/>
          <w:szCs w:val="16"/>
        </w:rPr>
        <w:t xml:space="preserve">    5</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Pr>
          <w:rFonts w:eastAsia="Times New Roman" w:cs="Times New Roman"/>
          <w:color w:val="000000" w:themeColor="text1"/>
          <w:sz w:val="16"/>
          <w:szCs w:val="16"/>
        </w:rPr>
        <w:tab/>
      </w:r>
      <w:r w:rsidRPr="0040764B">
        <w:rPr>
          <w:rFonts w:eastAsia="Times New Roman" w:cs="Times New Roman"/>
          <w:color w:val="000000" w:themeColor="text1"/>
          <w:sz w:val="16"/>
          <w:szCs w:val="16"/>
        </w:rPr>
        <w:t xml:space="preserve"> 1,345</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t xml:space="preserve"> </w:t>
      </w:r>
      <w:r w:rsidRPr="0040764B">
        <w:rPr>
          <w:rFonts w:eastAsia="Times New Roman" w:cs="Times New Roman"/>
          <w:color w:val="000000" w:themeColor="text1"/>
          <w:sz w:val="16"/>
          <w:szCs w:val="16"/>
        </w:rPr>
        <w:t>48</w:t>
      </w:r>
      <w:r w:rsidRPr="0040764B">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Pr>
          <w:rFonts w:eastAsia="Times New Roman" w:cs="Times New Roman"/>
          <w:color w:val="000000" w:themeColor="text1"/>
          <w:sz w:val="16"/>
          <w:szCs w:val="16"/>
        </w:rPr>
        <w:tab/>
        <w:t xml:space="preserve">  </w:t>
      </w:r>
      <w:r w:rsidRPr="0040764B">
        <w:rPr>
          <w:rFonts w:eastAsia="Times New Roman" w:cs="Times New Roman"/>
          <w:color w:val="000000" w:themeColor="text1"/>
          <w:sz w:val="16"/>
          <w:szCs w:val="16"/>
        </w:rPr>
        <w:t>3.70%</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37</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2.75%</w:t>
      </w: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40764B">
        <w:rPr>
          <w:rFonts w:eastAsia="Times New Roman" w:cs="Times New Roman"/>
          <w:color w:val="000000" w:themeColor="text1"/>
          <w:sz w:val="16"/>
          <w:szCs w:val="16"/>
        </w:rPr>
        <w:t xml:space="preserve">    6</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Pr>
          <w:rFonts w:eastAsia="Times New Roman" w:cs="Times New Roman"/>
          <w:color w:val="000000" w:themeColor="text1"/>
          <w:sz w:val="16"/>
          <w:szCs w:val="16"/>
        </w:rPr>
        <w:tab/>
      </w:r>
      <w:r w:rsidRPr="0040764B">
        <w:rPr>
          <w:rFonts w:eastAsia="Times New Roman" w:cs="Times New Roman"/>
          <w:color w:val="000000" w:themeColor="text1"/>
          <w:sz w:val="16"/>
          <w:szCs w:val="16"/>
        </w:rPr>
        <w:t xml:space="preserve"> 1,336</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sidRPr="0040764B">
        <w:rPr>
          <w:rFonts w:eastAsia="Times New Roman" w:cs="Times New Roman"/>
          <w:color w:val="000000" w:themeColor="text1"/>
          <w:sz w:val="16"/>
          <w:szCs w:val="16"/>
        </w:rPr>
        <w:t xml:space="preserve"> 39</w:t>
      </w:r>
      <w:r w:rsidRPr="0040764B">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Pr>
          <w:rFonts w:eastAsia="Times New Roman" w:cs="Times New Roman"/>
          <w:color w:val="000000" w:themeColor="text1"/>
          <w:sz w:val="16"/>
          <w:szCs w:val="16"/>
        </w:rPr>
        <w:tab/>
        <w:t xml:space="preserve">  </w:t>
      </w:r>
      <w:r w:rsidRPr="0040764B">
        <w:rPr>
          <w:rFonts w:eastAsia="Times New Roman" w:cs="Times New Roman"/>
          <w:color w:val="000000" w:themeColor="text1"/>
          <w:sz w:val="16"/>
          <w:szCs w:val="16"/>
        </w:rPr>
        <w:t>3.01%</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26</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1.95%</w:t>
      </w: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40764B">
        <w:rPr>
          <w:rFonts w:eastAsia="Times New Roman" w:cs="Times New Roman"/>
          <w:color w:val="000000" w:themeColor="text1"/>
          <w:sz w:val="16"/>
          <w:szCs w:val="16"/>
        </w:rPr>
        <w:t xml:space="preserve">    7</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Pr>
          <w:rFonts w:eastAsia="Times New Roman" w:cs="Times New Roman"/>
          <w:color w:val="000000" w:themeColor="text1"/>
          <w:sz w:val="16"/>
          <w:szCs w:val="16"/>
        </w:rPr>
        <w:tab/>
      </w:r>
      <w:r w:rsidRPr="0040764B">
        <w:rPr>
          <w:rFonts w:eastAsia="Times New Roman" w:cs="Times New Roman"/>
          <w:color w:val="000000" w:themeColor="text1"/>
          <w:sz w:val="16"/>
          <w:szCs w:val="16"/>
        </w:rPr>
        <w:t xml:space="preserve"> 1,257</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sidRPr="0040764B">
        <w:rPr>
          <w:rFonts w:eastAsia="Times New Roman" w:cs="Times New Roman"/>
          <w:color w:val="000000" w:themeColor="text1"/>
          <w:sz w:val="16"/>
          <w:szCs w:val="16"/>
        </w:rPr>
        <w:t>-40</w:t>
      </w:r>
      <w:r w:rsidRPr="0040764B">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Pr>
          <w:rFonts w:eastAsia="Times New Roman" w:cs="Times New Roman"/>
          <w:color w:val="000000" w:themeColor="text1"/>
          <w:sz w:val="16"/>
          <w:szCs w:val="16"/>
        </w:rPr>
        <w:tab/>
        <w:t xml:space="preserve"> </w:t>
      </w:r>
      <w:r w:rsidRPr="0040764B">
        <w:rPr>
          <w:rFonts w:eastAsia="Times New Roman" w:cs="Times New Roman"/>
          <w:color w:val="000000" w:themeColor="text1"/>
          <w:sz w:val="16"/>
          <w:szCs w:val="16"/>
        </w:rPr>
        <w:t>-3.08%</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23</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1.83%</w:t>
      </w: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40764B">
        <w:rPr>
          <w:rFonts w:eastAsia="Times New Roman" w:cs="Times New Roman"/>
          <w:color w:val="000000" w:themeColor="text1"/>
          <w:sz w:val="16"/>
          <w:szCs w:val="16"/>
        </w:rPr>
        <w:t>Totals</w:t>
      </w:r>
      <w:r w:rsidRPr="0040764B">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Pr>
          <w:rFonts w:eastAsia="Times New Roman" w:cs="Times New Roman"/>
          <w:color w:val="000000" w:themeColor="text1"/>
          <w:sz w:val="16"/>
          <w:szCs w:val="16"/>
        </w:rPr>
        <w:tab/>
        <w:t xml:space="preserve"> </w:t>
      </w:r>
      <w:r w:rsidRPr="0040764B">
        <w:rPr>
          <w:rFonts w:eastAsia="Times New Roman" w:cs="Times New Roman"/>
          <w:color w:val="000000" w:themeColor="text1"/>
          <w:sz w:val="16"/>
          <w:szCs w:val="16"/>
        </w:rPr>
        <w:t>9,082</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w:t>
      </w:r>
      <w:r>
        <w:rPr>
          <w:rFonts w:eastAsia="Times New Roman" w:cs="Times New Roman"/>
          <w:color w:val="000000" w:themeColor="text1"/>
          <w:sz w:val="16"/>
          <w:szCs w:val="16"/>
        </w:rPr>
        <w:tab/>
      </w:r>
      <w:r>
        <w:rPr>
          <w:rFonts w:eastAsia="Times New Roman" w:cs="Times New Roman"/>
          <w:color w:val="000000" w:themeColor="text1"/>
          <w:sz w:val="16"/>
          <w:szCs w:val="16"/>
        </w:rPr>
        <w:tab/>
        <w:t xml:space="preserve">  </w:t>
      </w:r>
      <w:r w:rsidRPr="0040764B">
        <w:rPr>
          <w:rFonts w:eastAsia="Times New Roman" w:cs="Times New Roman"/>
          <w:color w:val="000000" w:themeColor="text1"/>
          <w:sz w:val="16"/>
          <w:szCs w:val="16"/>
        </w:rPr>
        <w:t>208</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2.29%</w:t>
      </w: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40764B">
        <w:rPr>
          <w:rFonts w:eastAsia="Times New Roman" w:cs="Times New Roman"/>
          <w:color w:val="000000" w:themeColor="text1"/>
          <w:sz w:val="16"/>
          <w:szCs w:val="16"/>
        </w:rPr>
        <w:t>District</w:t>
      </w:r>
      <w:r w:rsidRPr="0040764B">
        <w:rPr>
          <w:rFonts w:eastAsia="Times New Roman" w:cs="Times New Roman"/>
          <w:color w:val="000000" w:themeColor="text1"/>
          <w:sz w:val="16"/>
          <w:szCs w:val="16"/>
        </w:rPr>
        <w:tab/>
        <w:t xml:space="preserve">NHWhite </w:t>
      </w:r>
      <w:r w:rsidRPr="0040764B">
        <w:rPr>
          <w:rFonts w:eastAsia="Times New Roman" w:cs="Times New Roman"/>
          <w:color w:val="000000" w:themeColor="text1"/>
          <w:sz w:val="16"/>
          <w:szCs w:val="16"/>
        </w:rPr>
        <w:tab/>
        <w:t>%NHWhite</w:t>
      </w:r>
      <w:r w:rsidRPr="0040764B">
        <w:rPr>
          <w:rFonts w:eastAsia="Times New Roman" w:cs="Times New Roman"/>
          <w:color w:val="000000" w:themeColor="text1"/>
          <w:sz w:val="16"/>
          <w:szCs w:val="16"/>
        </w:rPr>
        <w:tab/>
        <w:t xml:space="preserve"> NH DOJ Blk  %NH DOJ Blk</w:t>
      </w:r>
      <w:r w:rsidRPr="0040764B">
        <w:rPr>
          <w:rFonts w:eastAsia="Times New Roman" w:cs="Times New Roman"/>
          <w:color w:val="000000" w:themeColor="text1"/>
          <w:sz w:val="16"/>
          <w:szCs w:val="16"/>
        </w:rPr>
        <w:tab/>
        <w:t xml:space="preserve">  VAP</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%VAP</w:t>
      </w: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40764B">
        <w:rPr>
          <w:rFonts w:eastAsia="Times New Roman" w:cs="Times New Roman"/>
          <w:color w:val="000000" w:themeColor="text1"/>
          <w:sz w:val="16"/>
          <w:szCs w:val="16"/>
        </w:rPr>
        <w:t xml:space="preserve">    1</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741</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55.01%</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566</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42.02%</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1,077</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79.96%</w:t>
      </w: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40764B">
        <w:rPr>
          <w:rFonts w:eastAsia="Times New Roman" w:cs="Times New Roman"/>
          <w:color w:val="000000" w:themeColor="text1"/>
          <w:sz w:val="16"/>
          <w:szCs w:val="16"/>
        </w:rPr>
        <w:t xml:space="preserve">    2</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834</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65.98%</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369</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29.19%</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976</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77.22%</w:t>
      </w: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40764B">
        <w:rPr>
          <w:rFonts w:eastAsia="Times New Roman" w:cs="Times New Roman"/>
          <w:color w:val="000000" w:themeColor="text1"/>
          <w:sz w:val="16"/>
          <w:szCs w:val="16"/>
        </w:rPr>
        <w:t xml:space="preserve">    3</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701</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54.01%</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521</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40.14%</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974</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75.04%</w:t>
      </w: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40764B">
        <w:rPr>
          <w:rFonts w:eastAsia="Times New Roman" w:cs="Times New Roman"/>
          <w:color w:val="000000" w:themeColor="text1"/>
          <w:sz w:val="16"/>
          <w:szCs w:val="16"/>
        </w:rPr>
        <w:t xml:space="preserve">    4</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426</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34.49%</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718</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58.14%</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930</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75.30%</w:t>
      </w: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40764B">
        <w:rPr>
          <w:rFonts w:eastAsia="Times New Roman" w:cs="Times New Roman"/>
          <w:color w:val="000000" w:themeColor="text1"/>
          <w:sz w:val="16"/>
          <w:szCs w:val="16"/>
        </w:rPr>
        <w:t xml:space="preserve">    5</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548</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40.74%</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711</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52.86%</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1,057</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78.59%</w:t>
      </w: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40764B">
        <w:rPr>
          <w:rFonts w:eastAsia="Times New Roman" w:cs="Times New Roman"/>
          <w:color w:val="000000" w:themeColor="text1"/>
          <w:sz w:val="16"/>
          <w:szCs w:val="16"/>
        </w:rPr>
        <w:t xml:space="preserve">    6</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478</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35.78%</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799</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59.81%</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1,014</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75.90%</w:t>
      </w: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40764B">
        <w:rPr>
          <w:rFonts w:eastAsia="Times New Roman" w:cs="Times New Roman"/>
          <w:color w:val="000000" w:themeColor="text1"/>
          <w:sz w:val="16"/>
          <w:szCs w:val="16"/>
        </w:rPr>
        <w:t xml:space="preserve">    7</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479</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38.11%</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731</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58.15%</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1,026</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81.62%</w:t>
      </w: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40764B">
        <w:rPr>
          <w:rFonts w:eastAsia="Times New Roman" w:cs="Times New Roman"/>
          <w:color w:val="000000" w:themeColor="text1"/>
          <w:sz w:val="16"/>
          <w:szCs w:val="16"/>
        </w:rPr>
        <w:t>Totals         4,207</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46.32%</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4,415</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48.61%</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7,054</w:t>
      </w:r>
      <w:r w:rsidRPr="0040764B">
        <w:rPr>
          <w:rFonts w:eastAsia="Times New Roman" w:cs="Times New Roman"/>
          <w:color w:val="000000" w:themeColor="text1"/>
          <w:sz w:val="16"/>
          <w:szCs w:val="16"/>
        </w:rPr>
        <w:tab/>
      </w:r>
    </w:p>
    <w:p w:rsidR="003C793F"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40764B">
        <w:rPr>
          <w:rFonts w:eastAsia="Times New Roman" w:cs="Times New Roman"/>
          <w:color w:val="000000" w:themeColor="text1"/>
          <w:sz w:val="16"/>
          <w:szCs w:val="16"/>
        </w:rPr>
        <w:t xml:space="preserve">                                                                                                                           %NH DOJ </w:t>
      </w: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40764B">
        <w:rPr>
          <w:rFonts w:eastAsia="Times New Roman" w:cs="Times New Roman"/>
          <w:color w:val="000000" w:themeColor="text1"/>
          <w:sz w:val="16"/>
          <w:szCs w:val="16"/>
        </w:rPr>
        <w:t>District</w:t>
      </w:r>
      <w:r w:rsidRPr="0040764B">
        <w:rPr>
          <w:rFonts w:eastAsia="Times New Roman" w:cs="Times New Roman"/>
          <w:color w:val="000000" w:themeColor="text1"/>
          <w:sz w:val="16"/>
          <w:szCs w:val="16"/>
        </w:rPr>
        <w:tab/>
        <w:t xml:space="preserve">HVAP </w:t>
      </w:r>
      <w:r w:rsidRPr="0040764B">
        <w:rPr>
          <w:rFonts w:eastAsia="Times New Roman" w:cs="Times New Roman"/>
          <w:color w:val="000000" w:themeColor="text1"/>
          <w:sz w:val="16"/>
          <w:szCs w:val="16"/>
        </w:rPr>
        <w:tab/>
        <w:t>%HVAP</w:t>
      </w:r>
      <w:r w:rsidRPr="0040764B">
        <w:rPr>
          <w:rFonts w:eastAsia="Times New Roman" w:cs="Times New Roman"/>
          <w:color w:val="000000" w:themeColor="text1"/>
          <w:sz w:val="16"/>
          <w:szCs w:val="16"/>
        </w:rPr>
        <w:tab/>
        <w:t xml:space="preserve">    NH WVAP  %NH WVAP   NH DOJ BVAP     BVAP</w:t>
      </w: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40764B">
        <w:rPr>
          <w:rFonts w:eastAsia="Times New Roman" w:cs="Times New Roman"/>
          <w:color w:val="000000" w:themeColor="text1"/>
          <w:sz w:val="16"/>
          <w:szCs w:val="16"/>
        </w:rPr>
        <w:t xml:space="preserve">    1</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5</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0.46%</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615</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57.10%</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444</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41.23%</w:t>
      </w: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40764B">
        <w:rPr>
          <w:rFonts w:eastAsia="Times New Roman" w:cs="Times New Roman"/>
          <w:color w:val="000000" w:themeColor="text1"/>
          <w:sz w:val="16"/>
          <w:szCs w:val="16"/>
        </w:rPr>
        <w:t xml:space="preserve">    2</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21</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2.15%</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653</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66.91%</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276</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28.28%</w:t>
      </w: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40764B">
        <w:rPr>
          <w:rFonts w:eastAsia="Times New Roman" w:cs="Times New Roman"/>
          <w:color w:val="000000" w:themeColor="text1"/>
          <w:sz w:val="16"/>
          <w:szCs w:val="16"/>
        </w:rPr>
        <w:t xml:space="preserve">    3</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22</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2.26%</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570</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58.52%</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350</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35.93%</w:t>
      </w: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40764B">
        <w:rPr>
          <w:rFonts w:eastAsia="Times New Roman" w:cs="Times New Roman"/>
          <w:color w:val="000000" w:themeColor="text1"/>
          <w:sz w:val="16"/>
          <w:szCs w:val="16"/>
        </w:rPr>
        <w:t xml:space="preserve">    4</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26</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2.80%</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354</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38.06%</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513</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55.16%</w:t>
      </w: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40764B">
        <w:rPr>
          <w:rFonts w:eastAsia="Times New Roman" w:cs="Times New Roman"/>
          <w:color w:val="000000" w:themeColor="text1"/>
          <w:sz w:val="16"/>
          <w:szCs w:val="16"/>
        </w:rPr>
        <w:t xml:space="preserve">    5</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27</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2.55%</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433</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40.97%</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561</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53.07%</w:t>
      </w: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40764B">
        <w:rPr>
          <w:rFonts w:eastAsia="Times New Roman" w:cs="Times New Roman"/>
          <w:color w:val="000000" w:themeColor="text1"/>
          <w:sz w:val="16"/>
          <w:szCs w:val="16"/>
        </w:rPr>
        <w:t xml:space="preserve">    6</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17</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1.68%</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391</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38.56%</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578</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57.00%</w:t>
      </w: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40764B">
        <w:rPr>
          <w:rFonts w:eastAsia="Times New Roman" w:cs="Times New Roman"/>
          <w:color w:val="000000" w:themeColor="text1"/>
          <w:sz w:val="16"/>
          <w:szCs w:val="16"/>
        </w:rPr>
        <w:t xml:space="preserve">    7</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17</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1.66%</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414</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40.35%</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575</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56.04%</w:t>
      </w: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rsidR="003C793F" w:rsidRPr="0040764B"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40764B">
        <w:rPr>
          <w:rFonts w:eastAsia="Times New Roman" w:cs="Times New Roman"/>
          <w:color w:val="000000" w:themeColor="text1"/>
          <w:sz w:val="16"/>
          <w:szCs w:val="16"/>
        </w:rPr>
        <w:t>Totals</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135</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1.91%</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3,430</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48.62%</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3,297</w:t>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r>
      <w:r w:rsidRPr="0040764B">
        <w:rPr>
          <w:rFonts w:eastAsia="Times New Roman" w:cs="Times New Roman"/>
          <w:color w:val="000000" w:themeColor="text1"/>
          <w:sz w:val="16"/>
          <w:szCs w:val="16"/>
        </w:rPr>
        <w:tab/>
        <w:t xml:space="preserve">  46.74%”</w:t>
      </w:r>
    </w:p>
    <w:p w:rsidR="003C793F" w:rsidRPr="00C46B9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16"/>
        </w:rPr>
      </w:pPr>
      <w:r w:rsidRPr="00FD1E3D">
        <w:rPr>
          <w:rFonts w:cs="Times New Roman"/>
          <w:b/>
          <w:szCs w:val="16"/>
        </w:rPr>
        <w:lastRenderedPageBreak/>
        <w:t>Barnwell County Consolidated School District’s exterior boundaries unaffected</w:t>
      </w:r>
    </w:p>
    <w:p w:rsidR="003C793F" w:rsidRPr="00C46B9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793F"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46B9D">
        <w:rPr>
          <w:rFonts w:cs="Times New Roman"/>
        </w:rPr>
        <w:t>SECTION</w:t>
      </w:r>
      <w:r w:rsidRPr="00C46B9D">
        <w:rPr>
          <w:rFonts w:cs="Times New Roman"/>
        </w:rPr>
        <w:tab/>
        <w:t>4.</w:t>
      </w:r>
      <w:r w:rsidRPr="00C46B9D">
        <w:rPr>
          <w:rFonts w:cs="Times New Roman"/>
        </w:rPr>
        <w:tab/>
      </w:r>
      <w:r w:rsidRPr="00C46B9D">
        <w:rPr>
          <w:rFonts w:cs="Times New Roman"/>
          <w:u w:color="000000" w:themeColor="text1"/>
        </w:rPr>
        <w:t>The exterior boundaries of the Barnwell County Consolidated School District are not altered by the provisions of this act. These school district lines are as defined by law and any census blocks which may be divided are done so only for statistical purposes and to establish a population base.</w:t>
      </w:r>
      <w:r w:rsidRPr="00C46B9D">
        <w:rPr>
          <w:rFonts w:cs="Times New Roman"/>
          <w:u w:color="000000" w:themeColor="text1"/>
        </w:rPr>
        <w:tab/>
      </w:r>
    </w:p>
    <w:p w:rsidR="003C793F"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C793F" w:rsidRPr="00FD1E3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D1E3D">
        <w:rPr>
          <w:rFonts w:cs="Times New Roman"/>
          <w:b/>
          <w:u w:color="000000" w:themeColor="text1"/>
        </w:rPr>
        <w:t>Time effective</w:t>
      </w:r>
    </w:p>
    <w:p w:rsidR="003C793F" w:rsidRPr="00C46B9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793F" w:rsidRPr="00C46B9D"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6B9D">
        <w:rPr>
          <w:rFonts w:cs="Times New Roman"/>
        </w:rPr>
        <w:t>SECTION</w:t>
      </w:r>
      <w:r w:rsidRPr="00C46B9D">
        <w:rPr>
          <w:rFonts w:cs="Times New Roman"/>
        </w:rPr>
        <w:tab/>
        <w:t>5.</w:t>
      </w:r>
      <w:r w:rsidRPr="00C46B9D">
        <w:rPr>
          <w:rFonts w:cs="Times New Roman"/>
        </w:rPr>
        <w:tab/>
        <w:t>This act takes effect upon approval by the Governor.</w:t>
      </w:r>
    </w:p>
    <w:p w:rsidR="003C793F"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C793F" w:rsidRDefault="003C793F"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June, 2022.</w:t>
      </w:r>
    </w:p>
    <w:p w:rsidR="003C793F" w:rsidRDefault="003C793F" w:rsidP="003C793F">
      <w:pPr>
        <w:jc w:val="both"/>
        <w:rPr>
          <w:color w:val="000000" w:themeColor="text1"/>
        </w:rPr>
      </w:pPr>
    </w:p>
    <w:p w:rsidR="003C793F" w:rsidRDefault="003C793F" w:rsidP="003C793F">
      <w:pPr>
        <w:jc w:val="both"/>
        <w:rPr>
          <w:color w:val="000000" w:themeColor="text1"/>
        </w:rPr>
      </w:pPr>
      <w:r>
        <w:rPr>
          <w:color w:val="000000" w:themeColor="text1"/>
        </w:rPr>
        <w:t>Approved the 5</w:t>
      </w:r>
      <w:r w:rsidRPr="002A11F3">
        <w:rPr>
          <w:color w:val="000000" w:themeColor="text1"/>
          <w:vertAlign w:val="superscript"/>
        </w:rPr>
        <w:t>th</w:t>
      </w:r>
      <w:r>
        <w:rPr>
          <w:color w:val="000000" w:themeColor="text1"/>
        </w:rPr>
        <w:t xml:space="preserve"> day of July, 2022. </w:t>
      </w:r>
    </w:p>
    <w:p w:rsidR="003C793F" w:rsidRDefault="003C793F" w:rsidP="003C793F">
      <w:pPr>
        <w:jc w:val="center"/>
        <w:rPr>
          <w:color w:val="000000" w:themeColor="text1"/>
        </w:rPr>
      </w:pPr>
    </w:p>
    <w:p w:rsidR="003C793F" w:rsidRDefault="003C793F" w:rsidP="003C793F">
      <w:pPr>
        <w:jc w:val="center"/>
        <w:rPr>
          <w:color w:val="000000" w:themeColor="text1"/>
        </w:rPr>
      </w:pPr>
      <w:r>
        <w:rPr>
          <w:color w:val="000000" w:themeColor="text1"/>
        </w:rPr>
        <w:t>__________</w:t>
      </w:r>
    </w:p>
    <w:p w:rsidR="004A57A5" w:rsidRPr="00F11C7C" w:rsidRDefault="004A57A5" w:rsidP="003C79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A57A5" w:rsidRPr="00F11C7C" w:rsidSect="004A57A5">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E3D" w:rsidRDefault="00FD1E3D" w:rsidP="007D5FAC">
      <w:r>
        <w:separator/>
      </w:r>
    </w:p>
  </w:endnote>
  <w:endnote w:type="continuationSeparator" w:id="0">
    <w:p w:rsidR="00FD1E3D" w:rsidRDefault="00FD1E3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7A5" w:rsidRPr="004A57A5" w:rsidRDefault="004A57A5" w:rsidP="004A57A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C793F">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7A5" w:rsidRDefault="004A5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E3D" w:rsidRDefault="00FD1E3D" w:rsidP="007D5FAC">
      <w:r>
        <w:separator/>
      </w:r>
    </w:p>
  </w:footnote>
  <w:footnote w:type="continuationSeparator" w:id="0">
    <w:p w:rsidR="00FD1E3D" w:rsidRDefault="00FD1E3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1299"/>
    <w:docVar w:name="ActSecretary" w:val="Rushton"/>
    <w:docVar w:name="ActSIdno" w:val="(268)  1299ZW22"/>
    <w:docVar w:name="clipname" w:val="1299ZW22"/>
    <w:docVar w:name="dvBillNumber" w:val="1299"/>
    <w:docVar w:name="dvBillNumberPrefix" w:val="S"/>
    <w:docVar w:name="dvOriginalBody" w:val="Senate"/>
    <w:docVar w:name="OrigSENATEBillNo" w:val="1299"/>
    <w:docVar w:name="SENATEACTFULLPATH" w:val="L:\COUNCIL\ACTS\1299ZW22.DOCX"/>
    <w:docVar w:name="WhatActtype" w:val="AN ACT"/>
  </w:docVars>
  <w:rsids>
    <w:rsidRoot w:val="00520463"/>
    <w:rsid w:val="00002DE0"/>
    <w:rsid w:val="00017F29"/>
    <w:rsid w:val="00020349"/>
    <w:rsid w:val="00020B80"/>
    <w:rsid w:val="00021B0B"/>
    <w:rsid w:val="00025442"/>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0369"/>
    <w:rsid w:val="001B5A28"/>
    <w:rsid w:val="001B65B6"/>
    <w:rsid w:val="001B78F9"/>
    <w:rsid w:val="001B7FF5"/>
    <w:rsid w:val="001C390F"/>
    <w:rsid w:val="001C50A7"/>
    <w:rsid w:val="001C6957"/>
    <w:rsid w:val="001D279C"/>
    <w:rsid w:val="001D550F"/>
    <w:rsid w:val="001D5B5B"/>
    <w:rsid w:val="001E0CFB"/>
    <w:rsid w:val="001E47D6"/>
    <w:rsid w:val="001F1CCC"/>
    <w:rsid w:val="001F33AA"/>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35EA2"/>
    <w:rsid w:val="00340464"/>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793F"/>
    <w:rsid w:val="003D2A73"/>
    <w:rsid w:val="00400828"/>
    <w:rsid w:val="00401233"/>
    <w:rsid w:val="0040764B"/>
    <w:rsid w:val="00410124"/>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1259"/>
    <w:rsid w:val="004666F5"/>
    <w:rsid w:val="00472A5B"/>
    <w:rsid w:val="00481E5B"/>
    <w:rsid w:val="00484DF4"/>
    <w:rsid w:val="00484F37"/>
    <w:rsid w:val="00486109"/>
    <w:rsid w:val="0049067C"/>
    <w:rsid w:val="004941A4"/>
    <w:rsid w:val="00497784"/>
    <w:rsid w:val="004A073E"/>
    <w:rsid w:val="004A1278"/>
    <w:rsid w:val="004A5193"/>
    <w:rsid w:val="004A57A5"/>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463"/>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064"/>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1796C"/>
    <w:rsid w:val="0062292A"/>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5162E"/>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46D68"/>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2B7B"/>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11C1"/>
    <w:rsid w:val="00982E93"/>
    <w:rsid w:val="0098584E"/>
    <w:rsid w:val="00990677"/>
    <w:rsid w:val="00997D30"/>
    <w:rsid w:val="009A1A29"/>
    <w:rsid w:val="009A31B6"/>
    <w:rsid w:val="009A467A"/>
    <w:rsid w:val="009B0FA5"/>
    <w:rsid w:val="009B6EA6"/>
    <w:rsid w:val="009C170D"/>
    <w:rsid w:val="009D0B32"/>
    <w:rsid w:val="009D4A6C"/>
    <w:rsid w:val="009D75E7"/>
    <w:rsid w:val="009D7A52"/>
    <w:rsid w:val="009F42DA"/>
    <w:rsid w:val="00A03978"/>
    <w:rsid w:val="00A050C0"/>
    <w:rsid w:val="00A062DB"/>
    <w:rsid w:val="00A14F94"/>
    <w:rsid w:val="00A22884"/>
    <w:rsid w:val="00A23CED"/>
    <w:rsid w:val="00A25110"/>
    <w:rsid w:val="00A25E64"/>
    <w:rsid w:val="00A26387"/>
    <w:rsid w:val="00A3022E"/>
    <w:rsid w:val="00A37F24"/>
    <w:rsid w:val="00A41672"/>
    <w:rsid w:val="00A450A2"/>
    <w:rsid w:val="00A46627"/>
    <w:rsid w:val="00A475E8"/>
    <w:rsid w:val="00A512E6"/>
    <w:rsid w:val="00A51E84"/>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428"/>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35FA"/>
    <w:rsid w:val="00EF4AE6"/>
    <w:rsid w:val="00EF6923"/>
    <w:rsid w:val="00F035BD"/>
    <w:rsid w:val="00F07446"/>
    <w:rsid w:val="00F10FAC"/>
    <w:rsid w:val="00F11C7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1F7F"/>
    <w:rsid w:val="00F54582"/>
    <w:rsid w:val="00F55F9B"/>
    <w:rsid w:val="00F61884"/>
    <w:rsid w:val="00F627EF"/>
    <w:rsid w:val="00F669CB"/>
    <w:rsid w:val="00F66E0E"/>
    <w:rsid w:val="00F721C4"/>
    <w:rsid w:val="00F7296A"/>
    <w:rsid w:val="00F86999"/>
    <w:rsid w:val="00FA1013"/>
    <w:rsid w:val="00FA7E14"/>
    <w:rsid w:val="00FB1A6A"/>
    <w:rsid w:val="00FB471B"/>
    <w:rsid w:val="00FC3391"/>
    <w:rsid w:val="00FC380D"/>
    <w:rsid w:val="00FD0E40"/>
    <w:rsid w:val="00FD1E3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136B901-B849-4A66-BC2D-FE223795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A57A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4612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259"/>
    <w:rPr>
      <w:rFonts w:ascii="Segoe UI" w:hAnsi="Segoe UI" w:cs="Segoe UI"/>
      <w:sz w:val="18"/>
      <w:szCs w:val="18"/>
    </w:rPr>
  </w:style>
  <w:style w:type="table" w:styleId="TableGrid">
    <w:name w:val="Table Grid"/>
    <w:basedOn w:val="TableNormal"/>
    <w:uiPriority w:val="59"/>
    <w:rsid w:val="0061796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A57A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416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428.docx" TargetMode="External"/><Relationship Id="rId13" Type="http://schemas.openxmlformats.org/officeDocument/2006/relationships/hyperlink" Target="file:///h:\hj\20220512.docx" TargetMode="External"/><Relationship Id="rId18" Type="http://schemas.openxmlformats.org/officeDocument/2006/relationships/hyperlink" Target="file:///p:\pprever\2021-22\1299_20220428.docx" TargetMode="External"/><Relationship Id="rId3" Type="http://schemas.openxmlformats.org/officeDocument/2006/relationships/settings" Target="settings.xml"/><Relationship Id="rId21" Type="http://schemas.openxmlformats.org/officeDocument/2006/relationships/hyperlink" Target="file:///p:\pprever\2021-22\1299_20220615.docx" TargetMode="External"/><Relationship Id="rId7" Type="http://schemas.openxmlformats.org/officeDocument/2006/relationships/hyperlink" Target="file:///h:\sj\20220428.docx" TargetMode="External"/><Relationship Id="rId12" Type="http://schemas.openxmlformats.org/officeDocument/2006/relationships/hyperlink" Target="file:///h:\hj\20220504.docx" TargetMode="External"/><Relationship Id="rId17" Type="http://schemas.openxmlformats.org/officeDocument/2006/relationships/hyperlink" Target="http://www.scstatehouse.gov/billsearch.php?billnumbers=1299&amp;session=124&amp;summary=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hj\20220615.docx" TargetMode="External"/><Relationship Id="rId20" Type="http://schemas.openxmlformats.org/officeDocument/2006/relationships/hyperlink" Target="file:///p:\pprever\2021-22\1299_2022051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504.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hj\20220615.docx" TargetMode="External"/><Relationship Id="rId23" Type="http://schemas.openxmlformats.org/officeDocument/2006/relationships/footer" Target="footer2.xml"/><Relationship Id="rId10" Type="http://schemas.openxmlformats.org/officeDocument/2006/relationships/hyperlink" Target="file:///h:\sj\20220503.docx" TargetMode="External"/><Relationship Id="rId19" Type="http://schemas.openxmlformats.org/officeDocument/2006/relationships/hyperlink" Target="file:///p:\pprever\2021-22\1299_20220428A.docx" TargetMode="External"/><Relationship Id="rId4" Type="http://schemas.openxmlformats.org/officeDocument/2006/relationships/webSettings" Target="webSettings.xml"/><Relationship Id="rId9" Type="http://schemas.openxmlformats.org/officeDocument/2006/relationships/hyperlink" Target="file:///h:\sj\20220429.docx" TargetMode="External"/><Relationship Id="rId14" Type="http://schemas.openxmlformats.org/officeDocument/2006/relationships/hyperlink" Target="file:///h:\hj\20220615.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14D56-A031-444E-A6A2-7EB1263B3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1669</Words>
  <Characters>8565</Characters>
  <Application>Microsoft Office Word</Application>
  <DocSecurity>0</DocSecurity>
  <Lines>259</Lines>
  <Paragraphs>104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1299: Union County School District Reapportionment - South Carolina Legislature Online</dc:title>
  <dc:subject/>
  <dc:creator>Anna Rushton</dc:creator>
  <cp:keywords/>
  <dc:description/>
  <cp:lastModifiedBy>Danny Crook</cp:lastModifiedBy>
  <cp:revision>2</cp:revision>
  <cp:lastPrinted>2022-06-28T18:19:00Z</cp:lastPrinted>
  <dcterms:created xsi:type="dcterms:W3CDTF">2022-08-10T17:31:00Z</dcterms:created>
  <dcterms:modified xsi:type="dcterms:W3CDTF">2022-08-10T17:31:00Z</dcterms:modified>
</cp:coreProperties>
</file>