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7336D" w14:textId="521EDAF6" w:rsidR="00C86157" w:rsidRDefault="00C86157" w:rsidP="00C86157">
      <w:pPr>
        <w:widowControl w:val="0"/>
        <w:jc w:val="center"/>
      </w:pPr>
      <w:r w:rsidRPr="00C86157">
        <w:rPr>
          <w:b/>
        </w:rPr>
        <w:t>South Carolina General Assembly</w:t>
      </w:r>
    </w:p>
    <w:p w14:paraId="04C2EB4F" w14:textId="10485D6E" w:rsidR="00C86157" w:rsidRDefault="00C86157" w:rsidP="00C86157">
      <w:pPr>
        <w:widowControl w:val="0"/>
        <w:jc w:val="center"/>
      </w:pPr>
      <w:r>
        <w:t>124th Session, 2021-2022</w:t>
      </w:r>
    </w:p>
    <w:p w14:paraId="4334F750" w14:textId="6200944C" w:rsidR="00C86157" w:rsidRDefault="00C86157" w:rsidP="00C86157">
      <w:pPr>
        <w:widowControl w:val="0"/>
      </w:pPr>
    </w:p>
    <w:p w14:paraId="4B461873" w14:textId="7807FCBE" w:rsidR="00C86157" w:rsidRDefault="00C86157" w:rsidP="00C86157">
      <w:pPr>
        <w:widowControl w:val="0"/>
        <w:rPr>
          <w:b/>
        </w:rPr>
      </w:pPr>
      <w:r w:rsidRPr="00C86157">
        <w:rPr>
          <w:b/>
        </w:rPr>
        <w:t>S.</w:t>
      </w:r>
      <w:r>
        <w:rPr>
          <w:b/>
        </w:rPr>
        <w:t xml:space="preserve"> </w:t>
      </w:r>
      <w:r w:rsidRPr="00C86157">
        <w:rPr>
          <w:b/>
        </w:rPr>
        <w:t>1308</w:t>
      </w:r>
    </w:p>
    <w:p w14:paraId="65780BE4" w14:textId="496D283B" w:rsidR="00C86157" w:rsidRDefault="00C86157" w:rsidP="00C86157">
      <w:pPr>
        <w:widowControl w:val="0"/>
        <w:rPr>
          <w:b/>
        </w:rPr>
      </w:pPr>
    </w:p>
    <w:p w14:paraId="7BAD49AE" w14:textId="4395C8F7" w:rsidR="00C86157" w:rsidRDefault="00C86157" w:rsidP="00C86157">
      <w:pPr>
        <w:widowControl w:val="0"/>
      </w:pPr>
      <w:r w:rsidRPr="00C86157">
        <w:rPr>
          <w:b/>
        </w:rPr>
        <w:t>STATUS INFORMATION</w:t>
      </w:r>
    </w:p>
    <w:p w14:paraId="644B863E" w14:textId="4069E28C" w:rsidR="00C86157" w:rsidRDefault="00C86157" w:rsidP="00C86157">
      <w:pPr>
        <w:widowControl w:val="0"/>
      </w:pPr>
    </w:p>
    <w:p w14:paraId="3924EF86" w14:textId="4BA1AB37" w:rsidR="00C86157" w:rsidRDefault="00C86157" w:rsidP="00C86157">
      <w:pPr>
        <w:widowControl w:val="0"/>
      </w:pPr>
      <w:r>
        <w:t>Senate Resolution</w:t>
      </w:r>
    </w:p>
    <w:p w14:paraId="14322F54" w14:textId="120A8E82" w:rsidR="00C86157" w:rsidRDefault="00882158" w:rsidP="00C86157">
      <w:pPr>
        <w:widowControl w:val="0"/>
      </w:pPr>
      <w:r>
        <w:t>Sponsors: Senators Alexander, Cromer, Adams, Allen, Bennett, Matthews, Campsen, Cash, Climer, Corbin, Davis, Fanning, Gambrell, Garrett, Goldfinch, Grooms, Gustafson, Harpootlian, Hembree, Hutto, Jackson, K. Johnson, M. Johnson, Kimbrell, Kimpson, Loftis, Malloy, Martin, Massey, McElveen, McLeod, Peeler, Rankin, Reichenbach, Rice, Sabb, Scott, Senn, Setzler, Shealy, Stephens, Talley, Turner, Verdin, Williams and Young</w:t>
      </w:r>
    </w:p>
    <w:p w14:paraId="2DCD6D3F" w14:textId="39D9EE53" w:rsidR="00C86157" w:rsidRDefault="00C86157" w:rsidP="00C86157">
      <w:pPr>
        <w:widowControl w:val="0"/>
      </w:pPr>
      <w:r>
        <w:t>Document Path: l:\s-res\tca\077elto.kmm.tca.docx</w:t>
      </w:r>
    </w:p>
    <w:p w14:paraId="7898AAB5" w14:textId="13D9E9AD" w:rsidR="00C86157" w:rsidRDefault="00C86157" w:rsidP="00C86157">
      <w:pPr>
        <w:widowControl w:val="0"/>
      </w:pPr>
    </w:p>
    <w:p w14:paraId="5B26260D" w14:textId="77777777" w:rsidR="00C86157" w:rsidRDefault="00C86157" w:rsidP="00C86157">
      <w:pPr>
        <w:widowControl w:val="0"/>
      </w:pPr>
      <w:r>
        <w:t>Introduced in the Senate on May 3, 2022</w:t>
      </w:r>
    </w:p>
    <w:p w14:paraId="29E65882" w14:textId="63DA2291" w:rsidR="00C86157" w:rsidRDefault="00C86157" w:rsidP="00C86157">
      <w:pPr>
        <w:widowControl w:val="0"/>
      </w:pPr>
      <w:r>
        <w:t>Adopted by the Senate on May 3, 2022</w:t>
      </w:r>
    </w:p>
    <w:p w14:paraId="161B31DF" w14:textId="2C54EFE9" w:rsidR="00C86157" w:rsidRDefault="00C86157" w:rsidP="00C86157">
      <w:pPr>
        <w:widowControl w:val="0"/>
      </w:pPr>
    </w:p>
    <w:p w14:paraId="51848473" w14:textId="39E665F2" w:rsidR="00C86157" w:rsidRDefault="00A54245" w:rsidP="00C86157">
      <w:pPr>
        <w:widowControl w:val="0"/>
      </w:pPr>
      <w:r>
        <w:t>Summary: Elton O. Spain Sr.</w:t>
      </w:r>
    </w:p>
    <w:p w14:paraId="40712F35" w14:textId="512CE091" w:rsidR="00C86157" w:rsidRDefault="00C86157" w:rsidP="00C86157">
      <w:pPr>
        <w:widowControl w:val="0"/>
      </w:pPr>
    </w:p>
    <w:p w14:paraId="41AFEC20" w14:textId="15024C1D" w:rsidR="00C86157" w:rsidRDefault="00C86157" w:rsidP="00C86157">
      <w:pPr>
        <w:widowControl w:val="0"/>
      </w:pPr>
    </w:p>
    <w:p w14:paraId="142EA8C3" w14:textId="6C2D17D6" w:rsidR="00C86157" w:rsidRDefault="00C86157" w:rsidP="00C86157">
      <w:pPr>
        <w:widowControl w:val="0"/>
        <w:tabs>
          <w:tab w:val="center" w:pos="590"/>
          <w:tab w:val="center" w:pos="1440"/>
          <w:tab w:val="left" w:pos="1872"/>
          <w:tab w:val="left" w:pos="9187"/>
        </w:tabs>
      </w:pPr>
      <w:r w:rsidRPr="00C86157">
        <w:rPr>
          <w:b/>
        </w:rPr>
        <w:t>HISTORY OF LEGISLATIVE ACTIONS</w:t>
      </w:r>
    </w:p>
    <w:p w14:paraId="18F850ED" w14:textId="09454208" w:rsidR="00C86157" w:rsidRDefault="00C86157" w:rsidP="00C86157">
      <w:pPr>
        <w:widowControl w:val="0"/>
        <w:tabs>
          <w:tab w:val="center" w:pos="590"/>
          <w:tab w:val="center" w:pos="1440"/>
          <w:tab w:val="left" w:pos="1872"/>
          <w:tab w:val="left" w:pos="9187"/>
        </w:tabs>
      </w:pPr>
    </w:p>
    <w:p w14:paraId="4102EDA5" w14:textId="2863AA62" w:rsidR="00C86157" w:rsidRPr="00C86157" w:rsidRDefault="00C86157" w:rsidP="00C86157">
      <w:pPr>
        <w:widowControl w:val="0"/>
        <w:tabs>
          <w:tab w:val="center" w:pos="590"/>
          <w:tab w:val="center" w:pos="1440"/>
          <w:tab w:val="left" w:pos="1872"/>
          <w:tab w:val="left" w:pos="9187"/>
        </w:tabs>
      </w:pPr>
      <w:r w:rsidRPr="00C86157">
        <w:rPr>
          <w:u w:val="single"/>
        </w:rPr>
        <w:tab/>
        <w:t>Date</w:t>
      </w:r>
      <w:r w:rsidRPr="00C86157">
        <w:rPr>
          <w:u w:val="single"/>
        </w:rPr>
        <w:tab/>
        <w:t>Body</w:t>
      </w:r>
      <w:r w:rsidRPr="00C86157">
        <w:rPr>
          <w:u w:val="single"/>
        </w:rPr>
        <w:tab/>
        <w:t>Action Description with journal page number</w:t>
      </w:r>
      <w:r w:rsidRPr="00C86157">
        <w:rPr>
          <w:u w:val="single"/>
        </w:rPr>
        <w:tab/>
      </w:r>
    </w:p>
    <w:p w14:paraId="46C6FBDD" w14:textId="77777777" w:rsidR="00882158" w:rsidRDefault="00882158" w:rsidP="00882158">
      <w:pPr>
        <w:widowControl w:val="0"/>
        <w:tabs>
          <w:tab w:val="right" w:pos="1008"/>
          <w:tab w:val="left" w:pos="1152"/>
          <w:tab w:val="left" w:pos="1872"/>
          <w:tab w:val="left" w:pos="9187"/>
        </w:tabs>
        <w:ind w:left="2088" w:hanging="2088"/>
      </w:pPr>
      <w:r>
        <w:tab/>
        <w:t>5/3/2022</w:t>
      </w:r>
      <w:r>
        <w:tab/>
        <w:t>Senate</w:t>
      </w:r>
      <w:r>
        <w:tab/>
        <w:t>Introduced and adopted (</w:t>
      </w:r>
      <w:hyperlink r:id="rId6" w:history="1">
        <w:r w:rsidRPr="00154425">
          <w:rPr>
            <w:rStyle w:val="Hyperlink"/>
          </w:rPr>
          <w:t>Senate Journal</w:t>
        </w:r>
        <w:r w:rsidRPr="00154425">
          <w:rPr>
            <w:rStyle w:val="Hyperlink"/>
          </w:rPr>
          <w:noBreakHyphen/>
          <w:t>page 4</w:t>
        </w:r>
      </w:hyperlink>
      <w:r>
        <w:t>)</w:t>
      </w:r>
    </w:p>
    <w:p w14:paraId="5AB92939" w14:textId="77777777" w:rsidR="00882158" w:rsidRDefault="00882158" w:rsidP="00882158">
      <w:pPr>
        <w:widowControl w:val="0"/>
        <w:tabs>
          <w:tab w:val="right" w:pos="1008"/>
          <w:tab w:val="left" w:pos="1152"/>
          <w:tab w:val="left" w:pos="1872"/>
          <w:tab w:val="left" w:pos="9187"/>
        </w:tabs>
        <w:ind w:left="2088" w:hanging="2088"/>
      </w:pPr>
    </w:p>
    <w:p w14:paraId="587DD122" w14:textId="29F0D326" w:rsidR="00C86157" w:rsidRDefault="00C86157" w:rsidP="00C86157">
      <w:pPr>
        <w:widowControl w:val="0"/>
        <w:tabs>
          <w:tab w:val="right" w:pos="1008"/>
          <w:tab w:val="left" w:pos="1152"/>
          <w:tab w:val="left" w:pos="1872"/>
          <w:tab w:val="left" w:pos="9187"/>
        </w:tabs>
        <w:ind w:left="2088" w:hanging="2088"/>
      </w:pPr>
      <w:r>
        <w:t xml:space="preserve">View the latest </w:t>
      </w:r>
      <w:hyperlink r:id="rId7" w:history="1">
        <w:r w:rsidRPr="00C86157">
          <w:rPr>
            <w:rStyle w:val="Hyperlink"/>
          </w:rPr>
          <w:t>legislative information</w:t>
        </w:r>
      </w:hyperlink>
      <w:r>
        <w:t xml:space="preserve"> at the website</w:t>
      </w:r>
    </w:p>
    <w:p w14:paraId="16E130A0" w14:textId="5813191B" w:rsidR="00C86157" w:rsidRDefault="00C86157" w:rsidP="00C86157">
      <w:pPr>
        <w:widowControl w:val="0"/>
        <w:tabs>
          <w:tab w:val="right" w:pos="1008"/>
          <w:tab w:val="left" w:pos="1152"/>
          <w:tab w:val="left" w:pos="1872"/>
          <w:tab w:val="left" w:pos="9187"/>
        </w:tabs>
        <w:ind w:left="2088" w:hanging="2088"/>
      </w:pPr>
    </w:p>
    <w:p w14:paraId="6FB6F660" w14:textId="77777777" w:rsidR="00C86157" w:rsidRPr="00C86157" w:rsidRDefault="00C86157" w:rsidP="00C86157">
      <w:pPr>
        <w:widowControl w:val="0"/>
        <w:tabs>
          <w:tab w:val="right" w:pos="1008"/>
          <w:tab w:val="left" w:pos="1152"/>
          <w:tab w:val="left" w:pos="1872"/>
          <w:tab w:val="left" w:pos="9187"/>
        </w:tabs>
        <w:ind w:left="2088" w:hanging="2088"/>
      </w:pPr>
    </w:p>
    <w:p w14:paraId="3027C799" w14:textId="55B85384" w:rsidR="00C86157" w:rsidRDefault="00C86157" w:rsidP="00C86157">
      <w:r w:rsidRPr="00C86157">
        <w:rPr>
          <w:b/>
        </w:rPr>
        <w:t>VERSIONS OF THIS BILL</w:t>
      </w:r>
    </w:p>
    <w:p w14:paraId="1B68D528" w14:textId="1FC63015" w:rsidR="00C86157" w:rsidRDefault="00C86157" w:rsidP="00C86157"/>
    <w:p w14:paraId="112F5339" w14:textId="683F3757" w:rsidR="00C86157" w:rsidRDefault="000F1B84" w:rsidP="00C86157">
      <w:hyperlink r:id="rId8" w:history="1">
        <w:r w:rsidR="00C86157">
          <w:rPr>
            <w:rStyle w:val="Hyperlink"/>
          </w:rPr>
          <w:t>5/3/2022</w:t>
        </w:r>
      </w:hyperlink>
    </w:p>
    <w:p w14:paraId="1D11BF0C" w14:textId="77777777" w:rsidR="00C86157" w:rsidRDefault="00C86157" w:rsidP="00C86157"/>
    <w:p w14:paraId="50CD4C6C" w14:textId="418EC469" w:rsidR="00C86157" w:rsidRDefault="00C86157" w:rsidP="00C86157">
      <w:pPr>
        <w:sectPr w:rsidR="00C86157" w:rsidSect="00C86157">
          <w:pgSz w:w="12240" w:h="15840" w:code="1"/>
          <w:pgMar w:top="1080" w:right="1440" w:bottom="1080" w:left="1440" w:header="720" w:footer="720" w:gutter="0"/>
          <w:cols w:space="720"/>
          <w:noEndnote/>
          <w:docGrid w:linePitch="360"/>
        </w:sectPr>
      </w:pPr>
    </w:p>
    <w:p w14:paraId="157675C1" w14:textId="4D4AFCB3" w:rsidR="0054518E" w:rsidRPr="00522CE0" w:rsidRDefault="00545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9CE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641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AD40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983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513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64B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21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3DE53" w14:textId="77777777" w:rsidR="00522CE0" w:rsidRPr="008F023B" w:rsidRDefault="00522CE0" w:rsidP="00545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4F57">
        <w:rPr>
          <w:rFonts w:eastAsia="Times New Roman"/>
          <w:b/>
          <w:sz w:val="30"/>
          <w:szCs w:val="30"/>
        </w:rPr>
        <w:t>SENATE RESOLUTION</w:t>
      </w:r>
    </w:p>
    <w:p w14:paraId="60B4F2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0D0F0" w14:textId="77777777" w:rsidR="00522CE0" w:rsidRPr="00522CE0" w:rsidRDefault="0039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Pr>
          <w:bCs/>
          <w:color w:val="000000" w:themeColor="text1"/>
          <w:szCs w:val="18"/>
          <w:u w:color="000000" w:themeColor="text1"/>
          <w:shd w:val="clear" w:color="auto" w:fill="FFFFFF"/>
        </w:rPr>
        <w:t>ELTON O. SPAIN, SR.</w:t>
      </w:r>
      <w:r w:rsidRPr="00B55F85">
        <w:rPr>
          <w:color w:val="000000" w:themeColor="text1"/>
          <w:u w:color="000000" w:themeColor="text1"/>
        </w:rPr>
        <w:t xml:space="preserve"> UPON</w:t>
      </w:r>
      <w:r>
        <w:rPr>
          <w:color w:val="000000" w:themeColor="text1"/>
          <w:u w:color="000000" w:themeColor="text1"/>
        </w:rPr>
        <w:t xml:space="preserve"> THE OCCASION OF </w:t>
      </w:r>
      <w:r w:rsidRPr="0039672D">
        <w:rPr>
          <w:color w:val="000000" w:themeColor="text1"/>
          <w:u w:color="000000" w:themeColor="text1"/>
        </w:rPr>
        <w:t>HIS</w:t>
      </w:r>
      <w:r>
        <w:rPr>
          <w:color w:val="000000" w:themeColor="text1"/>
          <w:u w:color="000000" w:themeColor="text1"/>
        </w:rPr>
        <w:t xml:space="preserve"> RETIREMENT AS </w:t>
      </w:r>
      <w:r w:rsidR="00C2537B">
        <w:rPr>
          <w:color w:val="000000" w:themeColor="text1"/>
          <w:u w:color="000000" w:themeColor="text1"/>
        </w:rPr>
        <w:t xml:space="preserve">A </w:t>
      </w:r>
      <w:r>
        <w:rPr>
          <w:color w:val="000000" w:themeColor="text1"/>
          <w:u w:color="000000" w:themeColor="text1"/>
        </w:rPr>
        <w:t>DEPUTY SERGEANT-AT-ARMS OFFICER</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39672D">
        <w:rPr>
          <w:color w:val="000000" w:themeColor="text1"/>
          <w:u w:color="000000" w:themeColor="text1"/>
        </w:rPr>
        <w:t>HIM</w:t>
      </w:r>
      <w:r w:rsidRPr="00B55F85">
        <w:rPr>
          <w:color w:val="000000" w:themeColor="text1"/>
          <w:u w:color="000000" w:themeColor="text1"/>
        </w:rPr>
        <w:t xml:space="preserve"> FOR </w:t>
      </w:r>
      <w:r w:rsidRPr="0039672D">
        <w:rPr>
          <w:color w:val="000000" w:themeColor="text1"/>
          <w:u w:color="000000" w:themeColor="text1"/>
        </w:rPr>
        <w:t>HIS</w:t>
      </w:r>
      <w:r>
        <w:rPr>
          <w:color w:val="000000" w:themeColor="text1"/>
          <w:u w:color="000000" w:themeColor="text1"/>
        </w:rPr>
        <w:t xml:space="preserve"> EIGHTEEN YEARS OF DEDICATED SERVICE TO THE SOUTH CAROLINA STATE SENATE</w:t>
      </w:r>
      <w:r w:rsidRPr="00B55F85">
        <w:rPr>
          <w:color w:val="000000" w:themeColor="text1"/>
          <w:u w:color="000000" w:themeColor="text1"/>
        </w:rPr>
        <w:t xml:space="preserve">, AND TO WISH </w:t>
      </w:r>
      <w:r w:rsidRPr="0039672D">
        <w:rPr>
          <w:color w:val="000000" w:themeColor="text1"/>
          <w:u w:color="000000" w:themeColor="text1"/>
        </w:rPr>
        <w:t>HIM</w:t>
      </w:r>
      <w:r w:rsidRPr="00B55F85">
        <w:rPr>
          <w:color w:val="000000" w:themeColor="text1"/>
          <w:u w:color="000000" w:themeColor="text1"/>
        </w:rPr>
        <w:t xml:space="preserve"> MUCH HAPPINESS AND FULFILLMENT IN THE YEARS AHEAD.</w:t>
      </w:r>
    </w:p>
    <w:p w14:paraId="381C53E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1CC11D9" w14:textId="77777777" w:rsidR="0039672D" w:rsidRDefault="0039672D" w:rsidP="0039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Elton O. Spain, Sr. </w:t>
      </w:r>
      <w:r>
        <w:rPr>
          <w:rFonts w:eastAsia="Times New Roman"/>
        </w:rPr>
        <w:t xml:space="preserve">upon the occasion of </w:t>
      </w:r>
      <w:r w:rsidRPr="0039672D">
        <w:rPr>
          <w:rFonts w:eastAsia="Times New Roman"/>
        </w:rPr>
        <w:t>his</w:t>
      </w:r>
      <w:r>
        <w:rPr>
          <w:rFonts w:eastAsia="Times New Roman"/>
        </w:rPr>
        <w:t xml:space="preserve"> retirement from the</w:t>
      </w:r>
      <w:r w:rsidR="00BC6E6D">
        <w:rPr>
          <w:rFonts w:eastAsia="Times New Roman"/>
        </w:rPr>
        <w:t xml:space="preserve"> Senate Sergeant at Arms office</w:t>
      </w:r>
      <w:r>
        <w:rPr>
          <w:rFonts w:eastAsia="Times New Roman"/>
        </w:rPr>
        <w:t>; and</w:t>
      </w:r>
    </w:p>
    <w:p w14:paraId="7CD58380" w14:textId="77777777" w:rsidR="0039672D" w:rsidRDefault="0039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2C541" w14:textId="57BB1F39" w:rsidR="00B372C6" w:rsidRDefault="00B372C6" w:rsidP="00B3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C6E6D">
        <w:rPr>
          <w:rFonts w:eastAsia="Times New Roman"/>
        </w:rPr>
        <w:t xml:space="preserve">Mr. Spain </w:t>
      </w:r>
      <w:r>
        <w:rPr>
          <w:rFonts w:eastAsia="Times New Roman"/>
        </w:rPr>
        <w:t xml:space="preserve">graduated from the University of South Carolina in 1975 with a Bachelor of Science </w:t>
      </w:r>
      <w:r w:rsidR="00BD7713">
        <w:rPr>
          <w:rFonts w:eastAsia="Times New Roman"/>
        </w:rPr>
        <w:t xml:space="preserve">degree in Business Management </w:t>
      </w:r>
      <w:r>
        <w:rPr>
          <w:rFonts w:eastAsia="Times New Roman"/>
        </w:rPr>
        <w:t>and from the Central Christian University of South Carolina in 2012 with a Master of Christian Education; and</w:t>
      </w:r>
    </w:p>
    <w:p w14:paraId="1EF61CEA" w14:textId="77777777" w:rsidR="0039672D" w:rsidRDefault="0039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C00FBA" w14:textId="77777777" w:rsidR="00B372C6" w:rsidRPr="00B74E8D" w:rsidRDefault="00B372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Spain began his career with the Midlands Community Action Agency in 1975 as a Center Director, managing an outreach center, supervising employees, and assisting the elderly</w:t>
      </w:r>
      <w:r w:rsidR="00B74E8D">
        <w:rPr>
          <w:rFonts w:eastAsia="Times New Roman"/>
        </w:rPr>
        <w:t xml:space="preserve"> </w:t>
      </w:r>
      <w:r w:rsidR="00B74E8D" w:rsidRPr="00B74E8D">
        <w:rPr>
          <w:rFonts w:eastAsia="Times New Roman"/>
        </w:rPr>
        <w:t>and then as assistant manager at Eckerd Drugs, Inc.</w:t>
      </w:r>
      <w:r w:rsidRPr="00B74E8D">
        <w:rPr>
          <w:rFonts w:eastAsia="Times New Roman"/>
        </w:rPr>
        <w:t>; and</w:t>
      </w:r>
    </w:p>
    <w:p w14:paraId="7D2840C9" w14:textId="77777777" w:rsidR="00B372C6" w:rsidRPr="00B74E8D" w:rsidRDefault="00B372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A66A5" w14:textId="30A3577B" w:rsidR="0078621C" w:rsidRPr="00B74E8D" w:rsidRDefault="00327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74E8D">
        <w:rPr>
          <w:rFonts w:eastAsia="Times New Roman"/>
        </w:rPr>
        <w:t>Whereas,</w:t>
      </w:r>
      <w:r w:rsidR="00B372C6" w:rsidRPr="00B74E8D">
        <w:rPr>
          <w:rFonts w:eastAsia="Times New Roman"/>
        </w:rPr>
        <w:t xml:space="preserve"> Mr. Spain</w:t>
      </w:r>
      <w:r w:rsidR="00B74E8D" w:rsidRPr="00B74E8D">
        <w:rPr>
          <w:rFonts w:eastAsia="Times New Roman"/>
        </w:rPr>
        <w:t xml:space="preserve"> began his distinguished career as a state employee at</w:t>
      </w:r>
      <w:r w:rsidR="00B372C6" w:rsidRPr="00B74E8D">
        <w:rPr>
          <w:rFonts w:eastAsia="Times New Roman"/>
        </w:rPr>
        <w:t xml:space="preserve"> the South Carolina Department of Corrections </w:t>
      </w:r>
      <w:r w:rsidR="00BD7713">
        <w:rPr>
          <w:rFonts w:eastAsia="Times New Roman"/>
        </w:rPr>
        <w:t xml:space="preserve">in 1977, </w:t>
      </w:r>
      <w:r w:rsidR="00B74E8D" w:rsidRPr="00B74E8D">
        <w:rPr>
          <w:rFonts w:eastAsia="Times New Roman"/>
        </w:rPr>
        <w:t xml:space="preserve">where he worked until 1985. At the Department of Corrections Mr. Spain was </w:t>
      </w:r>
      <w:r w:rsidR="00B372C6" w:rsidRPr="00B74E8D">
        <w:rPr>
          <w:rFonts w:eastAsia="Times New Roman"/>
        </w:rPr>
        <w:t xml:space="preserve">a Correctional Operations Officer, </w:t>
      </w:r>
      <w:r w:rsidR="00B74E8D" w:rsidRPr="00B74E8D">
        <w:rPr>
          <w:rFonts w:eastAsia="Times New Roman"/>
        </w:rPr>
        <w:t>a Classification Caseworker, and an Orientation Caseworker</w:t>
      </w:r>
      <w:r w:rsidR="00293ADB">
        <w:rPr>
          <w:rFonts w:eastAsia="Times New Roman"/>
        </w:rPr>
        <w:t>; and</w:t>
      </w:r>
    </w:p>
    <w:p w14:paraId="1D5072BA" w14:textId="77777777" w:rsidR="0078621C" w:rsidRPr="00B74E8D" w:rsidRDefault="007862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E188C" w14:textId="6BE76808" w:rsidR="0078621C" w:rsidRPr="00B74E8D" w:rsidRDefault="002F2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74E8D">
        <w:rPr>
          <w:rFonts w:eastAsia="Times New Roman"/>
        </w:rPr>
        <w:t xml:space="preserve">Whereas, from 1985 to </w:t>
      </w:r>
      <w:r w:rsidR="00B74E8D" w:rsidRPr="00B74E8D">
        <w:rPr>
          <w:rFonts w:eastAsia="Times New Roman"/>
        </w:rPr>
        <w:t>2003</w:t>
      </w:r>
      <w:r w:rsidR="0078621C" w:rsidRPr="00B74E8D">
        <w:rPr>
          <w:rFonts w:eastAsia="Times New Roman"/>
        </w:rPr>
        <w:t>, Mr. Spain worked for the South Carolina Department of Probation, Parole, and Pardon Services as a Probation and Parole Agent</w:t>
      </w:r>
      <w:r w:rsidR="00BD7713">
        <w:rPr>
          <w:rFonts w:eastAsia="Times New Roman"/>
        </w:rPr>
        <w:t>, a Court Intake Officer,</w:t>
      </w:r>
      <w:r w:rsidR="00B74E8D" w:rsidRPr="00B74E8D">
        <w:rPr>
          <w:rFonts w:eastAsia="Times New Roman"/>
        </w:rPr>
        <w:t xml:space="preserve"> and then as a Parole Examiner</w:t>
      </w:r>
      <w:r w:rsidR="00293ADB">
        <w:rPr>
          <w:rFonts w:eastAsia="Times New Roman"/>
        </w:rPr>
        <w:t>; and</w:t>
      </w:r>
    </w:p>
    <w:p w14:paraId="79107791" w14:textId="77777777" w:rsidR="00C2537B" w:rsidRDefault="00C25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C7E52C" w14:textId="77777777" w:rsidR="00206BE0" w:rsidRDefault="00C2537B" w:rsidP="0020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from 2004 to the present, Mr. Spain has worked for the South Carolina State Senate as a </w:t>
      </w:r>
      <w:r>
        <w:rPr>
          <w:color w:val="000000" w:themeColor="text1"/>
          <w:u w:color="000000" w:themeColor="text1"/>
        </w:rPr>
        <w:t xml:space="preserve">Deputy Sergeant-At-Arms Officer responsible for ensuring the safety of State Senators. He has worked to ensure the safety of </w:t>
      </w:r>
      <w:r w:rsidR="00B74E8D">
        <w:rPr>
          <w:color w:val="000000" w:themeColor="text1"/>
          <w:u w:color="000000" w:themeColor="text1"/>
        </w:rPr>
        <w:t>S</w:t>
      </w:r>
      <w:r>
        <w:rPr>
          <w:color w:val="000000" w:themeColor="text1"/>
          <w:u w:color="000000" w:themeColor="text1"/>
        </w:rPr>
        <w:t>enators</w:t>
      </w:r>
      <w:r w:rsidR="00B74E8D">
        <w:rPr>
          <w:color w:val="000000" w:themeColor="text1"/>
          <w:u w:color="000000" w:themeColor="text1"/>
        </w:rPr>
        <w:t xml:space="preserve"> and staff</w:t>
      </w:r>
      <w:r>
        <w:rPr>
          <w:color w:val="000000" w:themeColor="text1"/>
          <w:u w:color="000000" w:themeColor="text1"/>
        </w:rPr>
        <w:t xml:space="preserve"> by maintaining order during committee meetings, escorting </w:t>
      </w:r>
      <w:r w:rsidR="00B74E8D">
        <w:rPr>
          <w:color w:val="000000" w:themeColor="text1"/>
          <w:u w:color="000000" w:themeColor="text1"/>
        </w:rPr>
        <w:t>S</w:t>
      </w:r>
      <w:r>
        <w:rPr>
          <w:color w:val="000000" w:themeColor="text1"/>
          <w:u w:color="000000" w:themeColor="text1"/>
        </w:rPr>
        <w:t>enators, providing security at statewide hearings, monitoring the closed circuit camera system, and screening all persons entering and exiting senate office buildings; and</w:t>
      </w:r>
    </w:p>
    <w:p w14:paraId="1AAF8741" w14:textId="77777777" w:rsidR="00206BE0" w:rsidRDefault="00206BE0" w:rsidP="00C2537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Emphasis"/>
          <w:i w:val="0"/>
          <w:color w:val="000000" w:themeColor="text1"/>
          <w:sz w:val="22"/>
          <w:szCs w:val="21"/>
          <w:u w:color="000000" w:themeColor="text1"/>
        </w:rPr>
      </w:pPr>
    </w:p>
    <w:p w14:paraId="5AE479EA" w14:textId="2E819759" w:rsidR="00C2537B" w:rsidRPr="00C2537B" w:rsidRDefault="00C2537B" w:rsidP="00C2537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iCs/>
          <w:color w:val="000000" w:themeColor="text1"/>
          <w:sz w:val="22"/>
          <w:szCs w:val="21"/>
          <w:u w:color="000000" w:themeColor="text1"/>
        </w:rPr>
      </w:pPr>
      <w:r>
        <w:rPr>
          <w:rStyle w:val="Emphasis"/>
          <w:i w:val="0"/>
          <w:color w:val="000000" w:themeColor="text1"/>
          <w:sz w:val="22"/>
          <w:szCs w:val="21"/>
          <w:u w:color="000000" w:themeColor="text1"/>
        </w:rPr>
        <w:t>Whereas</w:t>
      </w:r>
      <w:r w:rsidRPr="00A07376">
        <w:rPr>
          <w:rStyle w:val="Emphasis"/>
          <w:i w:val="0"/>
          <w:color w:val="000000" w:themeColor="text1"/>
          <w:sz w:val="22"/>
          <w:szCs w:val="21"/>
          <w:u w:color="000000" w:themeColor="text1"/>
        </w:rPr>
        <w:t xml:space="preserve">, </w:t>
      </w:r>
      <w:r>
        <w:rPr>
          <w:rStyle w:val="Emphasis"/>
          <w:i w:val="0"/>
          <w:color w:val="000000" w:themeColor="text1"/>
          <w:sz w:val="22"/>
          <w:szCs w:val="21"/>
          <w:u w:color="000000" w:themeColor="text1"/>
        </w:rPr>
        <w:t>Mr. Spain</w:t>
      </w:r>
      <w:r w:rsidRPr="00A07376">
        <w:rPr>
          <w:rStyle w:val="Emphasis"/>
          <w:i w:val="0"/>
          <w:color w:val="000000" w:themeColor="text1"/>
          <w:sz w:val="22"/>
          <w:szCs w:val="21"/>
          <w:u w:color="000000" w:themeColor="text1"/>
        </w:rPr>
        <w:t xml:space="preserve"> is </w:t>
      </w:r>
      <w:r w:rsidR="00CD3E9B" w:rsidRPr="00CD3E9B">
        <w:rPr>
          <w:rStyle w:val="Emphasis"/>
          <w:i w:val="0"/>
          <w:color w:val="000000" w:themeColor="text1"/>
          <w:sz w:val="22"/>
          <w:szCs w:val="21"/>
          <w:u w:color="000000" w:themeColor="text1"/>
        </w:rPr>
        <w:t xml:space="preserve">married to Rodella Spain, and </w:t>
      </w:r>
      <w:r w:rsidR="00966E68">
        <w:rPr>
          <w:rStyle w:val="Emphasis"/>
          <w:i w:val="0"/>
          <w:color w:val="000000" w:themeColor="text1"/>
          <w:sz w:val="22"/>
          <w:szCs w:val="21"/>
          <w:u w:color="000000" w:themeColor="text1"/>
        </w:rPr>
        <w:t>together, they have two sons, Elton O.</w:t>
      </w:r>
      <w:r w:rsidR="00CD3E9B" w:rsidRPr="00CD3E9B">
        <w:rPr>
          <w:rStyle w:val="Emphasis"/>
          <w:i w:val="0"/>
          <w:color w:val="000000" w:themeColor="text1"/>
          <w:sz w:val="22"/>
          <w:szCs w:val="21"/>
          <w:u w:color="000000" w:themeColor="text1"/>
        </w:rPr>
        <w:t xml:space="preserve"> Spain, Jr. and Tyler Spain; two daughters</w:t>
      </w:r>
      <w:r w:rsidR="002721E4">
        <w:rPr>
          <w:rStyle w:val="Emphasis"/>
          <w:i w:val="0"/>
          <w:color w:val="000000" w:themeColor="text1"/>
          <w:sz w:val="22"/>
          <w:szCs w:val="21"/>
          <w:u w:color="000000" w:themeColor="text1"/>
        </w:rPr>
        <w:t>-</w:t>
      </w:r>
      <w:r w:rsidR="00CD3E9B" w:rsidRPr="00CD3E9B">
        <w:rPr>
          <w:rStyle w:val="Emphasis"/>
          <w:i w:val="0"/>
          <w:color w:val="000000" w:themeColor="text1"/>
          <w:sz w:val="22"/>
          <w:szCs w:val="21"/>
          <w:u w:color="000000" w:themeColor="text1"/>
        </w:rPr>
        <w:t>in</w:t>
      </w:r>
      <w:r w:rsidR="002721E4">
        <w:rPr>
          <w:rStyle w:val="Emphasis"/>
          <w:i w:val="0"/>
          <w:color w:val="000000" w:themeColor="text1"/>
          <w:sz w:val="22"/>
          <w:szCs w:val="21"/>
          <w:u w:color="000000" w:themeColor="text1"/>
        </w:rPr>
        <w:t>-</w:t>
      </w:r>
      <w:r w:rsidR="00CD3E9B" w:rsidRPr="00CD3E9B">
        <w:rPr>
          <w:rStyle w:val="Emphasis"/>
          <w:i w:val="0"/>
          <w:color w:val="000000" w:themeColor="text1"/>
          <w:sz w:val="22"/>
          <w:szCs w:val="21"/>
          <w:u w:color="000000" w:themeColor="text1"/>
        </w:rPr>
        <w:t>law, Jerusha Spain and Charla Spain; and one grandson, Lincoln Spain</w:t>
      </w:r>
      <w:r w:rsidRPr="00CD3E9B">
        <w:rPr>
          <w:rStyle w:val="Emphasis"/>
          <w:i w:val="0"/>
          <w:color w:val="000000" w:themeColor="text1"/>
          <w:sz w:val="22"/>
          <w:szCs w:val="21"/>
          <w:u w:color="000000" w:themeColor="text1"/>
        </w:rPr>
        <w:t>; and</w:t>
      </w:r>
    </w:p>
    <w:p w14:paraId="0A25F3C8" w14:textId="77777777" w:rsidR="0039672D" w:rsidRDefault="00396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5F71A" w14:textId="7213CDC7" w:rsidR="00C2537B" w:rsidRDefault="00C2537B" w:rsidP="00C2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Pr>
          <w:bCs/>
          <w:color w:val="000000" w:themeColor="text1"/>
          <w:szCs w:val="18"/>
          <w:u w:color="000000" w:themeColor="text1"/>
          <w:shd w:val="clear" w:color="auto" w:fill="FFFFFF"/>
        </w:rPr>
        <w:t>Mr. Spain</w:t>
      </w:r>
      <w:r>
        <w:rPr>
          <w:rFonts w:eastAsia="Times New Roman"/>
        </w:rPr>
        <w:t xml:space="preserve"> has shown in serving the people and the State of South Carolina. Now, therefore,</w:t>
      </w:r>
    </w:p>
    <w:p w14:paraId="18E58A2C" w14:textId="77777777" w:rsidR="003D4F57" w:rsidRDefault="003D4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278DA" w14:textId="77777777" w:rsidR="003D4F57" w:rsidRDefault="003D4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91305E2" w14:textId="77777777" w:rsidR="003D4F57" w:rsidRDefault="003D4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57BE6" w14:textId="77777777" w:rsidR="003D4F57" w:rsidRDefault="00C25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Pr>
          <w:bCs/>
          <w:color w:val="000000" w:themeColor="text1"/>
          <w:szCs w:val="18"/>
          <w:u w:color="000000" w:themeColor="text1"/>
          <w:shd w:val="clear" w:color="auto" w:fill="FFFFFF"/>
        </w:rPr>
        <w:t>Elton O. Spain, Sr.</w:t>
      </w:r>
      <w:r w:rsidRPr="00B55F85">
        <w:rPr>
          <w:color w:val="000000" w:themeColor="text1"/>
          <w:u w:color="000000" w:themeColor="text1"/>
        </w:rPr>
        <w:t xml:space="preserve"> upon</w:t>
      </w:r>
      <w:r>
        <w:rPr>
          <w:color w:val="000000" w:themeColor="text1"/>
          <w:u w:color="000000" w:themeColor="text1"/>
        </w:rPr>
        <w:t xml:space="preserve"> the occasion of </w:t>
      </w:r>
      <w:r w:rsidRPr="00C2537B">
        <w:rPr>
          <w:color w:val="000000" w:themeColor="text1"/>
          <w:u w:color="000000" w:themeColor="text1"/>
        </w:rPr>
        <w:t>his</w:t>
      </w:r>
      <w:r>
        <w:rPr>
          <w:color w:val="000000" w:themeColor="text1"/>
          <w:u w:color="000000" w:themeColor="text1"/>
        </w:rPr>
        <w:t xml:space="preserve"> retirement as a Deputy Sergeant-At-Arms Officer</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C2537B">
        <w:rPr>
          <w:color w:val="000000" w:themeColor="text1"/>
          <w:u w:color="000000" w:themeColor="text1"/>
        </w:rPr>
        <w:t>him</w:t>
      </w:r>
      <w:r w:rsidRPr="00B55F85">
        <w:rPr>
          <w:color w:val="000000" w:themeColor="text1"/>
          <w:u w:color="000000" w:themeColor="text1"/>
        </w:rPr>
        <w:t xml:space="preserve"> for </w:t>
      </w:r>
      <w:r w:rsidRPr="00C2537B">
        <w:rPr>
          <w:color w:val="000000" w:themeColor="text1"/>
          <w:u w:color="000000" w:themeColor="text1"/>
        </w:rPr>
        <w:t>his</w:t>
      </w:r>
      <w:r>
        <w:rPr>
          <w:color w:val="000000" w:themeColor="text1"/>
          <w:u w:color="000000" w:themeColor="text1"/>
        </w:rPr>
        <w:t xml:space="preserve"> eighteen years of dedicated service to the South Carolina Senate</w:t>
      </w:r>
      <w:r w:rsidRPr="00B55F85">
        <w:rPr>
          <w:color w:val="000000" w:themeColor="text1"/>
          <w:u w:color="000000" w:themeColor="text1"/>
        </w:rPr>
        <w:t xml:space="preserve">, and wish </w:t>
      </w:r>
      <w:r w:rsidRPr="00C2537B">
        <w:rPr>
          <w:color w:val="000000" w:themeColor="text1"/>
          <w:u w:color="000000" w:themeColor="text1"/>
        </w:rPr>
        <w:t>him</w:t>
      </w:r>
      <w:r w:rsidRPr="00B55F85">
        <w:rPr>
          <w:color w:val="000000" w:themeColor="text1"/>
          <w:u w:color="000000" w:themeColor="text1"/>
        </w:rPr>
        <w:t xml:space="preserve"> much happiness and fulfillment in the years ahead</w:t>
      </w:r>
      <w:r>
        <w:rPr>
          <w:rFonts w:eastAsia="Times New Roman"/>
        </w:rPr>
        <w:t>.</w:t>
      </w:r>
    </w:p>
    <w:p w14:paraId="0DFF2DBB" w14:textId="77777777" w:rsidR="003D4F57" w:rsidRDefault="003D4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A0620" w14:textId="77777777" w:rsidR="003D4F57" w:rsidRPr="00522CE0" w:rsidRDefault="003D4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2537B">
        <w:rPr>
          <w:bCs/>
          <w:color w:val="000000" w:themeColor="text1"/>
          <w:szCs w:val="18"/>
          <w:u w:color="000000" w:themeColor="text1"/>
          <w:shd w:val="clear" w:color="auto" w:fill="FFFFFF"/>
        </w:rPr>
        <w:t>Elton O. Spain, Sr</w:t>
      </w:r>
      <w:r>
        <w:rPr>
          <w:rFonts w:eastAsia="Times New Roman"/>
        </w:rPr>
        <w:t>.</w:t>
      </w:r>
    </w:p>
    <w:p w14:paraId="506D8D1B" w14:textId="557ADC5E" w:rsidR="004305B4" w:rsidRDefault="006058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8B88AF" w14:textId="77777777" w:rsidR="00C86157" w:rsidRDefault="00C86157" w:rsidP="00C86157">
      <w:pPr>
        <w:suppressAutoHyphens/>
        <w:jc w:val="both"/>
        <w:rPr>
          <w:rFonts w:eastAsia="Times New Roman"/>
        </w:rPr>
      </w:pPr>
    </w:p>
    <w:sectPr w:rsidR="00C86157" w:rsidSect="00C861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25B5E" w14:textId="77777777" w:rsidR="002F2127" w:rsidRDefault="002F2127" w:rsidP="00522CE0">
      <w:r>
        <w:separator/>
      </w:r>
    </w:p>
  </w:endnote>
  <w:endnote w:type="continuationSeparator" w:id="0">
    <w:p w14:paraId="3FCCFC99" w14:textId="77777777" w:rsidR="002F2127" w:rsidRDefault="002F21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9C12D3-9BC8-428B-BB32-2038F24044D0}"/>
    <w:embedBold r:id="rId2" w:fontKey="{E9338592-5853-4292-B5D6-0F782C4F7F61}"/>
    <w:embedItalic r:id="rId3" w:fontKey="{3C82D1FD-1547-4DBB-9F00-6BD78EA71148}"/>
  </w:font>
  <w:font w:name="Calibri">
    <w:panose1 w:val="020F0502020204030204"/>
    <w:charset w:val="00"/>
    <w:family w:val="swiss"/>
    <w:pitch w:val="variable"/>
    <w:sig w:usb0="E4002EFF" w:usb1="C000247B" w:usb2="00000009" w:usb3="00000000" w:csb0="000001FF" w:csb1="00000000"/>
    <w:embedRegular r:id="rId4" w:fontKey="{E48266BF-EE61-431F-A001-1D01A190CC5A}"/>
    <w:embedBold r:id="rId5" w:fontKey="{2730269B-36B9-4DF3-8239-6416D9D2D142}"/>
  </w:font>
  <w:font w:name="Cambria">
    <w:panose1 w:val="02040503050406030204"/>
    <w:charset w:val="00"/>
    <w:family w:val="roman"/>
    <w:pitch w:val="variable"/>
    <w:sig w:usb0="E00006FF" w:usb1="420024FF" w:usb2="02000000" w:usb3="00000000" w:csb0="0000019F" w:csb1="00000000"/>
    <w:embedRegular r:id="rId6" w:fontKey="{A00D9490-4EFF-408E-B135-BB31A2BF8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6532" w14:textId="5CB7818C" w:rsidR="00C86157" w:rsidRPr="0054518E" w:rsidRDefault="00C86157" w:rsidP="0054518E">
    <w:pPr>
      <w:pStyle w:val="Footer"/>
      <w:tabs>
        <w:tab w:val="clear" w:pos="4680"/>
        <w:tab w:val="clear" w:pos="9360"/>
        <w:tab w:val="center" w:pos="2995"/>
      </w:tabs>
      <w:spacing w:before="120"/>
    </w:pPr>
    <w:r>
      <w:t>[1308]</w:t>
    </w:r>
    <w:r>
      <w:tab/>
    </w:r>
    <w:r>
      <w:fldChar w:fldCharType="begin"/>
    </w:r>
    <w:r>
      <w:instrText xml:space="preserve"> PAGE  \* MERGEFORMAT </w:instrText>
    </w:r>
    <w:r>
      <w:fldChar w:fldCharType="separate"/>
    </w:r>
    <w:r w:rsidR="008821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FB03F" w14:textId="77777777" w:rsidR="002F2127" w:rsidRDefault="002F2127" w:rsidP="00522CE0">
      <w:r>
        <w:separator/>
      </w:r>
    </w:p>
  </w:footnote>
  <w:footnote w:type="continuationSeparator" w:id="0">
    <w:p w14:paraId="1A0E7CC7" w14:textId="77777777" w:rsidR="002F2127" w:rsidRDefault="002F21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77ELTO.KMM.TCA"/>
    <w:docVar w:name="CoverAttorneyInitials" w:val="KMM"/>
    <w:docVar w:name="CoverAttorneyLastName" w:val="Moffitt"/>
    <w:docVar w:name="CoverBillType" w:val="r"/>
    <w:docVar w:name="CoverSenator" w:val="TCA"/>
    <w:docVar w:name="dvBillNumber" w:val="1308"/>
    <w:docVar w:name="dvBillNumberPrefix" w:val="S. "/>
    <w:docVar w:name="dvOriginalBody" w:val="Senate"/>
    <w:docVar w:name="fulldraftpath" w:val="L:\S-RES\TCA\077ELTO.KMM.TCA.DOCX"/>
    <w:docVar w:name="NameofBody" w:val="S"/>
    <w:docVar w:name="vgroup2" w:val="S-RES"/>
  </w:docVars>
  <w:rsids>
    <w:rsidRoot w:val="003D4F57"/>
    <w:rsid w:val="00042AC1"/>
    <w:rsid w:val="00046516"/>
    <w:rsid w:val="00052CBF"/>
    <w:rsid w:val="00072458"/>
    <w:rsid w:val="0007601D"/>
    <w:rsid w:val="000B0720"/>
    <w:rsid w:val="000B5EAF"/>
    <w:rsid w:val="001315B2"/>
    <w:rsid w:val="00170561"/>
    <w:rsid w:val="00174988"/>
    <w:rsid w:val="00186AC9"/>
    <w:rsid w:val="00197DF1"/>
    <w:rsid w:val="001B3DD9"/>
    <w:rsid w:val="001B7E5D"/>
    <w:rsid w:val="001D3BAC"/>
    <w:rsid w:val="00206BE0"/>
    <w:rsid w:val="00216025"/>
    <w:rsid w:val="00245C4E"/>
    <w:rsid w:val="002721E4"/>
    <w:rsid w:val="00293ADB"/>
    <w:rsid w:val="002C1321"/>
    <w:rsid w:val="002C2031"/>
    <w:rsid w:val="002C5896"/>
    <w:rsid w:val="002D3BED"/>
    <w:rsid w:val="002D4BCD"/>
    <w:rsid w:val="002F2127"/>
    <w:rsid w:val="00307C2B"/>
    <w:rsid w:val="00315D04"/>
    <w:rsid w:val="0032729B"/>
    <w:rsid w:val="00383247"/>
    <w:rsid w:val="0039672D"/>
    <w:rsid w:val="003D4F57"/>
    <w:rsid w:val="003D6E2B"/>
    <w:rsid w:val="003E73C0"/>
    <w:rsid w:val="003E7597"/>
    <w:rsid w:val="00413EBF"/>
    <w:rsid w:val="004305B4"/>
    <w:rsid w:val="0044020F"/>
    <w:rsid w:val="00450668"/>
    <w:rsid w:val="00454138"/>
    <w:rsid w:val="004813A2"/>
    <w:rsid w:val="004952FA"/>
    <w:rsid w:val="004B490D"/>
    <w:rsid w:val="004B6A22"/>
    <w:rsid w:val="004C4951"/>
    <w:rsid w:val="004D7F37"/>
    <w:rsid w:val="00522CE0"/>
    <w:rsid w:val="00541951"/>
    <w:rsid w:val="0054518E"/>
    <w:rsid w:val="00565148"/>
    <w:rsid w:val="00570403"/>
    <w:rsid w:val="00577450"/>
    <w:rsid w:val="005919A7"/>
    <w:rsid w:val="00593361"/>
    <w:rsid w:val="005A413B"/>
    <w:rsid w:val="005A5017"/>
    <w:rsid w:val="005A62B0"/>
    <w:rsid w:val="005A648C"/>
    <w:rsid w:val="005F07AC"/>
    <w:rsid w:val="005F1745"/>
    <w:rsid w:val="0060582A"/>
    <w:rsid w:val="006A1802"/>
    <w:rsid w:val="006C0CBB"/>
    <w:rsid w:val="006C74EA"/>
    <w:rsid w:val="006F56CF"/>
    <w:rsid w:val="00720D40"/>
    <w:rsid w:val="007318D4"/>
    <w:rsid w:val="00765784"/>
    <w:rsid w:val="0078621C"/>
    <w:rsid w:val="007A4390"/>
    <w:rsid w:val="007D5BB1"/>
    <w:rsid w:val="007E5CB7"/>
    <w:rsid w:val="008314D2"/>
    <w:rsid w:val="00870F6F"/>
    <w:rsid w:val="00882158"/>
    <w:rsid w:val="008B2F42"/>
    <w:rsid w:val="008C3697"/>
    <w:rsid w:val="008E185F"/>
    <w:rsid w:val="008F023B"/>
    <w:rsid w:val="00904E16"/>
    <w:rsid w:val="009162B3"/>
    <w:rsid w:val="00927C62"/>
    <w:rsid w:val="009415D4"/>
    <w:rsid w:val="00966E68"/>
    <w:rsid w:val="00983951"/>
    <w:rsid w:val="00984124"/>
    <w:rsid w:val="00984640"/>
    <w:rsid w:val="00985803"/>
    <w:rsid w:val="00995C37"/>
    <w:rsid w:val="009C118A"/>
    <w:rsid w:val="00A02011"/>
    <w:rsid w:val="00A4011E"/>
    <w:rsid w:val="00A54245"/>
    <w:rsid w:val="00A86015"/>
    <w:rsid w:val="00A9594E"/>
    <w:rsid w:val="00AD7614"/>
    <w:rsid w:val="00AE59C8"/>
    <w:rsid w:val="00B10098"/>
    <w:rsid w:val="00B372C6"/>
    <w:rsid w:val="00B5790D"/>
    <w:rsid w:val="00B74E8D"/>
    <w:rsid w:val="00B945C5"/>
    <w:rsid w:val="00BA20EA"/>
    <w:rsid w:val="00BB12D1"/>
    <w:rsid w:val="00BB5AFC"/>
    <w:rsid w:val="00BC026E"/>
    <w:rsid w:val="00BC0A56"/>
    <w:rsid w:val="00BC6E6D"/>
    <w:rsid w:val="00BD7713"/>
    <w:rsid w:val="00C2537B"/>
    <w:rsid w:val="00C45366"/>
    <w:rsid w:val="00C57023"/>
    <w:rsid w:val="00C74052"/>
    <w:rsid w:val="00C86157"/>
    <w:rsid w:val="00CB187A"/>
    <w:rsid w:val="00CC0EC7"/>
    <w:rsid w:val="00CC251A"/>
    <w:rsid w:val="00CD3E9B"/>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8FA040"/>
  <w15:docId w15:val="{ECF666E6-D309-438E-A244-681A69D5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C2537B"/>
    <w:rPr>
      <w:i/>
      <w:iCs/>
    </w:rPr>
  </w:style>
  <w:style w:type="paragraph" w:styleId="NormalWeb">
    <w:name w:val="Normal (Web)"/>
    <w:basedOn w:val="Normal"/>
    <w:uiPriority w:val="99"/>
    <w:unhideWhenUsed/>
    <w:rsid w:val="00C2537B"/>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C86157"/>
    <w:rPr>
      <w:color w:val="0000FF" w:themeColor="hyperlink"/>
      <w:u w:val="single"/>
    </w:rPr>
  </w:style>
  <w:style w:type="character" w:customStyle="1" w:styleId="UnresolvedMention1">
    <w:name w:val="Unresolved Mention1"/>
    <w:basedOn w:val="DefaultParagraphFont"/>
    <w:uiPriority w:val="99"/>
    <w:semiHidden/>
    <w:unhideWhenUsed/>
    <w:rsid w:val="00C86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08_202205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0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1308: Subject not yet available - South Carolina Legislature Online</dc:title>
  <dc:subject/>
  <dc:creator>Victoria Chandler</dc:creator>
  <cp:keywords/>
  <dc:description/>
  <cp:lastModifiedBy>Sade Wilson</cp:lastModifiedBy>
  <cp:revision>2</cp:revision>
  <dcterms:created xsi:type="dcterms:W3CDTF">2022-05-06T15:32:00Z</dcterms:created>
  <dcterms:modified xsi:type="dcterms:W3CDTF">2022-05-06T15:32:00Z</dcterms:modified>
</cp:coreProperties>
</file>