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3441B" w14:textId="50C780B8" w:rsidR="00083BD8" w:rsidRDefault="00083BD8" w:rsidP="00083BD8">
      <w:pPr>
        <w:widowControl w:val="0"/>
        <w:jc w:val="center"/>
      </w:pPr>
      <w:r w:rsidRPr="00083BD8">
        <w:rPr>
          <w:b/>
        </w:rPr>
        <w:t>South Carolina General Assembly</w:t>
      </w:r>
    </w:p>
    <w:p w14:paraId="10A1EC29" w14:textId="6E58B00A" w:rsidR="00083BD8" w:rsidRDefault="00083BD8" w:rsidP="00083BD8">
      <w:pPr>
        <w:widowControl w:val="0"/>
        <w:jc w:val="center"/>
      </w:pPr>
      <w:r>
        <w:t>124th Session, 2021-2022</w:t>
      </w:r>
    </w:p>
    <w:p w14:paraId="5B666199" w14:textId="01BB0F11" w:rsidR="00083BD8" w:rsidRDefault="00083BD8" w:rsidP="00083BD8">
      <w:pPr>
        <w:widowControl w:val="0"/>
        <w:jc w:val="left"/>
      </w:pPr>
    </w:p>
    <w:p w14:paraId="003DA28C" w14:textId="5A4D70AE" w:rsidR="00083BD8" w:rsidRDefault="00083BD8" w:rsidP="00083BD8">
      <w:pPr>
        <w:widowControl w:val="0"/>
        <w:jc w:val="left"/>
        <w:rPr>
          <w:b/>
        </w:rPr>
      </w:pPr>
      <w:r w:rsidRPr="00083BD8">
        <w:rPr>
          <w:b/>
        </w:rPr>
        <w:t>S.</w:t>
      </w:r>
      <w:r>
        <w:rPr>
          <w:b/>
        </w:rPr>
        <w:t xml:space="preserve"> </w:t>
      </w:r>
      <w:r w:rsidRPr="00083BD8">
        <w:rPr>
          <w:b/>
        </w:rPr>
        <w:t>1323</w:t>
      </w:r>
    </w:p>
    <w:p w14:paraId="67E8ABCF" w14:textId="641413EA" w:rsidR="00083BD8" w:rsidRDefault="00083BD8" w:rsidP="00083BD8">
      <w:pPr>
        <w:widowControl w:val="0"/>
        <w:jc w:val="left"/>
        <w:rPr>
          <w:b/>
        </w:rPr>
      </w:pPr>
    </w:p>
    <w:p w14:paraId="714CF18A" w14:textId="06527D15" w:rsidR="00083BD8" w:rsidRDefault="00083BD8" w:rsidP="00083BD8">
      <w:pPr>
        <w:widowControl w:val="0"/>
        <w:jc w:val="left"/>
      </w:pPr>
      <w:r w:rsidRPr="00083BD8">
        <w:rPr>
          <w:b/>
        </w:rPr>
        <w:t>STATUS INFORMATION</w:t>
      </w:r>
    </w:p>
    <w:p w14:paraId="2595427B" w14:textId="6A2436D5" w:rsidR="00083BD8" w:rsidRDefault="00083BD8" w:rsidP="00083BD8">
      <w:pPr>
        <w:widowControl w:val="0"/>
        <w:jc w:val="left"/>
      </w:pPr>
    </w:p>
    <w:p w14:paraId="0A587488" w14:textId="56CC5896" w:rsidR="00083BD8" w:rsidRDefault="00083BD8" w:rsidP="00083BD8">
      <w:pPr>
        <w:widowControl w:val="0"/>
        <w:jc w:val="left"/>
      </w:pPr>
      <w:r>
        <w:t>Senate Resolution</w:t>
      </w:r>
    </w:p>
    <w:p w14:paraId="786F4A88" w14:textId="3AE95C23" w:rsidR="00083BD8" w:rsidRDefault="00083BD8" w:rsidP="00083BD8">
      <w:pPr>
        <w:widowControl w:val="0"/>
        <w:jc w:val="left"/>
      </w:pPr>
      <w:r>
        <w:t>Sponsors: Senator Jackson</w:t>
      </w:r>
    </w:p>
    <w:p w14:paraId="25807605" w14:textId="6273FB09" w:rsidR="00083BD8" w:rsidRDefault="00083BD8" w:rsidP="00083BD8">
      <w:pPr>
        <w:widowControl w:val="0"/>
        <w:jc w:val="left"/>
      </w:pPr>
      <w:r>
        <w:t>Document Path: l:\council\bills\jn\3602zw22.docx</w:t>
      </w:r>
    </w:p>
    <w:p w14:paraId="1672730C" w14:textId="3FB4409E" w:rsidR="00083BD8" w:rsidRDefault="00083BD8" w:rsidP="00083BD8">
      <w:pPr>
        <w:widowControl w:val="0"/>
        <w:jc w:val="left"/>
      </w:pPr>
    </w:p>
    <w:p w14:paraId="44ADCCF4" w14:textId="77777777" w:rsidR="00083BD8" w:rsidRDefault="00083BD8" w:rsidP="00083BD8">
      <w:pPr>
        <w:widowControl w:val="0"/>
        <w:jc w:val="left"/>
      </w:pPr>
      <w:r>
        <w:t>Introduced in the Senate on May 10, 2022</w:t>
      </w:r>
    </w:p>
    <w:p w14:paraId="011FBC27" w14:textId="3E3FAA6E" w:rsidR="00083BD8" w:rsidRDefault="00083BD8" w:rsidP="00083BD8">
      <w:pPr>
        <w:widowControl w:val="0"/>
        <w:jc w:val="left"/>
      </w:pPr>
      <w:r>
        <w:t>Adopted by the Senate on May 10, 2022</w:t>
      </w:r>
    </w:p>
    <w:p w14:paraId="49C0AC65" w14:textId="7FA276BB" w:rsidR="00083BD8" w:rsidRDefault="00083BD8" w:rsidP="00083BD8">
      <w:pPr>
        <w:widowControl w:val="0"/>
        <w:jc w:val="left"/>
      </w:pPr>
    </w:p>
    <w:p w14:paraId="16B1CE2F" w14:textId="04F010A9" w:rsidR="00083BD8" w:rsidRDefault="00083BD8" w:rsidP="00083BD8">
      <w:pPr>
        <w:widowControl w:val="0"/>
        <w:jc w:val="left"/>
      </w:pPr>
      <w:r>
        <w:t>Summary: Thomas "Tom" Delano Broadwater, Sr. - sympathy</w:t>
      </w:r>
    </w:p>
    <w:p w14:paraId="08BBC591" w14:textId="2696F88F" w:rsidR="00083BD8" w:rsidRDefault="00083BD8" w:rsidP="00083BD8">
      <w:pPr>
        <w:widowControl w:val="0"/>
        <w:jc w:val="left"/>
      </w:pPr>
    </w:p>
    <w:p w14:paraId="08CA5839" w14:textId="55A7471E" w:rsidR="00083BD8" w:rsidRDefault="00083BD8" w:rsidP="00083BD8">
      <w:pPr>
        <w:widowControl w:val="0"/>
        <w:jc w:val="left"/>
      </w:pPr>
    </w:p>
    <w:p w14:paraId="0D601D86" w14:textId="222CB373" w:rsidR="00083BD8" w:rsidRDefault="00083BD8" w:rsidP="00083BD8">
      <w:pPr>
        <w:widowControl w:val="0"/>
        <w:tabs>
          <w:tab w:val="center" w:pos="590"/>
          <w:tab w:val="center" w:pos="1440"/>
          <w:tab w:val="left" w:pos="1872"/>
          <w:tab w:val="left" w:pos="9187"/>
        </w:tabs>
        <w:jc w:val="left"/>
      </w:pPr>
      <w:r w:rsidRPr="00083BD8">
        <w:rPr>
          <w:b/>
        </w:rPr>
        <w:t>HISTORY OF LEGISLATIVE ACTIONS</w:t>
      </w:r>
    </w:p>
    <w:p w14:paraId="27ED05B1" w14:textId="4B0012A5" w:rsidR="00083BD8" w:rsidRDefault="00083BD8" w:rsidP="00083BD8">
      <w:pPr>
        <w:widowControl w:val="0"/>
        <w:tabs>
          <w:tab w:val="center" w:pos="590"/>
          <w:tab w:val="center" w:pos="1440"/>
          <w:tab w:val="left" w:pos="1872"/>
          <w:tab w:val="left" w:pos="9187"/>
        </w:tabs>
        <w:jc w:val="left"/>
      </w:pPr>
    </w:p>
    <w:p w14:paraId="5CD81862" w14:textId="692C5CA3" w:rsidR="00083BD8" w:rsidRPr="00083BD8" w:rsidRDefault="00083BD8" w:rsidP="00083BD8">
      <w:pPr>
        <w:widowControl w:val="0"/>
        <w:tabs>
          <w:tab w:val="center" w:pos="590"/>
          <w:tab w:val="center" w:pos="1440"/>
          <w:tab w:val="left" w:pos="1872"/>
          <w:tab w:val="left" w:pos="9187"/>
        </w:tabs>
        <w:jc w:val="left"/>
      </w:pPr>
      <w:r w:rsidRPr="00083BD8">
        <w:rPr>
          <w:u w:val="single"/>
        </w:rPr>
        <w:tab/>
        <w:t>Date</w:t>
      </w:r>
      <w:r w:rsidRPr="00083BD8">
        <w:rPr>
          <w:u w:val="single"/>
        </w:rPr>
        <w:tab/>
        <w:t>Body</w:t>
      </w:r>
      <w:r w:rsidRPr="00083BD8">
        <w:rPr>
          <w:u w:val="single"/>
        </w:rPr>
        <w:tab/>
        <w:t>Action Description with journal page number</w:t>
      </w:r>
      <w:r w:rsidRPr="00083BD8">
        <w:rPr>
          <w:u w:val="single"/>
        </w:rPr>
        <w:tab/>
      </w:r>
    </w:p>
    <w:p w14:paraId="2945477E" w14:textId="77777777" w:rsidR="007F4CA8" w:rsidRDefault="007F4CA8" w:rsidP="007F4CA8">
      <w:pPr>
        <w:widowControl w:val="0"/>
        <w:tabs>
          <w:tab w:val="right" w:pos="1008"/>
          <w:tab w:val="left" w:pos="1152"/>
          <w:tab w:val="left" w:pos="1872"/>
          <w:tab w:val="left" w:pos="9187"/>
        </w:tabs>
        <w:ind w:left="2088" w:hanging="2088"/>
      </w:pPr>
      <w:r>
        <w:tab/>
        <w:t>5/10/2022</w:t>
      </w:r>
      <w:r>
        <w:tab/>
        <w:t>Senate</w:t>
      </w:r>
      <w:r>
        <w:tab/>
        <w:t>Introduced and adopted (</w:t>
      </w:r>
      <w:hyperlink r:id="rId7" w:history="1">
        <w:r w:rsidRPr="002263E1">
          <w:rPr>
            <w:rStyle w:val="Hyperlink"/>
          </w:rPr>
          <w:t>Senate Journal</w:t>
        </w:r>
        <w:r w:rsidRPr="002263E1">
          <w:rPr>
            <w:rStyle w:val="Hyperlink"/>
          </w:rPr>
          <w:noBreakHyphen/>
          <w:t>page 9</w:t>
        </w:r>
      </w:hyperlink>
      <w:r>
        <w:t>)</w:t>
      </w:r>
    </w:p>
    <w:p w14:paraId="61D483FD" w14:textId="77777777" w:rsidR="007F4CA8" w:rsidRDefault="007F4CA8" w:rsidP="007F4CA8">
      <w:pPr>
        <w:widowControl w:val="0"/>
        <w:tabs>
          <w:tab w:val="right" w:pos="1008"/>
          <w:tab w:val="left" w:pos="1152"/>
          <w:tab w:val="left" w:pos="1872"/>
          <w:tab w:val="left" w:pos="9187"/>
        </w:tabs>
        <w:ind w:left="2088" w:hanging="2088"/>
      </w:pPr>
    </w:p>
    <w:p w14:paraId="6AE1D057" w14:textId="2CF5778C" w:rsidR="00083BD8" w:rsidRDefault="00083BD8" w:rsidP="00083B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83BD8">
          <w:rPr>
            <w:rStyle w:val="Hyperlink"/>
          </w:rPr>
          <w:t>legislative information</w:t>
        </w:r>
      </w:hyperlink>
      <w:r>
        <w:t xml:space="preserve"> at the website</w:t>
      </w:r>
    </w:p>
    <w:p w14:paraId="5FF8085B" w14:textId="4965645F" w:rsidR="00083BD8" w:rsidRDefault="00083BD8" w:rsidP="00083BD8">
      <w:pPr>
        <w:widowControl w:val="0"/>
        <w:tabs>
          <w:tab w:val="right" w:pos="1008"/>
          <w:tab w:val="left" w:pos="1152"/>
          <w:tab w:val="left" w:pos="1872"/>
          <w:tab w:val="left" w:pos="9187"/>
        </w:tabs>
        <w:ind w:left="2088" w:hanging="2088"/>
        <w:jc w:val="left"/>
      </w:pPr>
    </w:p>
    <w:p w14:paraId="51C87E22" w14:textId="77777777" w:rsidR="00083BD8" w:rsidRPr="00083BD8" w:rsidRDefault="00083BD8" w:rsidP="00083BD8">
      <w:pPr>
        <w:widowControl w:val="0"/>
        <w:tabs>
          <w:tab w:val="right" w:pos="1008"/>
          <w:tab w:val="left" w:pos="1152"/>
          <w:tab w:val="left" w:pos="1872"/>
          <w:tab w:val="left" w:pos="9187"/>
        </w:tabs>
        <w:ind w:left="2088" w:hanging="2088"/>
        <w:jc w:val="left"/>
      </w:pPr>
    </w:p>
    <w:p w14:paraId="722EEA7B" w14:textId="5677B2AC" w:rsidR="00083BD8" w:rsidRDefault="00083BD8" w:rsidP="00083BD8">
      <w:r w:rsidRPr="00083BD8">
        <w:rPr>
          <w:b/>
        </w:rPr>
        <w:t>VERSIONS OF THIS BILL</w:t>
      </w:r>
    </w:p>
    <w:p w14:paraId="490E54E3" w14:textId="45DB7197" w:rsidR="00083BD8" w:rsidRDefault="00083BD8" w:rsidP="00083BD8"/>
    <w:p w14:paraId="0EA181A1" w14:textId="7792F76F" w:rsidR="00083BD8" w:rsidRDefault="00CC7995" w:rsidP="00083BD8">
      <w:hyperlink r:id="rId9" w:history="1">
        <w:r w:rsidR="00083BD8">
          <w:rPr>
            <w:rStyle w:val="Hyperlink"/>
          </w:rPr>
          <w:t>5/10/2022</w:t>
        </w:r>
      </w:hyperlink>
    </w:p>
    <w:p w14:paraId="0FAD1B1A" w14:textId="77777777" w:rsidR="00083BD8" w:rsidRDefault="00083BD8" w:rsidP="00083BD8"/>
    <w:p w14:paraId="4B00B163" w14:textId="7033D631" w:rsidR="00083BD8" w:rsidRDefault="00083BD8" w:rsidP="00083BD8">
      <w:pPr>
        <w:sectPr w:rsidR="00083BD8" w:rsidSect="00083BD8">
          <w:pgSz w:w="12240" w:h="15840" w:code="1"/>
          <w:pgMar w:top="1080" w:right="1440" w:bottom="1080" w:left="1440" w:header="720" w:footer="720" w:gutter="0"/>
          <w:cols w:space="720"/>
          <w:noEndnote/>
          <w:docGrid w:linePitch="360"/>
        </w:sectPr>
      </w:pPr>
    </w:p>
    <w:p w14:paraId="3FF04FC2" w14:textId="579A06B8" w:rsidR="00527E5A" w:rsidRDefault="00527E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E330D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D6A21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1641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0156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D0C12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8F58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40243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BA2AEB" w14:textId="77777777" w:rsidR="0010776B" w:rsidRPr="00325348" w:rsidRDefault="0010776B" w:rsidP="0052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605D">
        <w:rPr>
          <w:b/>
          <w:sz w:val="30"/>
          <w:szCs w:val="30"/>
        </w:rPr>
        <w:t>SENATE RESOLUTION</w:t>
      </w:r>
    </w:p>
    <w:p w14:paraId="1A0D6A8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BC0839"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SOUTH CAROLINA SENATE UPON THE PASSING OF THE HONORABLE THOMAS “TOM” DELANO BROADWATER, SR., OF COLUMBIA, TO CELEBRATE HIS LIFE AND ACHIEVEMENTS, AND TO EXTEND THE DEEPEST SYMPATHY TO HIS FAMILY AND MANY FRIENDS.</w:t>
      </w:r>
    </w:p>
    <w:p w14:paraId="3B94240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D364E7F" w14:textId="77777777" w:rsidR="00A47924" w:rsidRPr="005660CF"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 xml:space="preserve">Whereas, </w:t>
      </w:r>
      <w:r>
        <w:rPr>
          <w:color w:val="000000" w:themeColor="text1"/>
          <w:szCs w:val="24"/>
          <w:u w:color="000000" w:themeColor="text1"/>
        </w:rPr>
        <w:t xml:space="preserve">the members of the South Carolina Senate were deeply saddened by the passing of the Honorable </w:t>
      </w:r>
      <w:r w:rsidRPr="005660CF">
        <w:rPr>
          <w:color w:val="000000" w:themeColor="text1"/>
          <w:szCs w:val="24"/>
          <w:u w:color="000000" w:themeColor="text1"/>
        </w:rPr>
        <w:t>Thomas “Tom”</w:t>
      </w:r>
      <w:r>
        <w:rPr>
          <w:color w:val="000000" w:themeColor="text1"/>
          <w:szCs w:val="24"/>
          <w:u w:color="000000" w:themeColor="text1"/>
        </w:rPr>
        <w:t xml:space="preserve"> Delano Broadwater, Sr., </w:t>
      </w:r>
      <w:r w:rsidR="00A5019D">
        <w:rPr>
          <w:color w:val="000000" w:themeColor="text1"/>
          <w:szCs w:val="24"/>
          <w:u w:color="000000" w:themeColor="text1"/>
        </w:rPr>
        <w:t>of Columbia, former member of the South Carolina House of Representatives (1980</w:t>
      </w:r>
      <w:r w:rsidR="0069532B">
        <w:rPr>
          <w:color w:val="000000" w:themeColor="text1"/>
          <w:szCs w:val="24"/>
          <w:u w:color="000000" w:themeColor="text1"/>
        </w:rPr>
        <w:noBreakHyphen/>
      </w:r>
      <w:r w:rsidR="00A5019D">
        <w:rPr>
          <w:color w:val="000000" w:themeColor="text1"/>
          <w:szCs w:val="24"/>
          <w:u w:color="000000" w:themeColor="text1"/>
        </w:rPr>
        <w:t xml:space="preserve">1984), </w:t>
      </w:r>
      <w:r w:rsidRPr="005660CF">
        <w:rPr>
          <w:color w:val="000000" w:themeColor="text1"/>
          <w:szCs w:val="24"/>
          <w:u w:color="000000" w:themeColor="text1"/>
        </w:rPr>
        <w:t>on April 25, 2022, at the age of eighty</w:t>
      </w:r>
      <w:r w:rsidR="0069532B">
        <w:rPr>
          <w:color w:val="000000" w:themeColor="text1"/>
          <w:szCs w:val="24"/>
          <w:u w:color="000000" w:themeColor="text1"/>
        </w:rPr>
        <w:noBreakHyphen/>
      </w:r>
      <w:r w:rsidRPr="005660CF">
        <w:rPr>
          <w:color w:val="000000" w:themeColor="text1"/>
          <w:szCs w:val="24"/>
          <w:u w:color="000000" w:themeColor="text1"/>
        </w:rPr>
        <w:t>seven; and</w:t>
      </w:r>
    </w:p>
    <w:p w14:paraId="676E3BF2"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0AFE9CA4" w14:textId="77777777" w:rsidR="00A47924" w:rsidRDefault="009935B6"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born</w:t>
      </w:r>
      <w:r w:rsidR="00034117">
        <w:rPr>
          <w:color w:val="000000" w:themeColor="text1"/>
          <w:u w:color="000000" w:themeColor="text1"/>
        </w:rPr>
        <w:t xml:space="preserve"> January 14, 1935</w:t>
      </w:r>
      <w:r w:rsidRPr="009E2656">
        <w:rPr>
          <w:color w:val="000000" w:themeColor="text1"/>
          <w:u w:color="000000" w:themeColor="text1"/>
        </w:rPr>
        <w:t xml:space="preserve"> in </w:t>
      </w:r>
      <w:r>
        <w:rPr>
          <w:color w:val="000000" w:themeColor="text1"/>
          <w:u w:color="000000" w:themeColor="text1"/>
        </w:rPr>
        <w:t>Silverstreet</w:t>
      </w:r>
      <w:r w:rsidRPr="009E2656">
        <w:rPr>
          <w:color w:val="000000" w:themeColor="text1"/>
          <w:u w:color="000000" w:themeColor="text1"/>
        </w:rPr>
        <w:t xml:space="preserve">, </w:t>
      </w:r>
      <w:r w:rsidR="00034117">
        <w:rPr>
          <w:color w:val="000000" w:themeColor="text1"/>
          <w:u w:color="000000" w:themeColor="text1"/>
        </w:rPr>
        <w:t>he was the fifth of seven</w:t>
      </w:r>
      <w:r>
        <w:rPr>
          <w:color w:val="000000" w:themeColor="text1"/>
          <w:u w:color="000000" w:themeColor="text1"/>
        </w:rPr>
        <w:t xml:space="preserve"> children </w:t>
      </w:r>
      <w:r w:rsidR="00034117">
        <w:rPr>
          <w:color w:val="000000" w:themeColor="text1"/>
          <w:u w:color="000000" w:themeColor="text1"/>
        </w:rPr>
        <w:t xml:space="preserve">born to </w:t>
      </w:r>
      <w:r w:rsidR="00034117" w:rsidRPr="005660CF">
        <w:rPr>
          <w:color w:val="000000" w:themeColor="text1"/>
          <w:szCs w:val="24"/>
          <w:u w:color="000000" w:themeColor="text1"/>
        </w:rPr>
        <w:t>Addie Williams and Sampson James Broadwater</w:t>
      </w:r>
      <w:r w:rsidR="00034117">
        <w:rPr>
          <w:color w:val="000000" w:themeColor="text1"/>
          <w:szCs w:val="24"/>
          <w:u w:color="000000" w:themeColor="text1"/>
        </w:rPr>
        <w:t xml:space="preserve">. </w:t>
      </w:r>
      <w:r w:rsidR="0061670F">
        <w:rPr>
          <w:color w:val="000000" w:themeColor="text1"/>
          <w:u w:color="000000" w:themeColor="text1"/>
        </w:rPr>
        <w:t>Tom grew up</w:t>
      </w:r>
      <w:r w:rsidR="0061670F" w:rsidRPr="00003032">
        <w:rPr>
          <w:color w:val="000000" w:themeColor="text1"/>
          <w:u w:color="000000" w:themeColor="text1"/>
        </w:rPr>
        <w:t xml:space="preserve"> in a home </w:t>
      </w:r>
      <w:r w:rsidR="0061670F">
        <w:rPr>
          <w:color w:val="000000" w:themeColor="text1"/>
          <w:u w:color="000000" w:themeColor="text1"/>
        </w:rPr>
        <w:t>where hard work and a good education were taught as of primary importance</w:t>
      </w:r>
      <w:r w:rsidR="0061670F" w:rsidRPr="00003032">
        <w:rPr>
          <w:color w:val="000000" w:themeColor="text1"/>
          <w:u w:color="000000" w:themeColor="text1"/>
        </w:rPr>
        <w:t xml:space="preserve">. </w:t>
      </w:r>
      <w:r w:rsidR="0061670F">
        <w:rPr>
          <w:color w:val="000000" w:themeColor="text1"/>
          <w:szCs w:val="24"/>
          <w:u w:color="000000" w:themeColor="text1"/>
        </w:rPr>
        <w:t xml:space="preserve">As a child, </w:t>
      </w:r>
      <w:r w:rsidR="00034117">
        <w:rPr>
          <w:color w:val="000000" w:themeColor="text1"/>
          <w:szCs w:val="24"/>
          <w:u w:color="000000" w:themeColor="text1"/>
        </w:rPr>
        <w:t xml:space="preserve">young Tom </w:t>
      </w:r>
      <w:r w:rsidR="005C6FE8">
        <w:rPr>
          <w:color w:val="000000" w:themeColor="text1"/>
          <w:szCs w:val="24"/>
          <w:u w:color="000000" w:themeColor="text1"/>
        </w:rPr>
        <w:t xml:space="preserve">and his six siblings walked miles to receive their education in </w:t>
      </w:r>
      <w:r w:rsidR="00034117">
        <w:rPr>
          <w:color w:val="000000" w:themeColor="text1"/>
          <w:szCs w:val="24"/>
          <w:u w:color="000000" w:themeColor="text1"/>
        </w:rPr>
        <w:t>a one</w:t>
      </w:r>
      <w:r w:rsidR="0069532B">
        <w:rPr>
          <w:color w:val="000000" w:themeColor="text1"/>
          <w:szCs w:val="24"/>
          <w:u w:color="000000" w:themeColor="text1"/>
        </w:rPr>
        <w:noBreakHyphen/>
      </w:r>
      <w:r w:rsidR="00034117">
        <w:rPr>
          <w:color w:val="000000" w:themeColor="text1"/>
          <w:szCs w:val="24"/>
          <w:u w:color="000000" w:themeColor="text1"/>
        </w:rPr>
        <w:t xml:space="preserve">room schoolhouse </w:t>
      </w:r>
      <w:r w:rsidR="00B347BE">
        <w:rPr>
          <w:color w:val="000000" w:themeColor="text1"/>
          <w:szCs w:val="24"/>
          <w:u w:color="000000" w:themeColor="text1"/>
        </w:rPr>
        <w:t xml:space="preserve">for African American students </w:t>
      </w:r>
      <w:r w:rsidR="00034117">
        <w:rPr>
          <w:color w:val="000000" w:themeColor="text1"/>
          <w:szCs w:val="24"/>
          <w:u w:color="000000" w:themeColor="text1"/>
        </w:rPr>
        <w:t xml:space="preserve">known as Drayton </w:t>
      </w:r>
      <w:r w:rsidR="00B347BE">
        <w:rPr>
          <w:color w:val="000000" w:themeColor="text1"/>
          <w:szCs w:val="24"/>
          <w:u w:color="000000" w:themeColor="text1"/>
        </w:rPr>
        <w:t xml:space="preserve">Street </w:t>
      </w:r>
      <w:r w:rsidR="00034117">
        <w:rPr>
          <w:color w:val="000000" w:themeColor="text1"/>
          <w:szCs w:val="24"/>
          <w:u w:color="000000" w:themeColor="text1"/>
        </w:rPr>
        <w:t>School in Newberry County</w:t>
      </w:r>
      <w:r w:rsidR="00034117" w:rsidRPr="005660CF">
        <w:rPr>
          <w:color w:val="000000" w:themeColor="text1"/>
          <w:szCs w:val="24"/>
          <w:u w:color="000000" w:themeColor="text1"/>
        </w:rPr>
        <w:t>; and</w:t>
      </w:r>
    </w:p>
    <w:p w14:paraId="64CBFE5E" w14:textId="77777777" w:rsidR="00034117" w:rsidRDefault="00034117"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00EA3E3C" w14:textId="5B3E9808" w:rsidR="00A47924" w:rsidRPr="005660CF"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 xml:space="preserve">Whereas, </w:t>
      </w:r>
      <w:r w:rsidR="001502B8">
        <w:rPr>
          <w:color w:val="000000" w:themeColor="text1"/>
          <w:u w:color="000000" w:themeColor="text1"/>
        </w:rPr>
        <w:t>desiring a better life for himself</w:t>
      </w:r>
      <w:r w:rsidR="008846FB" w:rsidRPr="00182EAC">
        <w:rPr>
          <w:color w:val="000000" w:themeColor="text1"/>
          <w:u w:color="000000" w:themeColor="text1"/>
        </w:rPr>
        <w:t>,</w:t>
      </w:r>
      <w:r w:rsidR="008846FB">
        <w:rPr>
          <w:color w:val="000000" w:themeColor="text1"/>
          <w:u w:color="000000" w:themeColor="text1"/>
        </w:rPr>
        <w:t xml:space="preserve"> </w:t>
      </w:r>
      <w:r w:rsidRPr="005660CF">
        <w:rPr>
          <w:color w:val="000000" w:themeColor="text1"/>
          <w:szCs w:val="24"/>
          <w:u w:color="000000" w:themeColor="text1"/>
        </w:rPr>
        <w:t xml:space="preserve">he </w:t>
      </w:r>
      <w:r w:rsidR="008846FB">
        <w:rPr>
          <w:color w:val="000000" w:themeColor="text1"/>
          <w:szCs w:val="24"/>
          <w:u w:color="000000" w:themeColor="text1"/>
        </w:rPr>
        <w:t>pursued higher education</w:t>
      </w:r>
      <w:r w:rsidR="000B55BE">
        <w:rPr>
          <w:color w:val="000000" w:themeColor="text1"/>
          <w:szCs w:val="24"/>
          <w:u w:color="000000" w:themeColor="text1"/>
        </w:rPr>
        <w:t xml:space="preserve"> at then South Carolina State College</w:t>
      </w:r>
      <w:r w:rsidR="008846FB">
        <w:rPr>
          <w:color w:val="000000" w:themeColor="text1"/>
          <w:szCs w:val="24"/>
          <w:u w:color="000000" w:themeColor="text1"/>
        </w:rPr>
        <w:t xml:space="preserve"> and </w:t>
      </w:r>
      <w:r w:rsidRPr="005660CF">
        <w:rPr>
          <w:color w:val="000000" w:themeColor="text1"/>
          <w:szCs w:val="24"/>
          <w:u w:color="000000" w:themeColor="text1"/>
        </w:rPr>
        <w:t xml:space="preserve">completed </w:t>
      </w:r>
      <w:r w:rsidR="008846FB">
        <w:rPr>
          <w:color w:val="000000" w:themeColor="text1"/>
          <w:szCs w:val="24"/>
          <w:u w:color="000000" w:themeColor="text1"/>
        </w:rPr>
        <w:t xml:space="preserve">his </w:t>
      </w:r>
      <w:r w:rsidRPr="005660CF">
        <w:rPr>
          <w:color w:val="000000" w:themeColor="text1"/>
          <w:szCs w:val="24"/>
          <w:u w:color="000000" w:themeColor="text1"/>
        </w:rPr>
        <w:t>undergraduate studies at Kentucky State College and Suffolk University in Boston, Massachusetts</w:t>
      </w:r>
      <w:r w:rsidR="008846FB">
        <w:rPr>
          <w:color w:val="000000" w:themeColor="text1"/>
          <w:szCs w:val="24"/>
          <w:u w:color="000000" w:themeColor="text1"/>
        </w:rPr>
        <w:t>. I</w:t>
      </w:r>
      <w:r w:rsidR="00105746">
        <w:rPr>
          <w:color w:val="000000" w:themeColor="text1"/>
          <w:szCs w:val="24"/>
          <w:u w:color="000000" w:themeColor="text1"/>
        </w:rPr>
        <w:t>n 1965,</w:t>
      </w:r>
      <w:r w:rsidR="00344499">
        <w:rPr>
          <w:color w:val="000000" w:themeColor="text1"/>
          <w:szCs w:val="24"/>
          <w:u w:color="000000" w:themeColor="text1"/>
        </w:rPr>
        <w:t xml:space="preserve"> he</w:t>
      </w:r>
      <w:r w:rsidR="00105746">
        <w:rPr>
          <w:color w:val="000000" w:themeColor="text1"/>
          <w:szCs w:val="24"/>
          <w:u w:color="000000" w:themeColor="text1"/>
        </w:rPr>
        <w:t xml:space="preserve"> </w:t>
      </w:r>
      <w:r w:rsidR="00143594">
        <w:rPr>
          <w:color w:val="000000" w:themeColor="text1"/>
          <w:szCs w:val="24"/>
          <w:u w:color="000000" w:themeColor="text1"/>
        </w:rPr>
        <w:t>earned his Juris Doctor</w:t>
      </w:r>
      <w:r w:rsidRPr="005660CF">
        <w:rPr>
          <w:color w:val="000000" w:themeColor="text1"/>
          <w:szCs w:val="24"/>
          <w:u w:color="000000" w:themeColor="text1"/>
        </w:rPr>
        <w:t xml:space="preserve"> from Florida A&amp;M University in Tallahassee; and</w:t>
      </w:r>
    </w:p>
    <w:p w14:paraId="35622E5B"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1299397F" w14:textId="77777777" w:rsidR="00A47924" w:rsidRPr="001502B8" w:rsidRDefault="00A47924" w:rsidP="001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0CF">
        <w:rPr>
          <w:color w:val="000000" w:themeColor="text1"/>
          <w:szCs w:val="24"/>
          <w:u w:color="000000" w:themeColor="text1"/>
        </w:rPr>
        <w:t xml:space="preserve">Whereas, </w:t>
      </w:r>
      <w:r w:rsidR="001502B8">
        <w:rPr>
          <w:color w:val="000000" w:themeColor="text1"/>
          <w:szCs w:val="24"/>
          <w:u w:color="000000" w:themeColor="text1"/>
        </w:rPr>
        <w:t xml:space="preserve">Mr. Broadwater </w:t>
      </w:r>
      <w:r w:rsidRPr="005660CF">
        <w:rPr>
          <w:color w:val="000000" w:themeColor="text1"/>
          <w:szCs w:val="24"/>
          <w:u w:color="000000" w:themeColor="text1"/>
        </w:rPr>
        <w:t xml:space="preserve">was first elected </w:t>
      </w:r>
      <w:r w:rsidR="001502B8">
        <w:rPr>
          <w:color w:val="000000" w:themeColor="text1"/>
          <w:szCs w:val="24"/>
          <w:u w:color="000000" w:themeColor="text1"/>
        </w:rPr>
        <w:t xml:space="preserve">as Representative for South </w:t>
      </w:r>
      <w:r w:rsidRPr="005660CF">
        <w:rPr>
          <w:color w:val="000000" w:themeColor="text1"/>
          <w:szCs w:val="24"/>
          <w:u w:color="000000" w:themeColor="text1"/>
        </w:rPr>
        <w:t xml:space="preserve">Carolina House </w:t>
      </w:r>
      <w:r w:rsidR="001502B8">
        <w:rPr>
          <w:color w:val="000000" w:themeColor="text1"/>
          <w:szCs w:val="24"/>
          <w:u w:color="000000" w:themeColor="text1"/>
        </w:rPr>
        <w:t xml:space="preserve">District #74 </w:t>
      </w:r>
      <w:r w:rsidR="00C40DE1">
        <w:rPr>
          <w:color w:val="000000" w:themeColor="text1"/>
          <w:szCs w:val="24"/>
          <w:u w:color="000000" w:themeColor="text1"/>
        </w:rPr>
        <w:t xml:space="preserve">in 1980 </w:t>
      </w:r>
      <w:r w:rsidR="001502B8">
        <w:rPr>
          <w:color w:val="000000" w:themeColor="text1"/>
          <w:szCs w:val="24"/>
          <w:u w:color="000000" w:themeColor="text1"/>
        </w:rPr>
        <w:t xml:space="preserve">and served in the General Assembly </w:t>
      </w:r>
      <w:r w:rsidR="00C40DE1">
        <w:rPr>
          <w:color w:val="000000" w:themeColor="text1"/>
          <w:szCs w:val="24"/>
          <w:u w:color="000000" w:themeColor="text1"/>
        </w:rPr>
        <w:t xml:space="preserve">for two terms. </w:t>
      </w:r>
      <w:r w:rsidR="001502B8">
        <w:rPr>
          <w:color w:val="000000" w:themeColor="text1"/>
          <w:u w:color="000000" w:themeColor="text1"/>
        </w:rPr>
        <w:t xml:space="preserve">He </w:t>
      </w:r>
      <w:r w:rsidR="001502B8" w:rsidRPr="00693F8F">
        <w:rPr>
          <w:color w:val="000000" w:themeColor="text1"/>
          <w:u w:color="000000" w:themeColor="text1"/>
        </w:rPr>
        <w:t xml:space="preserve">served with distinction as a member of numerous committees </w:t>
      </w:r>
      <w:r w:rsidR="001502B8">
        <w:rPr>
          <w:color w:val="000000" w:themeColor="text1"/>
          <w:u w:color="000000" w:themeColor="text1"/>
        </w:rPr>
        <w:t xml:space="preserve">and sponsored or </w:t>
      </w:r>
      <w:r w:rsidR="001502B8" w:rsidRPr="00693F8F">
        <w:rPr>
          <w:color w:val="000000" w:themeColor="text1"/>
          <w:u w:color="000000" w:themeColor="text1"/>
        </w:rPr>
        <w:t>co</w:t>
      </w:r>
      <w:r w:rsidR="0069532B">
        <w:rPr>
          <w:color w:val="000000" w:themeColor="text1"/>
          <w:u w:color="000000" w:themeColor="text1"/>
        </w:rPr>
        <w:noBreakHyphen/>
      </w:r>
      <w:r w:rsidR="001502B8" w:rsidRPr="00693F8F">
        <w:rPr>
          <w:color w:val="000000" w:themeColor="text1"/>
          <w:u w:color="000000" w:themeColor="text1"/>
        </w:rPr>
        <w:t xml:space="preserve">sponsored </w:t>
      </w:r>
      <w:r w:rsidR="001502B8">
        <w:rPr>
          <w:color w:val="000000" w:themeColor="text1"/>
          <w:u w:color="000000" w:themeColor="text1"/>
        </w:rPr>
        <w:t xml:space="preserve">important </w:t>
      </w:r>
      <w:r w:rsidR="001502B8" w:rsidRPr="00693F8F">
        <w:rPr>
          <w:color w:val="000000" w:themeColor="text1"/>
          <w:u w:color="000000" w:themeColor="text1"/>
        </w:rPr>
        <w:lastRenderedPageBreak/>
        <w:t>legislation dealing with medical, family, educational, health, and social issues</w:t>
      </w:r>
      <w:r w:rsidR="001502B8">
        <w:rPr>
          <w:color w:val="000000" w:themeColor="text1"/>
          <w:u w:color="000000" w:themeColor="text1"/>
        </w:rPr>
        <w:t>; and</w:t>
      </w:r>
    </w:p>
    <w:p w14:paraId="1B3F7363"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6C3A63EB" w14:textId="77777777" w:rsidR="00A47924" w:rsidRPr="005660CF"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Whereas, a distinguished lawyer in Columbia,</w:t>
      </w:r>
      <w:r w:rsidR="00F46575">
        <w:rPr>
          <w:color w:val="000000" w:themeColor="text1"/>
          <w:szCs w:val="24"/>
          <w:u w:color="000000" w:themeColor="text1"/>
        </w:rPr>
        <w:t xml:space="preserve"> Mr. Broadwater</w:t>
      </w:r>
      <w:r w:rsidR="00C17031">
        <w:rPr>
          <w:color w:val="000000" w:themeColor="text1"/>
          <w:szCs w:val="24"/>
          <w:u w:color="000000" w:themeColor="text1"/>
        </w:rPr>
        <w:t xml:space="preserve"> ran a successful law practice for over thirty years</w:t>
      </w:r>
      <w:r w:rsidR="00513587">
        <w:rPr>
          <w:color w:val="000000" w:themeColor="text1"/>
          <w:szCs w:val="24"/>
          <w:u w:color="000000" w:themeColor="text1"/>
        </w:rPr>
        <w:t xml:space="preserve"> where h</w:t>
      </w:r>
      <w:r w:rsidR="00C17031">
        <w:rPr>
          <w:color w:val="000000" w:themeColor="text1"/>
          <w:szCs w:val="24"/>
          <w:u w:color="000000" w:themeColor="text1"/>
        </w:rPr>
        <w:t xml:space="preserve">e </w:t>
      </w:r>
      <w:r w:rsidR="00F46575">
        <w:rPr>
          <w:color w:val="000000" w:themeColor="text1"/>
          <w:szCs w:val="24"/>
          <w:u w:color="000000" w:themeColor="text1"/>
        </w:rPr>
        <w:t>represented</w:t>
      </w:r>
      <w:r w:rsidRPr="005660CF">
        <w:rPr>
          <w:color w:val="000000" w:themeColor="text1"/>
          <w:szCs w:val="24"/>
          <w:u w:color="000000" w:themeColor="text1"/>
        </w:rPr>
        <w:t xml:space="preserve"> the poor, oppressed, disenfranchised, and forgotten citizens of South Carolina; and</w:t>
      </w:r>
    </w:p>
    <w:p w14:paraId="17182F1A"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15D3AE52" w14:textId="77777777" w:rsidR="00A47924" w:rsidRPr="005660CF"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 xml:space="preserve">Whereas, </w:t>
      </w:r>
      <w:r w:rsidR="00607309">
        <w:rPr>
          <w:color w:val="000000" w:themeColor="text1"/>
          <w:szCs w:val="24"/>
          <w:u w:color="000000" w:themeColor="text1"/>
        </w:rPr>
        <w:t xml:space="preserve">during his years of service, </w:t>
      </w:r>
      <w:r w:rsidR="00F46575">
        <w:rPr>
          <w:color w:val="000000" w:themeColor="text1"/>
          <w:szCs w:val="24"/>
          <w:u w:color="000000" w:themeColor="text1"/>
        </w:rPr>
        <w:t>Mr. Broadwater</w:t>
      </w:r>
      <w:r w:rsidRPr="005660CF">
        <w:rPr>
          <w:color w:val="000000" w:themeColor="text1"/>
          <w:szCs w:val="24"/>
          <w:u w:color="000000" w:themeColor="text1"/>
        </w:rPr>
        <w:t xml:space="preserve"> was greatly respected </w:t>
      </w:r>
      <w:r w:rsidR="00607309">
        <w:rPr>
          <w:color w:val="000000" w:themeColor="text1"/>
          <w:szCs w:val="24"/>
          <w:u w:color="000000" w:themeColor="text1"/>
        </w:rPr>
        <w:t xml:space="preserve">by the members of </w:t>
      </w:r>
      <w:r w:rsidRPr="005660CF">
        <w:rPr>
          <w:color w:val="000000" w:themeColor="text1"/>
          <w:szCs w:val="24"/>
          <w:u w:color="000000" w:themeColor="text1"/>
        </w:rPr>
        <w:t xml:space="preserve">the General Assembly and was much admired and loved by the residents of Richland County whom he represented and faithfully </w:t>
      </w:r>
      <w:r w:rsidR="00607309" w:rsidRPr="005660CF">
        <w:rPr>
          <w:color w:val="000000" w:themeColor="text1"/>
          <w:szCs w:val="24"/>
          <w:u w:color="000000" w:themeColor="text1"/>
        </w:rPr>
        <w:t>served</w:t>
      </w:r>
      <w:r w:rsidRPr="005660CF">
        <w:rPr>
          <w:color w:val="000000" w:themeColor="text1"/>
          <w:szCs w:val="24"/>
          <w:u w:color="000000" w:themeColor="text1"/>
        </w:rPr>
        <w:t>; and</w:t>
      </w:r>
    </w:p>
    <w:p w14:paraId="74D34A44"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68D501AB" w14:textId="77777777" w:rsidR="00F46575" w:rsidRDefault="00F46575" w:rsidP="0052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2888">
        <w:t xml:space="preserve">the members of the South Carolina Senate are grateful for the life and legacy of The Honorable Thomas “Tom” Delano Broadwater, Sr., and for the example of sacrifice and kindness he set for all who knew him. </w:t>
      </w:r>
      <w:r>
        <w:rPr>
          <w:color w:val="000000" w:themeColor="text1"/>
          <w:u w:color="000000" w:themeColor="text1"/>
        </w:rPr>
        <w:t>He</w:t>
      </w:r>
      <w:r w:rsidRPr="00A64879">
        <w:rPr>
          <w:color w:val="000000" w:themeColor="text1"/>
          <w:u w:color="000000" w:themeColor="text1"/>
        </w:rPr>
        <w:t xml:space="preserve"> </w:t>
      </w:r>
      <w:r>
        <w:rPr>
          <w:color w:val="000000" w:themeColor="text1"/>
          <w:u w:color="000000" w:themeColor="text1"/>
        </w:rPr>
        <w:t>will be remembered as a humble public servant and beloved South Carolina leader, one who will be greatly missed. Now, therefore,</w:t>
      </w:r>
    </w:p>
    <w:p w14:paraId="4EADFDC6" w14:textId="77777777" w:rsidR="00F46575" w:rsidRDefault="00F46575"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03ED6A0D"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460A3563"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AEE771"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47924">
        <w:t xml:space="preserve">the members of the South Carolina Senate, by this resolution, </w:t>
      </w:r>
      <w:r w:rsidR="009D5EAF">
        <w:t>express their profound upon the passing of the Honorable Thomas “Tom” Delano Broadwater, Sr., of Columbia, celebrate his life and achievements, and extend the deepest sympathy to his family and many friends</w:t>
      </w:r>
      <w:r>
        <w:t>.</w:t>
      </w:r>
    </w:p>
    <w:p w14:paraId="20F190AD"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80048"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46575">
        <w:t xml:space="preserve">the family of the Honorable </w:t>
      </w:r>
      <w:r w:rsidR="00F46575" w:rsidRPr="005660CF">
        <w:rPr>
          <w:color w:val="000000" w:themeColor="text1"/>
          <w:szCs w:val="24"/>
          <w:u w:color="000000" w:themeColor="text1"/>
        </w:rPr>
        <w:t>Thomas “Tom”</w:t>
      </w:r>
      <w:r w:rsidR="00F46575">
        <w:rPr>
          <w:color w:val="000000" w:themeColor="text1"/>
          <w:szCs w:val="24"/>
          <w:u w:color="000000" w:themeColor="text1"/>
        </w:rPr>
        <w:t xml:space="preserve"> Delano Broadwater, Sr.</w:t>
      </w:r>
    </w:p>
    <w:p w14:paraId="5E1CCAB8" w14:textId="7F2093B2" w:rsidR="00585117" w:rsidRDefault="0069532B" w:rsidP="00561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E5A717D" w14:textId="77777777" w:rsidR="00083BD8" w:rsidRDefault="00083BD8" w:rsidP="00083BD8">
      <w:pPr>
        <w:suppressAutoHyphens/>
      </w:pPr>
    </w:p>
    <w:sectPr w:rsidR="00083BD8" w:rsidSect="00083B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0A89E" w14:textId="77777777" w:rsidR="00C17031" w:rsidRDefault="00C17031" w:rsidP="009F0C77">
      <w:r>
        <w:separator/>
      </w:r>
    </w:p>
  </w:endnote>
  <w:endnote w:type="continuationSeparator" w:id="0">
    <w:p w14:paraId="564CC396" w14:textId="77777777" w:rsidR="00C17031" w:rsidRDefault="00C17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E70B53-DC00-435E-A315-51AB75F0D8B2}"/>
    <w:embedBold r:id="rId2" w:fontKey="{69EAC61D-AB06-44CA-BA3C-38E96476FB22}"/>
  </w:font>
  <w:font w:name="Calibri">
    <w:panose1 w:val="020F0502020204030204"/>
    <w:charset w:val="00"/>
    <w:family w:val="swiss"/>
    <w:pitch w:val="variable"/>
    <w:sig w:usb0="E4002EFF" w:usb1="C000247B" w:usb2="00000009" w:usb3="00000000" w:csb0="000001FF" w:csb1="00000000"/>
    <w:embedRegular r:id="rId3" w:fontKey="{660A6672-A6F0-478C-AAF0-12B2C4A142FC}"/>
  </w:font>
  <w:font w:name="Segoe UI">
    <w:panose1 w:val="020B0502040204020203"/>
    <w:charset w:val="00"/>
    <w:family w:val="swiss"/>
    <w:pitch w:val="variable"/>
    <w:sig w:usb0="E4002EFF" w:usb1="C000E47F" w:usb2="00000009" w:usb3="00000000" w:csb0="000001FF" w:csb1="00000000"/>
    <w:embedRegular r:id="rId4" w:fontKey="{6115CD5F-6D60-4ECB-AD9B-3F96B6620E92}"/>
  </w:font>
  <w:font w:name="Cambria">
    <w:panose1 w:val="02040503050406030204"/>
    <w:charset w:val="00"/>
    <w:family w:val="roman"/>
    <w:pitch w:val="variable"/>
    <w:sig w:usb0="E00006FF" w:usb1="420024FF" w:usb2="02000000" w:usb3="00000000" w:csb0="0000019F" w:csb1="00000000"/>
    <w:embedRegular r:id="rId5" w:fontKey="{DEE9F86C-06B0-402A-A1A0-22FFECFA8B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84FE4" w14:textId="700B1B4D" w:rsidR="00083BD8" w:rsidRPr="00527E5A" w:rsidRDefault="00083BD8" w:rsidP="00527E5A">
    <w:pPr>
      <w:pStyle w:val="Footer"/>
      <w:tabs>
        <w:tab w:val="clear" w:pos="4680"/>
        <w:tab w:val="clear" w:pos="9360"/>
        <w:tab w:val="center" w:pos="2995"/>
      </w:tabs>
      <w:spacing w:before="120"/>
    </w:pPr>
    <w:r>
      <w:t>[1323]</w:t>
    </w:r>
    <w:r>
      <w:tab/>
    </w:r>
    <w:r>
      <w:fldChar w:fldCharType="begin"/>
    </w:r>
    <w:r>
      <w:instrText xml:space="preserve"> PAGE  \* MERGEFORMAT </w:instrText>
    </w:r>
    <w:r>
      <w:fldChar w:fldCharType="separate"/>
    </w:r>
    <w:r w:rsidR="007F4C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09FD4" w14:textId="77777777" w:rsidR="00C17031" w:rsidRDefault="00C17031" w:rsidP="009F0C77">
      <w:r>
        <w:separator/>
      </w:r>
    </w:p>
  </w:footnote>
  <w:footnote w:type="continuationSeparator" w:id="0">
    <w:p w14:paraId="08BA82F3" w14:textId="77777777" w:rsidR="00C17031" w:rsidRDefault="00C17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602ZW22"/>
    <w:docVar w:name="CoverBillType" w:val="r"/>
    <w:docVar w:name="DocPath" w:val="L:\Council\bills\JN\3602ZW22.DOCX"/>
    <w:docVar w:name="dvBillNumber" w:val="1323"/>
    <w:docVar w:name="dvBillNumberPrefix" w:val="S. "/>
    <w:docVar w:name="dvOriginalBody" w:val="Senate"/>
    <w:docVar w:name="dvSteno" w:val="JN"/>
    <w:docVar w:name="NameofBody" w:val="s"/>
    <w:docVar w:name="vGroup2" w:val="Council"/>
  </w:docVars>
  <w:rsids>
    <w:rsidRoot w:val="00AF605D"/>
    <w:rsid w:val="000263D9"/>
    <w:rsid w:val="00026C9A"/>
    <w:rsid w:val="00034117"/>
    <w:rsid w:val="00083BD8"/>
    <w:rsid w:val="000965A1"/>
    <w:rsid w:val="000B55BE"/>
    <w:rsid w:val="000C487D"/>
    <w:rsid w:val="000E1785"/>
    <w:rsid w:val="000F39F2"/>
    <w:rsid w:val="001023A4"/>
    <w:rsid w:val="00105746"/>
    <w:rsid w:val="0010776B"/>
    <w:rsid w:val="00133E66"/>
    <w:rsid w:val="00134ACF"/>
    <w:rsid w:val="00143594"/>
    <w:rsid w:val="00144E15"/>
    <w:rsid w:val="001502B8"/>
    <w:rsid w:val="001A4A62"/>
    <w:rsid w:val="001A681E"/>
    <w:rsid w:val="001D08F2"/>
    <w:rsid w:val="001E201D"/>
    <w:rsid w:val="002037CA"/>
    <w:rsid w:val="002047A2"/>
    <w:rsid w:val="002321B6"/>
    <w:rsid w:val="0023696B"/>
    <w:rsid w:val="00250967"/>
    <w:rsid w:val="002759C5"/>
    <w:rsid w:val="00277DEE"/>
    <w:rsid w:val="00280D88"/>
    <w:rsid w:val="00294ABE"/>
    <w:rsid w:val="002A3EB4"/>
    <w:rsid w:val="00325348"/>
    <w:rsid w:val="00344499"/>
    <w:rsid w:val="00393688"/>
    <w:rsid w:val="003D411E"/>
    <w:rsid w:val="003E3C1E"/>
    <w:rsid w:val="003E6148"/>
    <w:rsid w:val="003E7D04"/>
    <w:rsid w:val="00400EAA"/>
    <w:rsid w:val="0041760A"/>
    <w:rsid w:val="004203D7"/>
    <w:rsid w:val="00423F46"/>
    <w:rsid w:val="00461588"/>
    <w:rsid w:val="004809EE"/>
    <w:rsid w:val="004B2A8B"/>
    <w:rsid w:val="00511EE9"/>
    <w:rsid w:val="00513587"/>
    <w:rsid w:val="00521E00"/>
    <w:rsid w:val="00527E5A"/>
    <w:rsid w:val="00561D0D"/>
    <w:rsid w:val="00577C6C"/>
    <w:rsid w:val="0058501B"/>
    <w:rsid w:val="00585117"/>
    <w:rsid w:val="005B78F1"/>
    <w:rsid w:val="005C5AC4"/>
    <w:rsid w:val="005C6FE8"/>
    <w:rsid w:val="00607309"/>
    <w:rsid w:val="0061228A"/>
    <w:rsid w:val="0061670F"/>
    <w:rsid w:val="006215AA"/>
    <w:rsid w:val="006340D9"/>
    <w:rsid w:val="00643B8E"/>
    <w:rsid w:val="00653ECC"/>
    <w:rsid w:val="00665EBC"/>
    <w:rsid w:val="00680479"/>
    <w:rsid w:val="0069470D"/>
    <w:rsid w:val="0069532B"/>
    <w:rsid w:val="006A476C"/>
    <w:rsid w:val="006C50B7"/>
    <w:rsid w:val="006C6A93"/>
    <w:rsid w:val="006E02F9"/>
    <w:rsid w:val="006F3F76"/>
    <w:rsid w:val="00753C04"/>
    <w:rsid w:val="00756946"/>
    <w:rsid w:val="00757F80"/>
    <w:rsid w:val="00771EEC"/>
    <w:rsid w:val="00786819"/>
    <w:rsid w:val="007A325A"/>
    <w:rsid w:val="007C3099"/>
    <w:rsid w:val="007E72BE"/>
    <w:rsid w:val="007F1523"/>
    <w:rsid w:val="007F4CA8"/>
    <w:rsid w:val="007F509E"/>
    <w:rsid w:val="007F5799"/>
    <w:rsid w:val="007F6947"/>
    <w:rsid w:val="00834A12"/>
    <w:rsid w:val="00845401"/>
    <w:rsid w:val="00872729"/>
    <w:rsid w:val="008846FB"/>
    <w:rsid w:val="00892888"/>
    <w:rsid w:val="008F4429"/>
    <w:rsid w:val="00932670"/>
    <w:rsid w:val="009352BB"/>
    <w:rsid w:val="00990668"/>
    <w:rsid w:val="009935B6"/>
    <w:rsid w:val="009B397B"/>
    <w:rsid w:val="009D5EAF"/>
    <w:rsid w:val="009F0C77"/>
    <w:rsid w:val="009F4DD1"/>
    <w:rsid w:val="00A47924"/>
    <w:rsid w:val="00A5019D"/>
    <w:rsid w:val="00A64E80"/>
    <w:rsid w:val="00A741D9"/>
    <w:rsid w:val="00A85589"/>
    <w:rsid w:val="00A9741D"/>
    <w:rsid w:val="00AB0576"/>
    <w:rsid w:val="00AD4B17"/>
    <w:rsid w:val="00AF605D"/>
    <w:rsid w:val="00B26FA6"/>
    <w:rsid w:val="00B347BE"/>
    <w:rsid w:val="00B741CB"/>
    <w:rsid w:val="00B87AF8"/>
    <w:rsid w:val="00B934F3"/>
    <w:rsid w:val="00BB6347"/>
    <w:rsid w:val="00BD2134"/>
    <w:rsid w:val="00C038D8"/>
    <w:rsid w:val="00C045DD"/>
    <w:rsid w:val="00C17031"/>
    <w:rsid w:val="00C3136F"/>
    <w:rsid w:val="00C3483A"/>
    <w:rsid w:val="00C40DE1"/>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6575"/>
    <w:rsid w:val="00F50BAF"/>
    <w:rsid w:val="00F52C10"/>
    <w:rsid w:val="00F81FFD"/>
    <w:rsid w:val="00F85228"/>
    <w:rsid w:val="00F907F7"/>
    <w:rsid w:val="00FB6773"/>
    <w:rsid w:val="00FB6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74A44"/>
  <w15:docId w15:val="{3879BEBD-41A7-4C62-A117-D33EED24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32B"/>
    <w:rPr>
      <w:rFonts w:ascii="Segoe UI" w:eastAsia="Times New Roman" w:hAnsi="Segoe UI" w:cs="Segoe UI"/>
      <w:sz w:val="18"/>
      <w:szCs w:val="18"/>
    </w:rPr>
  </w:style>
  <w:style w:type="character" w:styleId="Hyperlink">
    <w:name w:val="Hyperlink"/>
    <w:basedOn w:val="DefaultParagraphFont"/>
    <w:uiPriority w:val="99"/>
    <w:unhideWhenUsed/>
    <w:rsid w:val="00083BD8"/>
    <w:rPr>
      <w:color w:val="0000FF" w:themeColor="hyperlink"/>
      <w:u w:val="single"/>
    </w:rPr>
  </w:style>
  <w:style w:type="character" w:customStyle="1" w:styleId="UnresolvedMention">
    <w:name w:val="Unresolved Mention"/>
    <w:basedOn w:val="DefaultParagraphFont"/>
    <w:uiPriority w:val="99"/>
    <w:semiHidden/>
    <w:unhideWhenUsed/>
    <w:rsid w:val="00083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23&amp;session=124&amp;summary=B" TargetMode="External"/><Relationship Id="rId3" Type="http://schemas.openxmlformats.org/officeDocument/2006/relationships/settings" Target="settings.xml"/><Relationship Id="rId7" Type="http://schemas.openxmlformats.org/officeDocument/2006/relationships/hyperlink" Target="file:///h:\s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23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28D7D-D5FB-4FBB-B0DE-726640CB1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1323: Subject not yet available - South Carolina Legislature Online</dc:title>
  <dc:subject/>
  <dc:creator>Julie Newboult</dc:creator>
  <cp:keywords/>
  <dc:description/>
  <cp:lastModifiedBy>S Wilson</cp:lastModifiedBy>
  <cp:revision>2</cp:revision>
  <cp:lastPrinted>2022-05-10T14:55:00Z</cp:lastPrinted>
  <dcterms:created xsi:type="dcterms:W3CDTF">2022-05-11T13:31:00Z</dcterms:created>
  <dcterms:modified xsi:type="dcterms:W3CDTF">2022-05-11T13:31:00Z</dcterms:modified>
</cp:coreProperties>
</file>