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E88A4" w14:textId="0D1C4F7E" w:rsidR="0025061A" w:rsidRDefault="0025061A" w:rsidP="0025061A">
      <w:pPr>
        <w:widowControl w:val="0"/>
        <w:jc w:val="center"/>
      </w:pPr>
      <w:r w:rsidRPr="0025061A">
        <w:rPr>
          <w:b/>
        </w:rPr>
        <w:t>South Carolina General Assembly</w:t>
      </w:r>
    </w:p>
    <w:p w14:paraId="12224CE6" w14:textId="3EE42C58" w:rsidR="0025061A" w:rsidRDefault="0025061A" w:rsidP="0025061A">
      <w:pPr>
        <w:widowControl w:val="0"/>
        <w:jc w:val="center"/>
      </w:pPr>
      <w:r>
        <w:t>124th Session, 2021-2022</w:t>
      </w:r>
    </w:p>
    <w:p w14:paraId="5286116C" w14:textId="7C5733D2" w:rsidR="0025061A" w:rsidRDefault="0025061A" w:rsidP="0025061A">
      <w:pPr>
        <w:widowControl w:val="0"/>
        <w:jc w:val="left"/>
      </w:pPr>
    </w:p>
    <w:p w14:paraId="386C0C74" w14:textId="7BBA1B56" w:rsidR="0025061A" w:rsidRDefault="0025061A" w:rsidP="0025061A">
      <w:pPr>
        <w:widowControl w:val="0"/>
        <w:jc w:val="left"/>
        <w:rPr>
          <w:b/>
        </w:rPr>
      </w:pPr>
      <w:r w:rsidRPr="0025061A">
        <w:rPr>
          <w:b/>
        </w:rPr>
        <w:t>S.</w:t>
      </w:r>
      <w:r>
        <w:rPr>
          <w:b/>
        </w:rPr>
        <w:t xml:space="preserve"> </w:t>
      </w:r>
      <w:r w:rsidRPr="0025061A">
        <w:rPr>
          <w:b/>
        </w:rPr>
        <w:t>1357</w:t>
      </w:r>
    </w:p>
    <w:p w14:paraId="2DB7A02A" w14:textId="788830B7" w:rsidR="0025061A" w:rsidRDefault="0025061A" w:rsidP="0025061A">
      <w:pPr>
        <w:widowControl w:val="0"/>
        <w:jc w:val="left"/>
        <w:rPr>
          <w:b/>
        </w:rPr>
      </w:pPr>
    </w:p>
    <w:p w14:paraId="1BC1C4EF" w14:textId="455DA5AD" w:rsidR="0025061A" w:rsidRDefault="0025061A" w:rsidP="0025061A">
      <w:pPr>
        <w:widowControl w:val="0"/>
        <w:jc w:val="left"/>
      </w:pPr>
      <w:r w:rsidRPr="0025061A">
        <w:rPr>
          <w:b/>
        </w:rPr>
        <w:t>STATUS INFORMATION</w:t>
      </w:r>
    </w:p>
    <w:p w14:paraId="34A9C6AC" w14:textId="703792BE" w:rsidR="0025061A" w:rsidRDefault="0025061A" w:rsidP="0025061A">
      <w:pPr>
        <w:widowControl w:val="0"/>
        <w:jc w:val="left"/>
      </w:pPr>
    </w:p>
    <w:p w14:paraId="1F057032" w14:textId="6376370E" w:rsidR="0025061A" w:rsidRDefault="0025061A" w:rsidP="0025061A">
      <w:pPr>
        <w:widowControl w:val="0"/>
        <w:jc w:val="left"/>
      </w:pPr>
      <w:r>
        <w:t>Senate Resolution</w:t>
      </w:r>
    </w:p>
    <w:p w14:paraId="492AF21F" w14:textId="016A04DB" w:rsidR="0025061A" w:rsidRDefault="0025061A" w:rsidP="0025061A">
      <w:pPr>
        <w:widowControl w:val="0"/>
        <w:jc w:val="left"/>
      </w:pPr>
      <w:r>
        <w:t>Sponsors: Senators Corbin, Kimbrell, Loftis, Adams, Alexander, Allen, Bennett, Campsen, Cash, Climer, Cromer, Davis, Fanning, Gambrell, Garrett, Goldfinch, Grooms, Gustafson, Harpootlian, Hembree, Hutto, Jackson, K. Johnson, M. Johnson, Kimpson, Malloy, Martin, Massey, Matthews, McElveen, McLeod, Peeler, Rankin, Reichenbach, Rice, Sabb, Scott, Senn, Setzler, Shealy, Stephens, Talley, Turner, Verdin, Williams and Young</w:t>
      </w:r>
    </w:p>
    <w:p w14:paraId="5B48E82D" w14:textId="6B396F5D" w:rsidR="0025061A" w:rsidRDefault="0025061A" w:rsidP="0025061A">
      <w:pPr>
        <w:widowControl w:val="0"/>
        <w:jc w:val="left"/>
      </w:pPr>
      <w:r>
        <w:t>Document Path: l:\council\bills\gm\24788wab22.docx</w:t>
      </w:r>
    </w:p>
    <w:p w14:paraId="15723D4C" w14:textId="5AA63F7C" w:rsidR="0025061A" w:rsidRDefault="0025061A" w:rsidP="0025061A">
      <w:pPr>
        <w:widowControl w:val="0"/>
        <w:jc w:val="left"/>
      </w:pPr>
    </w:p>
    <w:p w14:paraId="3D3D2A68" w14:textId="77777777" w:rsidR="0025061A" w:rsidRDefault="0025061A" w:rsidP="0025061A">
      <w:pPr>
        <w:widowControl w:val="0"/>
        <w:jc w:val="left"/>
      </w:pPr>
      <w:r>
        <w:t>Introduced in the Senate on June 15, 2022</w:t>
      </w:r>
    </w:p>
    <w:p w14:paraId="36DE5EB3" w14:textId="6891E3DE" w:rsidR="0025061A" w:rsidRDefault="0025061A" w:rsidP="0025061A">
      <w:pPr>
        <w:widowControl w:val="0"/>
        <w:jc w:val="left"/>
      </w:pPr>
      <w:r>
        <w:t>Adopted by the Senate on June 15, 2022</w:t>
      </w:r>
    </w:p>
    <w:p w14:paraId="4684EC05" w14:textId="745F5C8C" w:rsidR="0025061A" w:rsidRDefault="0025061A" w:rsidP="0025061A">
      <w:pPr>
        <w:widowControl w:val="0"/>
        <w:jc w:val="left"/>
      </w:pPr>
    </w:p>
    <w:p w14:paraId="096E53CF" w14:textId="04FA0E96" w:rsidR="0025061A" w:rsidRDefault="0025061A" w:rsidP="0025061A">
      <w:pPr>
        <w:widowControl w:val="0"/>
        <w:jc w:val="left"/>
      </w:pPr>
      <w:r>
        <w:t>Summary: North Greenville baseball National Champs</w:t>
      </w:r>
    </w:p>
    <w:p w14:paraId="080E4D56" w14:textId="27B9A29A" w:rsidR="0025061A" w:rsidRDefault="0025061A" w:rsidP="0025061A">
      <w:pPr>
        <w:widowControl w:val="0"/>
        <w:jc w:val="left"/>
      </w:pPr>
    </w:p>
    <w:p w14:paraId="179FB6EE" w14:textId="653978CA" w:rsidR="0025061A" w:rsidRDefault="0025061A" w:rsidP="0025061A">
      <w:pPr>
        <w:widowControl w:val="0"/>
        <w:jc w:val="left"/>
      </w:pPr>
    </w:p>
    <w:p w14:paraId="68DBBD4A" w14:textId="16F0F820" w:rsidR="0025061A" w:rsidRDefault="0025061A" w:rsidP="0025061A">
      <w:pPr>
        <w:widowControl w:val="0"/>
        <w:tabs>
          <w:tab w:val="center" w:pos="590"/>
          <w:tab w:val="center" w:pos="1440"/>
          <w:tab w:val="left" w:pos="1872"/>
          <w:tab w:val="left" w:pos="9187"/>
        </w:tabs>
        <w:jc w:val="left"/>
      </w:pPr>
      <w:r w:rsidRPr="0025061A">
        <w:rPr>
          <w:b/>
        </w:rPr>
        <w:t>HISTORY OF LEGISLATIVE ACTIONS</w:t>
      </w:r>
    </w:p>
    <w:p w14:paraId="356B9C32" w14:textId="7C540952" w:rsidR="0025061A" w:rsidRDefault="0025061A" w:rsidP="0025061A">
      <w:pPr>
        <w:widowControl w:val="0"/>
        <w:tabs>
          <w:tab w:val="center" w:pos="590"/>
          <w:tab w:val="center" w:pos="1440"/>
          <w:tab w:val="left" w:pos="1872"/>
          <w:tab w:val="left" w:pos="9187"/>
        </w:tabs>
        <w:jc w:val="left"/>
      </w:pPr>
    </w:p>
    <w:p w14:paraId="3EF682DA" w14:textId="1206CCF9" w:rsidR="0025061A" w:rsidRPr="0025061A" w:rsidRDefault="0025061A" w:rsidP="0025061A">
      <w:pPr>
        <w:widowControl w:val="0"/>
        <w:tabs>
          <w:tab w:val="center" w:pos="590"/>
          <w:tab w:val="center" w:pos="1440"/>
          <w:tab w:val="left" w:pos="1872"/>
          <w:tab w:val="left" w:pos="9187"/>
        </w:tabs>
        <w:jc w:val="left"/>
      </w:pPr>
      <w:r w:rsidRPr="0025061A">
        <w:rPr>
          <w:u w:val="single"/>
        </w:rPr>
        <w:tab/>
        <w:t>Date</w:t>
      </w:r>
      <w:r w:rsidRPr="0025061A">
        <w:rPr>
          <w:u w:val="single"/>
        </w:rPr>
        <w:tab/>
        <w:t>Body</w:t>
      </w:r>
      <w:r w:rsidRPr="0025061A">
        <w:rPr>
          <w:u w:val="single"/>
        </w:rPr>
        <w:tab/>
        <w:t>Action Description with journal page number</w:t>
      </w:r>
      <w:r w:rsidRPr="0025061A">
        <w:rPr>
          <w:u w:val="single"/>
        </w:rPr>
        <w:tab/>
      </w:r>
    </w:p>
    <w:p w14:paraId="63FFDDDE" w14:textId="77777777" w:rsidR="004F6F2B" w:rsidRDefault="004F6F2B" w:rsidP="004F6F2B">
      <w:pPr>
        <w:widowControl w:val="0"/>
        <w:tabs>
          <w:tab w:val="right" w:pos="1008"/>
          <w:tab w:val="left" w:pos="1152"/>
          <w:tab w:val="left" w:pos="1872"/>
          <w:tab w:val="left" w:pos="9187"/>
        </w:tabs>
        <w:ind w:left="2088" w:hanging="2088"/>
      </w:pPr>
      <w:r>
        <w:tab/>
        <w:t>6/15/2022</w:t>
      </w:r>
      <w:r>
        <w:tab/>
        <w:t>Senate</w:t>
      </w:r>
      <w:r>
        <w:tab/>
        <w:t>Introduced and adopted (</w:t>
      </w:r>
      <w:hyperlink r:id="rId7" w:history="1">
        <w:r w:rsidRPr="005654DF">
          <w:rPr>
            <w:rStyle w:val="Hyperlink"/>
          </w:rPr>
          <w:t>Senate Journal</w:t>
        </w:r>
        <w:r w:rsidRPr="005654DF">
          <w:rPr>
            <w:rStyle w:val="Hyperlink"/>
          </w:rPr>
          <w:noBreakHyphen/>
          <w:t>page 21</w:t>
        </w:r>
      </w:hyperlink>
      <w:r>
        <w:t>)</w:t>
      </w:r>
    </w:p>
    <w:p w14:paraId="69EF8109" w14:textId="77777777" w:rsidR="004F6F2B" w:rsidRDefault="004F6F2B" w:rsidP="004F6F2B">
      <w:pPr>
        <w:widowControl w:val="0"/>
        <w:tabs>
          <w:tab w:val="right" w:pos="1008"/>
          <w:tab w:val="left" w:pos="1152"/>
          <w:tab w:val="left" w:pos="1872"/>
          <w:tab w:val="left" w:pos="9187"/>
        </w:tabs>
        <w:ind w:left="2088" w:hanging="2088"/>
      </w:pPr>
    </w:p>
    <w:p w14:paraId="156AFEC6" w14:textId="254D7239" w:rsidR="0025061A" w:rsidRDefault="0025061A" w:rsidP="002506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5061A">
          <w:rPr>
            <w:rStyle w:val="Hyperlink"/>
          </w:rPr>
          <w:t>legislative information</w:t>
        </w:r>
      </w:hyperlink>
      <w:r>
        <w:t xml:space="preserve"> at the website</w:t>
      </w:r>
    </w:p>
    <w:p w14:paraId="2723BEE3" w14:textId="215EDD90" w:rsidR="0025061A" w:rsidRDefault="0025061A" w:rsidP="0025061A">
      <w:pPr>
        <w:widowControl w:val="0"/>
        <w:tabs>
          <w:tab w:val="right" w:pos="1008"/>
          <w:tab w:val="left" w:pos="1152"/>
          <w:tab w:val="left" w:pos="1872"/>
          <w:tab w:val="left" w:pos="9187"/>
        </w:tabs>
        <w:ind w:left="2088" w:hanging="2088"/>
        <w:jc w:val="left"/>
      </w:pPr>
    </w:p>
    <w:p w14:paraId="4F66A1A6" w14:textId="77777777" w:rsidR="0025061A" w:rsidRPr="0025061A" w:rsidRDefault="0025061A" w:rsidP="0025061A">
      <w:pPr>
        <w:widowControl w:val="0"/>
        <w:tabs>
          <w:tab w:val="right" w:pos="1008"/>
          <w:tab w:val="left" w:pos="1152"/>
          <w:tab w:val="left" w:pos="1872"/>
          <w:tab w:val="left" w:pos="9187"/>
        </w:tabs>
        <w:ind w:left="2088" w:hanging="2088"/>
        <w:jc w:val="left"/>
      </w:pPr>
    </w:p>
    <w:p w14:paraId="633EEA83" w14:textId="4ADA6EE0" w:rsidR="0025061A" w:rsidRDefault="0025061A" w:rsidP="0025061A">
      <w:r w:rsidRPr="0025061A">
        <w:rPr>
          <w:b/>
        </w:rPr>
        <w:t>VERSIONS OF THIS BILL</w:t>
      </w:r>
    </w:p>
    <w:p w14:paraId="38DC5D2B" w14:textId="78EF13A2" w:rsidR="0025061A" w:rsidRDefault="0025061A" w:rsidP="0025061A"/>
    <w:p w14:paraId="06D125F7" w14:textId="38DBABA9" w:rsidR="0025061A" w:rsidRDefault="002B5ADD" w:rsidP="0025061A">
      <w:hyperlink r:id="rId9" w:history="1">
        <w:r w:rsidR="0025061A">
          <w:rPr>
            <w:rStyle w:val="Hyperlink"/>
          </w:rPr>
          <w:t>6/15/2022</w:t>
        </w:r>
      </w:hyperlink>
    </w:p>
    <w:p w14:paraId="1398C9EA" w14:textId="4F71EF56" w:rsidR="0025061A" w:rsidRDefault="0025061A" w:rsidP="0025061A"/>
    <w:p w14:paraId="60F7A0DD" w14:textId="77777777" w:rsidR="0025061A" w:rsidRDefault="0025061A" w:rsidP="0025061A">
      <w:pPr>
        <w:sectPr w:rsidR="0025061A" w:rsidSect="0025061A">
          <w:pgSz w:w="12240" w:h="15840" w:code="1"/>
          <w:pgMar w:top="1080" w:right="1440" w:bottom="1080" w:left="1440" w:header="720" w:footer="720" w:gutter="0"/>
          <w:cols w:space="720"/>
          <w:noEndnote/>
          <w:docGrid w:linePitch="360"/>
        </w:sectPr>
      </w:pPr>
    </w:p>
    <w:p w14:paraId="221214E9" w14:textId="5866EE46" w:rsidR="00E37E6C" w:rsidRDefault="00E37E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A2D2F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845A3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86064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AC069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85DA8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1D105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087BE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86EDEB" w14:textId="77777777" w:rsidR="0010776B" w:rsidRPr="00325348" w:rsidRDefault="0010776B" w:rsidP="00E3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0E25">
        <w:rPr>
          <w:b/>
          <w:sz w:val="30"/>
          <w:szCs w:val="30"/>
        </w:rPr>
        <w:t>SENATE RESOLUTION</w:t>
      </w:r>
    </w:p>
    <w:p w14:paraId="73621A6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29F915"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CONGRATULATE THE</w:t>
      </w:r>
      <w:r w:rsidRPr="00E542AE">
        <w:rPr>
          <w:color w:val="000000" w:themeColor="text1"/>
          <w:u w:color="000000" w:themeColor="text1"/>
        </w:rPr>
        <w:t xml:space="preserve"> </w:t>
      </w:r>
      <w:r w:rsidRPr="00D9282E">
        <w:rPr>
          <w:color w:val="000000" w:themeColor="text1"/>
          <w:u w:color="000000" w:themeColor="text1"/>
        </w:rPr>
        <w:t>NORTH GREENVILLE</w:t>
      </w:r>
      <w:r>
        <w:rPr>
          <w:color w:val="000000" w:themeColor="text1"/>
          <w:u w:color="000000" w:themeColor="text1"/>
        </w:rPr>
        <w:t xml:space="preserve"> UNIVERSITY BASEBALL </w:t>
      </w:r>
      <w:r w:rsidRPr="00E542AE">
        <w:rPr>
          <w:color w:val="000000" w:themeColor="text1"/>
          <w:u w:color="000000" w:themeColor="text1"/>
        </w:rPr>
        <w:t>TEAM</w:t>
      </w:r>
      <w:r>
        <w:rPr>
          <w:color w:val="000000" w:themeColor="text1"/>
          <w:u w:color="000000" w:themeColor="text1"/>
        </w:rPr>
        <w:t xml:space="preserve"> AND COACHES FOR WINN</w:t>
      </w:r>
      <w:r w:rsidRPr="00E542AE">
        <w:rPr>
          <w:color w:val="000000" w:themeColor="text1"/>
          <w:u w:color="000000" w:themeColor="text1"/>
        </w:rPr>
        <w:t xml:space="preserve">ING THE </w:t>
      </w:r>
      <w:r>
        <w:rPr>
          <w:color w:val="000000" w:themeColor="text1"/>
          <w:u w:color="000000" w:themeColor="text1"/>
        </w:rPr>
        <w:t xml:space="preserve">2022 </w:t>
      </w:r>
      <w:r w:rsidRPr="00D9282E">
        <w:rPr>
          <w:color w:val="000000" w:themeColor="text1"/>
          <w:u w:color="000000" w:themeColor="text1"/>
        </w:rPr>
        <w:t>NCAA DIVISION II</w:t>
      </w:r>
      <w:r>
        <w:rPr>
          <w:color w:val="000000" w:themeColor="text1"/>
          <w:u w:color="000000" w:themeColor="text1"/>
        </w:rPr>
        <w:t xml:space="preserve"> NATIONAL</w:t>
      </w:r>
      <w:r w:rsidRPr="00E542AE">
        <w:rPr>
          <w:color w:val="000000" w:themeColor="text1"/>
          <w:u w:color="000000" w:themeColor="text1"/>
        </w:rPr>
        <w:t xml:space="preserve"> CHAMPIONSHIP </w:t>
      </w:r>
      <w:r>
        <w:rPr>
          <w:color w:val="000000" w:themeColor="text1"/>
          <w:u w:color="000000" w:themeColor="text1"/>
        </w:rPr>
        <w:t>T</w:t>
      </w:r>
      <w:r w:rsidRPr="00E542AE">
        <w:rPr>
          <w:color w:val="000000" w:themeColor="text1"/>
          <w:u w:color="000000" w:themeColor="text1"/>
        </w:rPr>
        <w:t>ITLE</w:t>
      </w:r>
      <w:r>
        <w:rPr>
          <w:color w:val="000000" w:themeColor="text1"/>
          <w:u w:color="000000" w:themeColor="text1"/>
        </w:rPr>
        <w:t xml:space="preserve"> AND TO CELEBRATE THEIR</w:t>
      </w:r>
      <w:r w:rsidRPr="00E542AE">
        <w:rPr>
          <w:color w:val="000000" w:themeColor="text1"/>
          <w:u w:color="000000" w:themeColor="text1"/>
        </w:rPr>
        <w:t xml:space="preserve"> </w:t>
      </w:r>
      <w:r>
        <w:rPr>
          <w:color w:val="000000" w:themeColor="text1"/>
          <w:u w:color="000000" w:themeColor="text1"/>
        </w:rPr>
        <w:t>EXTRAORDINARY SEASON</w:t>
      </w:r>
      <w:r w:rsidRPr="00E542AE">
        <w:rPr>
          <w:color w:val="000000" w:themeColor="text1"/>
          <w:u w:color="000000" w:themeColor="text1"/>
        </w:rPr>
        <w:t>.</w:t>
      </w:r>
    </w:p>
    <w:p w14:paraId="67459C7A"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490EC34" w14:textId="77079290" w:rsidR="00AD49B7" w:rsidRDefault="00AD49B7" w:rsidP="00E3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Senate is pleased to learn that the members of the North Greenville baseball team clenched the national title at the championship series held at </w:t>
      </w:r>
      <w:r w:rsidRPr="00D9282E">
        <w:rPr>
          <w:color w:val="000000" w:themeColor="text1"/>
          <w:u w:color="000000" w:themeColor="text1"/>
        </w:rPr>
        <w:t xml:space="preserve">the USA Baseball National Training Complex </w:t>
      </w:r>
      <w:r>
        <w:t xml:space="preserve">in Cary, North Carolina, on </w:t>
      </w:r>
      <w:r w:rsidRPr="00D9282E">
        <w:rPr>
          <w:color w:val="000000" w:themeColor="text1"/>
          <w:u w:color="000000" w:themeColor="text1"/>
        </w:rPr>
        <w:t>Friday</w:t>
      </w:r>
      <w:r>
        <w:rPr>
          <w:color w:val="000000" w:themeColor="text1"/>
          <w:u w:color="000000" w:themeColor="text1"/>
        </w:rPr>
        <w:t>,</w:t>
      </w:r>
      <w:r w:rsidRPr="00D9282E">
        <w:rPr>
          <w:color w:val="000000" w:themeColor="text1"/>
          <w:u w:color="000000" w:themeColor="text1"/>
        </w:rPr>
        <w:t xml:space="preserve"> Jun</w:t>
      </w:r>
      <w:r>
        <w:rPr>
          <w:color w:val="000000" w:themeColor="text1"/>
          <w:u w:color="000000" w:themeColor="text1"/>
        </w:rPr>
        <w:t>e</w:t>
      </w:r>
      <w:r w:rsidRPr="00D9282E">
        <w:rPr>
          <w:color w:val="000000" w:themeColor="text1"/>
          <w:u w:color="000000" w:themeColor="text1"/>
        </w:rPr>
        <w:t xml:space="preserve"> 1</w:t>
      </w:r>
      <w:r w:rsidR="00D856E3">
        <w:rPr>
          <w:color w:val="000000" w:themeColor="text1"/>
          <w:u w:color="000000" w:themeColor="text1"/>
        </w:rPr>
        <w:t>0</w:t>
      </w:r>
      <w:r w:rsidRPr="00D9282E">
        <w:rPr>
          <w:color w:val="000000" w:themeColor="text1"/>
          <w:u w:color="000000" w:themeColor="text1"/>
        </w:rPr>
        <w:t>, 2022</w:t>
      </w:r>
      <w:r>
        <w:rPr>
          <w:color w:val="000000" w:themeColor="text1"/>
          <w:u w:color="000000" w:themeColor="text1"/>
        </w:rPr>
        <w:t>, the first national championship in any sport earned by the school</w:t>
      </w:r>
      <w:r>
        <w:t>; and</w:t>
      </w:r>
    </w:p>
    <w:p w14:paraId="76C278B4" w14:textId="77777777" w:rsidR="00AD49B7" w:rsidRDefault="00AD49B7" w:rsidP="00E3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D9D8E4C" w14:textId="77777777" w:rsidR="00AD49B7" w:rsidRPr="00BA1B49" w:rsidRDefault="00AD49B7" w:rsidP="00E3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with a season of 54</w:t>
      </w:r>
      <w:r>
        <w:noBreakHyphen/>
        <w:t>10, the top</w:t>
      </w:r>
      <w:r>
        <w:noBreakHyphen/>
        <w:t xml:space="preserve">seeded and nationally ranked North Greenville </w:t>
      </w:r>
      <w:r w:rsidRPr="00D9282E">
        <w:rPr>
          <w:color w:val="000000" w:themeColor="text1"/>
          <w:u w:color="000000" w:themeColor="text1"/>
        </w:rPr>
        <w:t xml:space="preserve">Crusaders </w:t>
      </w:r>
      <w:r>
        <w:t xml:space="preserve">defeated competitive No. 2 seed </w:t>
      </w:r>
      <w:r w:rsidRPr="00D9282E">
        <w:rPr>
          <w:color w:val="000000" w:themeColor="text1"/>
          <w:u w:color="000000" w:themeColor="text1"/>
        </w:rPr>
        <w:t xml:space="preserve">Point Loma </w:t>
      </w:r>
      <w:r>
        <w:rPr>
          <w:color w:val="000000" w:themeColor="text1"/>
          <w:u w:color="000000" w:themeColor="text1"/>
        </w:rPr>
        <w:t xml:space="preserve">Nazarene University </w:t>
      </w:r>
      <w:r w:rsidRPr="00D9282E">
        <w:rPr>
          <w:color w:val="000000" w:themeColor="text1"/>
          <w:u w:color="000000" w:themeColor="text1"/>
        </w:rPr>
        <w:t>5</w:t>
      </w:r>
      <w:r>
        <w:rPr>
          <w:color w:val="000000" w:themeColor="text1"/>
          <w:u w:color="000000" w:themeColor="text1"/>
        </w:rPr>
        <w:noBreakHyphen/>
      </w:r>
      <w:r w:rsidRPr="00D9282E">
        <w:rPr>
          <w:color w:val="000000" w:themeColor="text1"/>
          <w:u w:color="000000" w:themeColor="text1"/>
        </w:rPr>
        <w:t>3 in the title game</w:t>
      </w:r>
      <w:r>
        <w:rPr>
          <w:color w:val="000000" w:themeColor="text1"/>
          <w:u w:color="000000" w:themeColor="text1"/>
        </w:rPr>
        <w:t xml:space="preserve"> in the team</w:t>
      </w:r>
      <w:r w:rsidRPr="003050AF">
        <w:rPr>
          <w:color w:val="000000" w:themeColor="text1"/>
          <w:u w:color="000000" w:themeColor="text1"/>
        </w:rPr>
        <w:t>’</w:t>
      </w:r>
      <w:r>
        <w:rPr>
          <w:color w:val="000000" w:themeColor="text1"/>
          <w:u w:color="000000" w:themeColor="text1"/>
        </w:rPr>
        <w:t xml:space="preserve">s </w:t>
      </w:r>
      <w:r w:rsidRPr="00D9282E">
        <w:rPr>
          <w:color w:val="000000" w:themeColor="text1"/>
          <w:u w:color="000000" w:themeColor="text1"/>
        </w:rPr>
        <w:t>first</w:t>
      </w:r>
      <w:r>
        <w:rPr>
          <w:color w:val="000000" w:themeColor="text1"/>
          <w:u w:color="000000" w:themeColor="text1"/>
        </w:rPr>
        <w:noBreakHyphen/>
      </w:r>
      <w:r w:rsidRPr="00D9282E">
        <w:rPr>
          <w:color w:val="000000" w:themeColor="text1"/>
          <w:u w:color="000000" w:themeColor="text1"/>
        </w:rPr>
        <w:t>ever trip to the national championship</w:t>
      </w:r>
      <w:r>
        <w:rPr>
          <w:color w:val="000000" w:themeColor="text1"/>
          <w:u w:color="000000" w:themeColor="text1"/>
        </w:rPr>
        <w:t>. The Crusaders</w:t>
      </w:r>
      <w:r w:rsidRPr="00D9282E">
        <w:rPr>
          <w:color w:val="000000" w:themeColor="text1"/>
          <w:u w:color="000000" w:themeColor="text1"/>
        </w:rPr>
        <w:t xml:space="preserve"> went 4</w:t>
      </w:r>
      <w:r>
        <w:rPr>
          <w:color w:val="000000" w:themeColor="text1"/>
          <w:u w:color="000000" w:themeColor="text1"/>
        </w:rPr>
        <w:noBreakHyphen/>
      </w:r>
      <w:r w:rsidRPr="00D9282E">
        <w:rPr>
          <w:color w:val="000000" w:themeColor="text1"/>
          <w:u w:color="000000" w:themeColor="text1"/>
        </w:rPr>
        <w:t>0</w:t>
      </w:r>
      <w:r>
        <w:rPr>
          <w:color w:val="000000" w:themeColor="text1"/>
          <w:u w:color="000000" w:themeColor="text1"/>
        </w:rPr>
        <w:t xml:space="preserve"> to take the series as</w:t>
      </w:r>
      <w:r w:rsidRPr="00D9282E">
        <w:rPr>
          <w:color w:val="000000" w:themeColor="text1"/>
          <w:u w:color="000000" w:themeColor="text1"/>
        </w:rPr>
        <w:t xml:space="preserve"> </w:t>
      </w:r>
      <w:r>
        <w:rPr>
          <w:color w:val="000000" w:themeColor="text1"/>
          <w:u w:color="000000" w:themeColor="text1"/>
        </w:rPr>
        <w:t xml:space="preserve">only </w:t>
      </w:r>
      <w:r w:rsidRPr="00D9282E">
        <w:rPr>
          <w:color w:val="000000" w:themeColor="text1"/>
          <w:u w:color="000000" w:themeColor="text1"/>
        </w:rPr>
        <w:t>the second Conference Carolinas baseball team to win the title</w:t>
      </w:r>
      <w:r>
        <w:rPr>
          <w:color w:val="000000" w:themeColor="text1"/>
          <w:u w:color="000000" w:themeColor="text1"/>
        </w:rPr>
        <w:t>; and</w:t>
      </w:r>
    </w:p>
    <w:p w14:paraId="4068CBA8"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F59C1E7"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9282E">
        <w:rPr>
          <w:color w:val="000000" w:themeColor="text1"/>
          <w:u w:color="000000" w:themeColor="text1"/>
        </w:rPr>
        <w:t xml:space="preserve">North Greenville scored first in the bottom of the second </w:t>
      </w:r>
      <w:r>
        <w:rPr>
          <w:color w:val="000000" w:themeColor="text1"/>
          <w:u w:color="000000" w:themeColor="text1"/>
        </w:rPr>
        <w:t>inning when</w:t>
      </w:r>
      <w:r w:rsidRPr="00D9282E">
        <w:rPr>
          <w:color w:val="000000" w:themeColor="text1"/>
          <w:u w:color="000000" w:themeColor="text1"/>
        </w:rPr>
        <w:t xml:space="preserve"> </w:t>
      </w:r>
      <w:r>
        <w:rPr>
          <w:color w:val="000000" w:themeColor="text1"/>
          <w:u w:color="000000" w:themeColor="text1"/>
        </w:rPr>
        <w:t>a</w:t>
      </w:r>
      <w:r w:rsidRPr="00D9282E">
        <w:rPr>
          <w:color w:val="000000" w:themeColor="text1"/>
          <w:u w:color="000000" w:themeColor="text1"/>
        </w:rPr>
        <w:t>ll</w:t>
      </w:r>
      <w:r>
        <w:rPr>
          <w:color w:val="000000" w:themeColor="text1"/>
          <w:u w:color="000000" w:themeColor="text1"/>
        </w:rPr>
        <w:noBreakHyphen/>
      </w:r>
      <w:r w:rsidRPr="00D9282E">
        <w:rPr>
          <w:color w:val="000000" w:themeColor="text1"/>
          <w:u w:color="000000" w:themeColor="text1"/>
        </w:rPr>
        <w:t xml:space="preserve">tournament team third basemen Pat Monteith reached </w:t>
      </w:r>
      <w:r>
        <w:rPr>
          <w:color w:val="000000" w:themeColor="text1"/>
          <w:u w:color="000000" w:themeColor="text1"/>
        </w:rPr>
        <w:t xml:space="preserve">second </w:t>
      </w:r>
      <w:r w:rsidRPr="00D9282E">
        <w:rPr>
          <w:color w:val="000000" w:themeColor="text1"/>
          <w:u w:color="000000" w:themeColor="text1"/>
        </w:rPr>
        <w:t>on a two</w:t>
      </w:r>
      <w:r>
        <w:rPr>
          <w:color w:val="000000" w:themeColor="text1"/>
          <w:u w:color="000000" w:themeColor="text1"/>
        </w:rPr>
        <w:noBreakHyphen/>
      </w:r>
      <w:r w:rsidRPr="00D9282E">
        <w:rPr>
          <w:color w:val="000000" w:themeColor="text1"/>
          <w:u w:color="000000" w:themeColor="text1"/>
        </w:rPr>
        <w:t xml:space="preserve">base error, </w:t>
      </w:r>
      <w:r>
        <w:rPr>
          <w:color w:val="000000" w:themeColor="text1"/>
          <w:u w:color="000000" w:themeColor="text1"/>
        </w:rPr>
        <w:t>capitalized</w:t>
      </w:r>
      <w:r w:rsidRPr="00D9282E">
        <w:rPr>
          <w:color w:val="000000" w:themeColor="text1"/>
          <w:u w:color="000000" w:themeColor="text1"/>
        </w:rPr>
        <w:t xml:space="preserve"> on a Josh Senter flyout</w:t>
      </w:r>
      <w:r>
        <w:rPr>
          <w:color w:val="000000" w:themeColor="text1"/>
          <w:u w:color="000000" w:themeColor="text1"/>
        </w:rPr>
        <w:t xml:space="preserve"> by advancing to third,</w:t>
      </w:r>
      <w:r w:rsidRPr="00D9282E">
        <w:rPr>
          <w:color w:val="000000" w:themeColor="text1"/>
          <w:u w:color="000000" w:themeColor="text1"/>
        </w:rPr>
        <w:t xml:space="preserve"> and</w:t>
      </w:r>
      <w:r>
        <w:rPr>
          <w:color w:val="000000" w:themeColor="text1"/>
          <w:u w:color="000000" w:themeColor="text1"/>
        </w:rPr>
        <w:t xml:space="preserve"> crossed the plate</w:t>
      </w:r>
      <w:r w:rsidRPr="00D9282E">
        <w:rPr>
          <w:color w:val="000000" w:themeColor="text1"/>
          <w:u w:color="000000" w:themeColor="text1"/>
        </w:rPr>
        <w:t xml:space="preserve"> </w:t>
      </w:r>
      <w:r>
        <w:rPr>
          <w:color w:val="000000" w:themeColor="text1"/>
          <w:u w:color="000000" w:themeColor="text1"/>
        </w:rPr>
        <w:t>on a Jordan Holladay groundout; and</w:t>
      </w:r>
    </w:p>
    <w:p w14:paraId="0170748B"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2339FC2"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D9282E">
        <w:rPr>
          <w:color w:val="000000" w:themeColor="text1"/>
          <w:u w:color="000000" w:themeColor="text1"/>
        </w:rPr>
        <w:t xml:space="preserve">the third </w:t>
      </w:r>
      <w:r>
        <w:rPr>
          <w:color w:val="000000" w:themeColor="text1"/>
          <w:u w:color="000000" w:themeColor="text1"/>
        </w:rPr>
        <w:t xml:space="preserve">inning, </w:t>
      </w:r>
      <w:r w:rsidRPr="00D9282E">
        <w:rPr>
          <w:color w:val="000000" w:themeColor="text1"/>
          <w:u w:color="000000" w:themeColor="text1"/>
        </w:rPr>
        <w:t>Ethan Stringer drew a one</w:t>
      </w:r>
      <w:r>
        <w:rPr>
          <w:color w:val="000000" w:themeColor="text1"/>
          <w:u w:color="000000" w:themeColor="text1"/>
        </w:rPr>
        <w:noBreakHyphen/>
      </w:r>
      <w:r w:rsidRPr="00D9282E">
        <w:rPr>
          <w:color w:val="000000" w:themeColor="text1"/>
          <w:u w:color="000000" w:themeColor="text1"/>
        </w:rPr>
        <w:t>out walk</w:t>
      </w:r>
      <w:r>
        <w:rPr>
          <w:color w:val="000000" w:themeColor="text1"/>
          <w:u w:color="000000" w:themeColor="text1"/>
        </w:rPr>
        <w:t xml:space="preserve"> for the Crusaders</w:t>
      </w:r>
      <w:r w:rsidRPr="00D9282E">
        <w:rPr>
          <w:color w:val="000000" w:themeColor="text1"/>
          <w:u w:color="000000" w:themeColor="text1"/>
        </w:rPr>
        <w:t>, moved to third on a single</w:t>
      </w:r>
      <w:r>
        <w:rPr>
          <w:color w:val="000000" w:themeColor="text1"/>
          <w:u w:color="000000" w:themeColor="text1"/>
        </w:rPr>
        <w:t xml:space="preserve"> from John Michael Faile, the </w:t>
      </w:r>
      <w:r w:rsidRPr="00D9282E">
        <w:rPr>
          <w:color w:val="000000" w:themeColor="text1"/>
          <w:u w:color="000000" w:themeColor="text1"/>
        </w:rPr>
        <w:t>all</w:t>
      </w:r>
      <w:r>
        <w:rPr>
          <w:color w:val="000000" w:themeColor="text1"/>
          <w:u w:color="000000" w:themeColor="text1"/>
        </w:rPr>
        <w:noBreakHyphen/>
      </w:r>
      <w:r w:rsidRPr="00D9282E">
        <w:rPr>
          <w:color w:val="000000" w:themeColor="text1"/>
          <w:u w:color="000000" w:themeColor="text1"/>
        </w:rPr>
        <w:t>tou</w:t>
      </w:r>
      <w:r>
        <w:rPr>
          <w:color w:val="000000" w:themeColor="text1"/>
          <w:u w:color="000000" w:themeColor="text1"/>
        </w:rPr>
        <w:t xml:space="preserve">rnament team designated hitter, </w:t>
      </w:r>
      <w:r w:rsidRPr="00D9282E">
        <w:rPr>
          <w:color w:val="000000" w:themeColor="text1"/>
          <w:u w:color="000000" w:themeColor="text1"/>
        </w:rPr>
        <w:t xml:space="preserve">and </w:t>
      </w:r>
      <w:r>
        <w:rPr>
          <w:color w:val="000000" w:themeColor="text1"/>
          <w:u w:color="000000" w:themeColor="text1"/>
        </w:rPr>
        <w:t xml:space="preserve">then </w:t>
      </w:r>
      <w:r w:rsidRPr="00D9282E">
        <w:rPr>
          <w:color w:val="000000" w:themeColor="text1"/>
          <w:u w:color="000000" w:themeColor="text1"/>
        </w:rPr>
        <w:t xml:space="preserve">scored on </w:t>
      </w:r>
      <w:r>
        <w:rPr>
          <w:color w:val="000000" w:themeColor="text1"/>
          <w:u w:color="000000" w:themeColor="text1"/>
        </w:rPr>
        <w:t>a Marek Chlup groundout for a</w:t>
      </w:r>
      <w:r w:rsidRPr="00D9282E">
        <w:rPr>
          <w:color w:val="000000" w:themeColor="text1"/>
          <w:u w:color="000000" w:themeColor="text1"/>
        </w:rPr>
        <w:t xml:space="preserve"> 2</w:t>
      </w:r>
      <w:r>
        <w:rPr>
          <w:color w:val="000000" w:themeColor="text1"/>
          <w:u w:color="000000" w:themeColor="text1"/>
        </w:rPr>
        <w:noBreakHyphen/>
      </w:r>
      <w:r w:rsidRPr="00D9282E">
        <w:rPr>
          <w:color w:val="000000" w:themeColor="text1"/>
          <w:u w:color="000000" w:themeColor="text1"/>
        </w:rPr>
        <w:t xml:space="preserve">0 </w:t>
      </w:r>
      <w:r>
        <w:rPr>
          <w:color w:val="000000" w:themeColor="text1"/>
          <w:u w:color="000000" w:themeColor="text1"/>
        </w:rPr>
        <w:t>lead over Point Loma; and</w:t>
      </w:r>
    </w:p>
    <w:p w14:paraId="2184B636" w14:textId="77777777" w:rsidR="00AD49B7" w:rsidRPr="00D9282E"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B4F07A9" w14:textId="77777777" w:rsidR="00AD49B7" w:rsidRDefault="00AD49B7" w:rsidP="00E3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w:t>
      </w:r>
      <w:r w:rsidRPr="00D9282E">
        <w:rPr>
          <w:color w:val="000000" w:themeColor="text1"/>
          <w:u w:color="000000" w:themeColor="text1"/>
        </w:rPr>
        <w:t xml:space="preserve"> leadoff homerun got Point Loma on the board in the fifth</w:t>
      </w:r>
      <w:r>
        <w:rPr>
          <w:color w:val="000000" w:themeColor="text1"/>
          <w:u w:color="000000" w:themeColor="text1"/>
        </w:rPr>
        <w:t xml:space="preserve"> inning, where</w:t>
      </w:r>
      <w:r w:rsidRPr="00D9282E">
        <w:rPr>
          <w:color w:val="000000" w:themeColor="text1"/>
          <w:u w:color="000000" w:themeColor="text1"/>
        </w:rPr>
        <w:t xml:space="preserve"> the score remained until the seventh when the Crusaders </w:t>
      </w:r>
      <w:r>
        <w:rPr>
          <w:color w:val="000000" w:themeColor="text1"/>
          <w:u w:color="000000" w:themeColor="text1"/>
        </w:rPr>
        <w:t>made two runs</w:t>
      </w:r>
      <w:r w:rsidRPr="00D9282E">
        <w:rPr>
          <w:color w:val="000000" w:themeColor="text1"/>
          <w:u w:color="000000" w:themeColor="text1"/>
        </w:rPr>
        <w:t xml:space="preserve"> on </w:t>
      </w:r>
      <w:r>
        <w:rPr>
          <w:color w:val="000000" w:themeColor="text1"/>
          <w:u w:color="000000" w:themeColor="text1"/>
        </w:rPr>
        <w:t xml:space="preserve">as many </w:t>
      </w:r>
      <w:r w:rsidRPr="00D9282E">
        <w:rPr>
          <w:color w:val="000000" w:themeColor="text1"/>
          <w:u w:color="000000" w:themeColor="text1"/>
        </w:rPr>
        <w:t>hits</w:t>
      </w:r>
      <w:r>
        <w:rPr>
          <w:color w:val="000000" w:themeColor="text1"/>
          <w:u w:color="000000" w:themeColor="text1"/>
        </w:rPr>
        <w:t>; and</w:t>
      </w:r>
    </w:p>
    <w:p w14:paraId="21E5DAA1" w14:textId="77777777" w:rsidR="00AD49B7" w:rsidRDefault="00AD49B7" w:rsidP="00E3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A010C43" w14:textId="77777777" w:rsidR="00AD49B7" w:rsidRDefault="00AD49B7" w:rsidP="00E3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Cory </w:t>
      </w:r>
      <w:r w:rsidRPr="00D9282E">
        <w:rPr>
          <w:color w:val="000000" w:themeColor="text1"/>
          <w:u w:color="000000" w:themeColor="text1"/>
        </w:rPr>
        <w:t>Bivins and Gehrig Octavio, the all</w:t>
      </w:r>
      <w:r>
        <w:rPr>
          <w:color w:val="000000" w:themeColor="text1"/>
          <w:u w:color="000000" w:themeColor="text1"/>
        </w:rPr>
        <w:noBreakHyphen/>
      </w:r>
      <w:r w:rsidRPr="00D9282E">
        <w:rPr>
          <w:color w:val="000000" w:themeColor="text1"/>
          <w:u w:color="000000" w:themeColor="text1"/>
        </w:rPr>
        <w:t xml:space="preserve">tournament team second basemen, </w:t>
      </w:r>
      <w:r>
        <w:rPr>
          <w:color w:val="000000" w:themeColor="text1"/>
          <w:u w:color="000000" w:themeColor="text1"/>
        </w:rPr>
        <w:t>opened the inning</w:t>
      </w:r>
      <w:r w:rsidRPr="00D9282E">
        <w:rPr>
          <w:color w:val="000000" w:themeColor="text1"/>
          <w:u w:color="000000" w:themeColor="text1"/>
        </w:rPr>
        <w:t xml:space="preserve"> with back</w:t>
      </w:r>
      <w:r>
        <w:rPr>
          <w:color w:val="000000" w:themeColor="text1"/>
          <w:u w:color="000000" w:themeColor="text1"/>
        </w:rPr>
        <w:noBreakHyphen/>
      </w:r>
      <w:r w:rsidRPr="00D9282E">
        <w:rPr>
          <w:color w:val="000000" w:themeColor="text1"/>
          <w:u w:color="000000" w:themeColor="text1"/>
        </w:rPr>
        <w:t>to</w:t>
      </w:r>
      <w:r>
        <w:rPr>
          <w:color w:val="000000" w:themeColor="text1"/>
          <w:u w:color="000000" w:themeColor="text1"/>
        </w:rPr>
        <w:noBreakHyphen/>
      </w:r>
      <w:r w:rsidRPr="00D9282E">
        <w:rPr>
          <w:color w:val="000000" w:themeColor="text1"/>
          <w:u w:color="000000" w:themeColor="text1"/>
        </w:rPr>
        <w:t>back base hits</w:t>
      </w:r>
      <w:r>
        <w:rPr>
          <w:color w:val="000000" w:themeColor="text1"/>
          <w:u w:color="000000" w:themeColor="text1"/>
        </w:rPr>
        <w:t>,</w:t>
      </w:r>
      <w:r w:rsidRPr="00D9282E">
        <w:rPr>
          <w:color w:val="000000" w:themeColor="text1"/>
          <w:u w:color="000000" w:themeColor="text1"/>
        </w:rPr>
        <w:t xml:space="preserve"> </w:t>
      </w:r>
      <w:r>
        <w:rPr>
          <w:color w:val="000000" w:themeColor="text1"/>
          <w:u w:color="000000" w:themeColor="text1"/>
        </w:rPr>
        <w:t xml:space="preserve">each </w:t>
      </w:r>
      <w:r w:rsidRPr="00D9282E">
        <w:rPr>
          <w:color w:val="000000" w:themeColor="text1"/>
          <w:u w:color="000000" w:themeColor="text1"/>
        </w:rPr>
        <w:t>mov</w:t>
      </w:r>
      <w:r>
        <w:rPr>
          <w:color w:val="000000" w:themeColor="text1"/>
          <w:u w:color="000000" w:themeColor="text1"/>
        </w:rPr>
        <w:t>ing</w:t>
      </w:r>
      <w:r w:rsidRPr="00D9282E">
        <w:rPr>
          <w:color w:val="000000" w:themeColor="text1"/>
          <w:u w:color="000000" w:themeColor="text1"/>
        </w:rPr>
        <w:t xml:space="preserve"> up </w:t>
      </w:r>
      <w:r>
        <w:rPr>
          <w:color w:val="000000" w:themeColor="text1"/>
          <w:u w:color="000000" w:themeColor="text1"/>
        </w:rPr>
        <w:t>one base with a sacrifice bunt by</w:t>
      </w:r>
      <w:r w:rsidRPr="00D9282E">
        <w:rPr>
          <w:color w:val="000000" w:themeColor="text1"/>
          <w:u w:color="000000" w:themeColor="text1"/>
        </w:rPr>
        <w:t xml:space="preserve"> Ethan Stringe</w:t>
      </w:r>
      <w:r>
        <w:rPr>
          <w:color w:val="000000" w:themeColor="text1"/>
          <w:u w:color="000000" w:themeColor="text1"/>
        </w:rPr>
        <w:t>r</w:t>
      </w:r>
      <w:r w:rsidRPr="00D9282E">
        <w:rPr>
          <w:color w:val="000000" w:themeColor="text1"/>
          <w:u w:color="000000" w:themeColor="text1"/>
        </w:rPr>
        <w:t>.</w:t>
      </w:r>
      <w:r>
        <w:rPr>
          <w:color w:val="000000" w:themeColor="text1"/>
          <w:u w:color="000000" w:themeColor="text1"/>
        </w:rPr>
        <w:t xml:space="preserve"> </w:t>
      </w:r>
      <w:r w:rsidRPr="00D9282E">
        <w:rPr>
          <w:color w:val="000000" w:themeColor="text1"/>
          <w:u w:color="000000" w:themeColor="text1"/>
        </w:rPr>
        <w:t xml:space="preserve"> A wild pitch </w:t>
      </w:r>
      <w:r>
        <w:rPr>
          <w:color w:val="000000" w:themeColor="text1"/>
          <w:u w:color="000000" w:themeColor="text1"/>
        </w:rPr>
        <w:t xml:space="preserve">sent </w:t>
      </w:r>
      <w:r w:rsidRPr="00D9282E">
        <w:rPr>
          <w:color w:val="000000" w:themeColor="text1"/>
          <w:u w:color="000000" w:themeColor="text1"/>
        </w:rPr>
        <w:t>Bivins</w:t>
      </w:r>
      <w:r>
        <w:rPr>
          <w:color w:val="000000" w:themeColor="text1"/>
          <w:u w:color="000000" w:themeColor="text1"/>
        </w:rPr>
        <w:t xml:space="preserve"> home. Octavio followed on </w:t>
      </w:r>
      <w:r w:rsidRPr="00D9282E">
        <w:rPr>
          <w:color w:val="000000" w:themeColor="text1"/>
          <w:u w:color="000000" w:themeColor="text1"/>
        </w:rPr>
        <w:t xml:space="preserve">a sacrifice fly </w:t>
      </w:r>
      <w:r>
        <w:rPr>
          <w:color w:val="000000" w:themeColor="text1"/>
          <w:u w:color="000000" w:themeColor="text1"/>
        </w:rPr>
        <w:t xml:space="preserve">from John Michael </w:t>
      </w:r>
      <w:r w:rsidRPr="00D9282E">
        <w:rPr>
          <w:color w:val="000000" w:themeColor="text1"/>
          <w:u w:color="000000" w:themeColor="text1"/>
        </w:rPr>
        <w:t>Faile</w:t>
      </w:r>
      <w:r>
        <w:rPr>
          <w:color w:val="000000" w:themeColor="text1"/>
          <w:u w:color="000000" w:themeColor="text1"/>
        </w:rPr>
        <w:t>, bringing the score to 4</w:t>
      </w:r>
      <w:r>
        <w:rPr>
          <w:color w:val="000000" w:themeColor="text1"/>
          <w:u w:color="000000" w:themeColor="text1"/>
        </w:rPr>
        <w:noBreakHyphen/>
        <w:t>1. A single by Jax Cash scored Monteith, giving the Crusaders</w:t>
      </w:r>
      <w:r w:rsidRPr="003050AF">
        <w:rPr>
          <w:color w:val="000000" w:themeColor="text1"/>
          <w:u w:color="000000" w:themeColor="text1"/>
        </w:rPr>
        <w:t>’</w:t>
      </w:r>
      <w:r>
        <w:rPr>
          <w:color w:val="000000" w:themeColor="text1"/>
          <w:u w:color="000000" w:themeColor="text1"/>
        </w:rPr>
        <w:t xml:space="preserve"> their final run of the game; and</w:t>
      </w:r>
    </w:p>
    <w:p w14:paraId="65401B89"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76D559F"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drama hit a fever pitch in the bottom of the ninth when Point Loma</w:t>
      </w:r>
      <w:r w:rsidRPr="003050AF">
        <w:rPr>
          <w:color w:val="000000" w:themeColor="text1"/>
          <w:u w:color="000000" w:themeColor="text1"/>
        </w:rPr>
        <w:t>’</w:t>
      </w:r>
      <w:r>
        <w:rPr>
          <w:color w:val="000000" w:themeColor="text1"/>
          <w:u w:color="000000" w:themeColor="text1"/>
        </w:rPr>
        <w:t>s Baxter Halligan managed to get off a two</w:t>
      </w:r>
      <w:r>
        <w:rPr>
          <w:color w:val="000000" w:themeColor="text1"/>
          <w:u w:color="000000" w:themeColor="text1"/>
        </w:rPr>
        <w:noBreakHyphen/>
        <w:t>run homer before Tristen Hudson stopped any possible rally in its tracks with a final strikeout, triggering the requisite dogpile on the mound; and</w:t>
      </w:r>
    </w:p>
    <w:p w14:paraId="687AA274"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3B73959"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D9282E">
        <w:rPr>
          <w:color w:val="000000" w:themeColor="text1"/>
          <w:u w:color="000000" w:themeColor="text1"/>
        </w:rPr>
        <w:t xml:space="preserve"> </w:t>
      </w:r>
      <w:r>
        <w:rPr>
          <w:color w:val="000000" w:themeColor="text1"/>
          <w:u w:color="000000" w:themeColor="text1"/>
        </w:rPr>
        <w:t xml:space="preserve">the pitching staff put up a total of sixteen strikeouts against Point Loma, with eight from </w:t>
      </w:r>
      <w:r w:rsidRPr="00D9282E">
        <w:rPr>
          <w:color w:val="000000" w:themeColor="text1"/>
          <w:u w:color="000000" w:themeColor="text1"/>
        </w:rPr>
        <w:t>Reece Fields, who was named the 2022 NCAA Division II Baseball National Championship Most Valuable Player,</w:t>
      </w:r>
      <w:r>
        <w:rPr>
          <w:color w:val="000000" w:themeColor="text1"/>
          <w:u w:color="000000" w:themeColor="text1"/>
        </w:rPr>
        <w:t xml:space="preserve"> six from Nate Roof, and two from Tristen Hudson; and</w:t>
      </w:r>
    </w:p>
    <w:p w14:paraId="671FD2D0"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AE75A57"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usually reliant on a heavy</w:t>
      </w:r>
      <w:r>
        <w:rPr>
          <w:color w:val="000000" w:themeColor="text1"/>
          <w:u w:color="000000" w:themeColor="text1"/>
        </w:rPr>
        <w:noBreakHyphen/>
        <w:t>hitting offense, the Crusaders had to adjust when their bats didn</w:t>
      </w:r>
      <w:r w:rsidRPr="003050AF">
        <w:rPr>
          <w:color w:val="000000" w:themeColor="text1"/>
          <w:u w:color="000000" w:themeColor="text1"/>
        </w:rPr>
        <w:t>’</w:t>
      </w:r>
      <w:r>
        <w:rPr>
          <w:color w:val="000000" w:themeColor="text1"/>
          <w:u w:color="000000" w:themeColor="text1"/>
        </w:rPr>
        <w:t>t have the usual fire by capitalizing on small</w:t>
      </w:r>
      <w:r>
        <w:rPr>
          <w:color w:val="000000" w:themeColor="text1"/>
          <w:u w:color="000000" w:themeColor="text1"/>
        </w:rPr>
        <w:noBreakHyphen/>
        <w:t>ball tactics, further proving their versatility in the face of adversity; and</w:t>
      </w:r>
    </w:p>
    <w:p w14:paraId="2881A136"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1253C9" w14:textId="77777777" w:rsidR="00AD49B7" w:rsidRPr="00B149F9"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Head Coach </w:t>
      </w:r>
      <w:r w:rsidRPr="00D9282E">
        <w:rPr>
          <w:color w:val="000000" w:themeColor="text1"/>
          <w:u w:color="000000" w:themeColor="text1"/>
        </w:rPr>
        <w:t>Landon Powell</w:t>
      </w:r>
      <w:r>
        <w:rPr>
          <w:color w:val="000000" w:themeColor="text1"/>
          <w:u w:color="000000" w:themeColor="text1"/>
        </w:rPr>
        <w:t>,</w:t>
      </w:r>
      <w:r w:rsidRPr="00D9282E">
        <w:rPr>
          <w:color w:val="000000" w:themeColor="text1"/>
          <w:u w:color="000000" w:themeColor="text1"/>
        </w:rPr>
        <w:t xml:space="preserve"> </w:t>
      </w:r>
      <w:r>
        <w:rPr>
          <w:color w:val="000000" w:themeColor="text1"/>
          <w:u w:color="000000" w:themeColor="text1"/>
        </w:rPr>
        <w:t>in his</w:t>
      </w:r>
      <w:r w:rsidRPr="00D9282E">
        <w:rPr>
          <w:color w:val="000000" w:themeColor="text1"/>
          <w:u w:color="000000" w:themeColor="text1"/>
        </w:rPr>
        <w:t xml:space="preserve"> eighth</w:t>
      </w:r>
      <w:r>
        <w:rPr>
          <w:color w:val="000000" w:themeColor="text1"/>
          <w:u w:color="000000" w:themeColor="text1"/>
        </w:rPr>
        <w:t xml:space="preserve"> </w:t>
      </w:r>
      <w:r w:rsidRPr="00D9282E">
        <w:rPr>
          <w:color w:val="000000" w:themeColor="text1"/>
          <w:u w:color="000000" w:themeColor="text1"/>
        </w:rPr>
        <w:t xml:space="preserve">year </w:t>
      </w:r>
      <w:r>
        <w:rPr>
          <w:color w:val="000000" w:themeColor="text1"/>
          <w:u w:color="000000" w:themeColor="text1"/>
        </w:rPr>
        <w:t xml:space="preserve">as </w:t>
      </w:r>
      <w:r w:rsidRPr="00D9282E">
        <w:rPr>
          <w:color w:val="000000" w:themeColor="text1"/>
          <w:u w:color="000000" w:themeColor="text1"/>
        </w:rPr>
        <w:t>head coach</w:t>
      </w:r>
      <w:r>
        <w:rPr>
          <w:color w:val="000000" w:themeColor="text1"/>
          <w:u w:color="000000" w:themeColor="text1"/>
        </w:rPr>
        <w:t>,</w:t>
      </w:r>
      <w:r w:rsidRPr="00D9282E">
        <w:rPr>
          <w:color w:val="000000" w:themeColor="text1"/>
          <w:u w:color="000000" w:themeColor="text1"/>
        </w:rPr>
        <w:t xml:space="preserve"> captured his </w:t>
      </w:r>
      <w:r>
        <w:rPr>
          <w:color w:val="000000" w:themeColor="text1"/>
          <w:u w:color="000000" w:themeColor="text1"/>
        </w:rPr>
        <w:t>three hundred</w:t>
      </w:r>
      <w:r w:rsidRPr="00D9282E">
        <w:rPr>
          <w:color w:val="000000" w:themeColor="text1"/>
          <w:u w:color="000000" w:themeColor="text1"/>
        </w:rPr>
        <w:t>th career win.</w:t>
      </w:r>
      <w:r>
        <w:rPr>
          <w:color w:val="000000" w:themeColor="text1"/>
          <w:u w:color="000000" w:themeColor="text1"/>
        </w:rPr>
        <w:t xml:space="preserve"> Powell, a Hall of Fame catcher for the University of South Carolina Gamecocks, played in the show for several years with the Oakland Athletics before joining NGU as head coach. Along with his coaching staff including fellow former UofSC baseball players Trey Dyson and Matt Williams, as well as, Hunter Dilworth, Ryan Brown, and JK Love, former players at NGU, Powell was able to impart his years of experience onto his players to teach them that teamwork over talent is what brings national championships.</w:t>
      </w:r>
      <w:r>
        <w:t xml:space="preserve">  Now, therefore,</w:t>
      </w:r>
    </w:p>
    <w:p w14:paraId="2A24FE38"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3966A9" w14:textId="3F82CAB6"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7D2443B2"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460FDA" w14:textId="0EB5F6C0"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w:t>
      </w:r>
      <w:r>
        <w:rPr>
          <w:color w:val="000000" w:themeColor="text1"/>
          <w:u w:color="000000" w:themeColor="text1"/>
        </w:rPr>
        <w:t xml:space="preserve">congratulate the </w:t>
      </w:r>
      <w:r w:rsidRPr="00D9282E">
        <w:rPr>
          <w:color w:val="000000" w:themeColor="text1"/>
          <w:u w:color="000000" w:themeColor="text1"/>
        </w:rPr>
        <w:t>North Greenville</w:t>
      </w:r>
      <w:r>
        <w:rPr>
          <w:color w:val="000000" w:themeColor="text1"/>
          <w:u w:color="000000" w:themeColor="text1"/>
        </w:rPr>
        <w:t xml:space="preserve"> University baseball </w:t>
      </w:r>
      <w:r w:rsidRPr="00E542AE">
        <w:rPr>
          <w:color w:val="000000" w:themeColor="text1"/>
          <w:u w:color="000000" w:themeColor="text1"/>
        </w:rPr>
        <w:t>team</w:t>
      </w:r>
      <w:r>
        <w:rPr>
          <w:color w:val="000000" w:themeColor="text1"/>
          <w:u w:color="000000" w:themeColor="text1"/>
        </w:rPr>
        <w:t xml:space="preserve"> and coaches for winnin</w:t>
      </w:r>
      <w:r w:rsidRPr="00E542AE">
        <w:rPr>
          <w:color w:val="000000" w:themeColor="text1"/>
          <w:u w:color="000000" w:themeColor="text1"/>
        </w:rPr>
        <w:t xml:space="preserve">g the </w:t>
      </w:r>
      <w:r>
        <w:rPr>
          <w:color w:val="000000" w:themeColor="text1"/>
          <w:u w:color="000000" w:themeColor="text1"/>
        </w:rPr>
        <w:t xml:space="preserve">2022 </w:t>
      </w:r>
      <w:r w:rsidRPr="00D9282E">
        <w:rPr>
          <w:color w:val="000000" w:themeColor="text1"/>
          <w:u w:color="000000" w:themeColor="text1"/>
        </w:rPr>
        <w:t>NCAA Division II</w:t>
      </w:r>
      <w:r>
        <w:rPr>
          <w:color w:val="000000" w:themeColor="text1"/>
          <w:u w:color="000000" w:themeColor="text1"/>
        </w:rPr>
        <w:t xml:space="preserve"> National </w:t>
      </w:r>
      <w:r w:rsidRPr="00E542AE">
        <w:rPr>
          <w:color w:val="000000" w:themeColor="text1"/>
          <w:u w:color="000000" w:themeColor="text1"/>
        </w:rPr>
        <w:t xml:space="preserve">Championship </w:t>
      </w:r>
      <w:r>
        <w:rPr>
          <w:color w:val="000000" w:themeColor="text1"/>
          <w:u w:color="000000" w:themeColor="text1"/>
        </w:rPr>
        <w:t>t</w:t>
      </w:r>
      <w:r w:rsidRPr="00E542AE">
        <w:rPr>
          <w:color w:val="000000" w:themeColor="text1"/>
          <w:u w:color="000000" w:themeColor="text1"/>
        </w:rPr>
        <w:t>itle</w:t>
      </w:r>
      <w:r>
        <w:rPr>
          <w:color w:val="000000" w:themeColor="text1"/>
          <w:u w:color="000000" w:themeColor="text1"/>
        </w:rPr>
        <w:t xml:space="preserve"> and celebrate their extraordinary season</w:t>
      </w:r>
      <w:r w:rsidRPr="00E542AE">
        <w:rPr>
          <w:color w:val="000000" w:themeColor="text1"/>
          <w:u w:color="000000" w:themeColor="text1"/>
        </w:rPr>
        <w:t>.</w:t>
      </w:r>
    </w:p>
    <w:p w14:paraId="61DB18B4"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4F8AA2"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Coach </w:t>
      </w:r>
      <w:r w:rsidRPr="00D9282E">
        <w:rPr>
          <w:color w:val="000000" w:themeColor="text1"/>
          <w:u w:color="000000" w:themeColor="text1"/>
        </w:rPr>
        <w:t>Landon Powell</w:t>
      </w:r>
      <w:r>
        <w:t>.</w:t>
      </w:r>
    </w:p>
    <w:p w14:paraId="5201194B" w14:textId="7907090C" w:rsidR="00D822B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1F82AC47" w14:textId="77777777" w:rsidR="0025061A" w:rsidRDefault="0025061A" w:rsidP="0025061A">
      <w:pPr>
        <w:suppressAutoHyphens/>
      </w:pPr>
    </w:p>
    <w:sectPr w:rsidR="0025061A" w:rsidSect="002506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691A7" w14:textId="77777777" w:rsidR="00CD0E25" w:rsidRDefault="00CD0E25" w:rsidP="009F0C77">
      <w:r>
        <w:separator/>
      </w:r>
    </w:p>
  </w:endnote>
  <w:endnote w:type="continuationSeparator" w:id="0">
    <w:p w14:paraId="07B6DE03" w14:textId="77777777" w:rsidR="00CD0E25" w:rsidRDefault="00CD0E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13A9C1-9B8C-47A7-A919-2695D42762FB}"/>
    <w:embedBold r:id="rId2" w:fontKey="{7D0686BD-7698-473D-9BBE-13AB9FD4E132}"/>
  </w:font>
  <w:font w:name="Calibri">
    <w:panose1 w:val="020F0502020204030204"/>
    <w:charset w:val="00"/>
    <w:family w:val="swiss"/>
    <w:pitch w:val="variable"/>
    <w:sig w:usb0="E4002EFF" w:usb1="C000247B" w:usb2="00000009" w:usb3="00000000" w:csb0="000001FF" w:csb1="00000000"/>
    <w:embedRegular r:id="rId3" w:fontKey="{0236AF1D-B7A5-4B87-9CF0-9EB15FA84373}"/>
  </w:font>
  <w:font w:name="Segoe UI">
    <w:panose1 w:val="020B0502040204020203"/>
    <w:charset w:val="00"/>
    <w:family w:val="swiss"/>
    <w:pitch w:val="variable"/>
    <w:sig w:usb0="E4002EFF" w:usb1="C000E47F" w:usb2="00000009" w:usb3="00000000" w:csb0="000001FF" w:csb1="00000000"/>
    <w:embedRegular r:id="rId4" w:fontKey="{2E5EF386-BC3D-402D-A3D6-870A0D9F5FF4}"/>
  </w:font>
  <w:font w:name="Cambria">
    <w:panose1 w:val="02040503050406030204"/>
    <w:charset w:val="00"/>
    <w:family w:val="roman"/>
    <w:pitch w:val="variable"/>
    <w:sig w:usb0="E00006FF" w:usb1="420024FF" w:usb2="02000000" w:usb3="00000000" w:csb0="0000019F" w:csb1="00000000"/>
    <w:embedRegular r:id="rId5" w:fontKey="{C5BCD72E-D623-417A-8BE9-41FA3E960B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709F6" w14:textId="726838C5" w:rsidR="0025061A" w:rsidRPr="00E37E6C" w:rsidRDefault="0025061A" w:rsidP="00E37E6C">
    <w:pPr>
      <w:pStyle w:val="Footer"/>
      <w:tabs>
        <w:tab w:val="clear" w:pos="4680"/>
        <w:tab w:val="clear" w:pos="9360"/>
        <w:tab w:val="center" w:pos="2995"/>
      </w:tabs>
      <w:spacing w:before="120"/>
    </w:pPr>
    <w:r>
      <w:t>[1357]</w:t>
    </w:r>
    <w:r>
      <w:tab/>
    </w:r>
    <w:r>
      <w:fldChar w:fldCharType="begin"/>
    </w:r>
    <w:r>
      <w:instrText xml:space="preserve"> PAGE  \* MERGEFORMAT </w:instrText>
    </w:r>
    <w:r>
      <w:fldChar w:fldCharType="separate"/>
    </w:r>
    <w:r w:rsidR="004F6F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69CB6" w14:textId="77777777" w:rsidR="00CD0E25" w:rsidRDefault="00CD0E25" w:rsidP="009F0C77">
      <w:r>
        <w:separator/>
      </w:r>
    </w:p>
  </w:footnote>
  <w:footnote w:type="continuationSeparator" w:id="0">
    <w:p w14:paraId="62F111D1" w14:textId="77777777" w:rsidR="00CD0E25" w:rsidRDefault="00CD0E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788WAB22"/>
    <w:docVar w:name="CoverBillType" w:val="r"/>
    <w:docVar w:name="DocPath" w:val="L:\Council\bills\GM\24788WAB22.DOCX"/>
    <w:docVar w:name="dvBillNumber" w:val="1357"/>
    <w:docVar w:name="dvBillNumberPrefix" w:val="S. "/>
    <w:docVar w:name="dvOriginalBody" w:val="Senate"/>
    <w:docVar w:name="dvSteno" w:val="GM"/>
    <w:docVar w:name="NameofBody" w:val="s"/>
    <w:docVar w:name="vGroup2" w:val="Council"/>
  </w:docVars>
  <w:rsids>
    <w:rsidRoot w:val="00CD0E2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7FE9"/>
    <w:rsid w:val="002321B6"/>
    <w:rsid w:val="0023696B"/>
    <w:rsid w:val="0025061A"/>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F6F2B"/>
    <w:rsid w:val="00511EE9"/>
    <w:rsid w:val="00521E00"/>
    <w:rsid w:val="00570EB7"/>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3494"/>
    <w:rsid w:val="00A85589"/>
    <w:rsid w:val="00A9741D"/>
    <w:rsid w:val="00AB0576"/>
    <w:rsid w:val="00AD49B7"/>
    <w:rsid w:val="00AD4B17"/>
    <w:rsid w:val="00B26FA6"/>
    <w:rsid w:val="00B741CB"/>
    <w:rsid w:val="00B87AF8"/>
    <w:rsid w:val="00B934F3"/>
    <w:rsid w:val="00BB6347"/>
    <w:rsid w:val="00BD2134"/>
    <w:rsid w:val="00C038D8"/>
    <w:rsid w:val="00C045DD"/>
    <w:rsid w:val="00C3136F"/>
    <w:rsid w:val="00C3483A"/>
    <w:rsid w:val="00C74E9D"/>
    <w:rsid w:val="00C82FD3"/>
    <w:rsid w:val="00C836E6"/>
    <w:rsid w:val="00CC6B7B"/>
    <w:rsid w:val="00CD0E25"/>
    <w:rsid w:val="00CD3619"/>
    <w:rsid w:val="00CF4447"/>
    <w:rsid w:val="00D239F9"/>
    <w:rsid w:val="00D24C61"/>
    <w:rsid w:val="00D405E7"/>
    <w:rsid w:val="00D40DD2"/>
    <w:rsid w:val="00D41D56"/>
    <w:rsid w:val="00D6260D"/>
    <w:rsid w:val="00D6662B"/>
    <w:rsid w:val="00D822B4"/>
    <w:rsid w:val="00D856E3"/>
    <w:rsid w:val="00D95E2F"/>
    <w:rsid w:val="00D970A9"/>
    <w:rsid w:val="00DB3AC0"/>
    <w:rsid w:val="00DC6813"/>
    <w:rsid w:val="00DE68F0"/>
    <w:rsid w:val="00DF3845"/>
    <w:rsid w:val="00DF7E17"/>
    <w:rsid w:val="00E04767"/>
    <w:rsid w:val="00E37E6C"/>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F5E4A"/>
  <w15:docId w15:val="{F6FF0E7B-5A15-4EBD-873C-A2A794F79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047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767"/>
    <w:rPr>
      <w:rFonts w:ascii="Segoe UI" w:eastAsia="Times New Roman" w:hAnsi="Segoe UI" w:cs="Segoe UI"/>
      <w:sz w:val="18"/>
      <w:szCs w:val="18"/>
    </w:rPr>
  </w:style>
  <w:style w:type="paragraph" w:customStyle="1" w:styleId="BillDots0">
    <w:name w:val="Bill Dots"/>
    <w:basedOn w:val="Normal"/>
    <w:qFormat/>
    <w:rsid w:val="00AD49B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D49B7"/>
    <w:pPr>
      <w:tabs>
        <w:tab w:val="right" w:pos="5904"/>
      </w:tabs>
    </w:pPr>
  </w:style>
  <w:style w:type="character" w:styleId="Hyperlink">
    <w:name w:val="Hyperlink"/>
    <w:basedOn w:val="DefaultParagraphFont"/>
    <w:uiPriority w:val="99"/>
    <w:unhideWhenUsed/>
    <w:rsid w:val="002506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57&amp;session=124&amp;summary=B" TargetMode="External"/><Relationship Id="rId3" Type="http://schemas.openxmlformats.org/officeDocument/2006/relationships/settings" Target="settings.xml"/><Relationship Id="rId7" Type="http://schemas.openxmlformats.org/officeDocument/2006/relationships/hyperlink" Target="file:///h:\sj\2022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357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2D47E-BE4A-4871-874C-0F36A8DDA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742</Words>
  <Characters>4234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1357: Subject not yet available - South Carolina Legislature Online</dc:title>
  <dc:subject/>
  <dc:creator>Gail Moore</dc:creator>
  <cp:keywords/>
  <dc:description/>
  <cp:lastModifiedBy>S Wilson</cp:lastModifiedBy>
  <cp:revision>2</cp:revision>
  <cp:lastPrinted>2022-06-15T16:30:00Z</cp:lastPrinted>
  <dcterms:created xsi:type="dcterms:W3CDTF">2022-06-16T14:31:00Z</dcterms:created>
  <dcterms:modified xsi:type="dcterms:W3CDTF">2022-06-16T14:31:00Z</dcterms:modified>
</cp:coreProperties>
</file>