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79DD">
        <w:rPr>
          <w:rFonts w:eastAsia="Times New Roman" w:cs="Times New Roman"/>
          <w:b/>
          <w:szCs w:val="20"/>
        </w:rPr>
        <w:t>South Carolina General Assembly</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79DD">
        <w:rPr>
          <w:rFonts w:eastAsia="Times New Roman" w:cs="Times New Roman"/>
          <w:szCs w:val="20"/>
        </w:rPr>
        <w:t>124th Session, 2021-2022</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2415D0"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 R40, H3101</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b/>
          <w:szCs w:val="20"/>
        </w:rPr>
        <w:t>STATUS INFORMATION</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szCs w:val="20"/>
        </w:rPr>
        <w:t>General Bill</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szCs w:val="20"/>
        </w:rPr>
        <w:t>Sponsors: Reps. Allison, Felder and Govan</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szCs w:val="20"/>
        </w:rPr>
        <w:t>Document Path: l:\council\bills\gt\5915cm21.docx</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2021</w:t>
      </w: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2021</w:t>
      </w: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2021</w:t>
      </w: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28, 2021, Signed</w:t>
      </w:r>
    </w:p>
    <w:p w:rsidR="007B04CC" w:rsidRDefault="007B04CC"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szCs w:val="20"/>
        </w:rPr>
        <w:t>Summary: Motor vehicle, salvage</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4A79DD" w:rsidP="004A79DD">
      <w:pPr>
        <w:widowControl w:val="0"/>
        <w:tabs>
          <w:tab w:val="center" w:pos="590"/>
          <w:tab w:val="center" w:pos="1440"/>
          <w:tab w:val="left" w:pos="1872"/>
          <w:tab w:val="left" w:pos="9187"/>
        </w:tabs>
        <w:rPr>
          <w:rFonts w:eastAsia="Times New Roman" w:cs="Times New Roman"/>
          <w:szCs w:val="20"/>
        </w:rPr>
      </w:pPr>
      <w:r w:rsidRPr="004A79DD">
        <w:rPr>
          <w:rFonts w:eastAsia="Times New Roman" w:cs="Times New Roman"/>
          <w:b/>
          <w:szCs w:val="20"/>
        </w:rPr>
        <w:t>HISTORY OF LEGISLATIVE ACTIONS</w:t>
      </w:r>
    </w:p>
    <w:p w:rsidR="004A79DD" w:rsidRPr="004A79DD" w:rsidRDefault="004A79DD" w:rsidP="004A79DD">
      <w:pPr>
        <w:widowControl w:val="0"/>
        <w:tabs>
          <w:tab w:val="center" w:pos="590"/>
          <w:tab w:val="center" w:pos="1440"/>
          <w:tab w:val="left" w:pos="1872"/>
          <w:tab w:val="left" w:pos="9187"/>
        </w:tabs>
        <w:rPr>
          <w:rFonts w:eastAsia="Times New Roman" w:cs="Times New Roman"/>
          <w:szCs w:val="20"/>
        </w:rPr>
      </w:pPr>
    </w:p>
    <w:p w:rsidR="004A79DD" w:rsidRPr="004A79DD" w:rsidRDefault="004A79DD" w:rsidP="004A79DD">
      <w:pPr>
        <w:widowControl w:val="0"/>
        <w:tabs>
          <w:tab w:val="center" w:pos="590"/>
          <w:tab w:val="center" w:pos="1440"/>
          <w:tab w:val="left" w:pos="1872"/>
          <w:tab w:val="left" w:pos="9187"/>
        </w:tabs>
        <w:rPr>
          <w:rFonts w:eastAsia="Times New Roman" w:cs="Times New Roman"/>
          <w:szCs w:val="20"/>
        </w:rPr>
      </w:pPr>
      <w:r w:rsidRPr="004A79DD">
        <w:rPr>
          <w:rFonts w:eastAsia="Times New Roman" w:cs="Times New Roman"/>
          <w:szCs w:val="20"/>
          <w:u w:val="single"/>
        </w:rPr>
        <w:tab/>
        <w:t>Date</w:t>
      </w:r>
      <w:r w:rsidRPr="004A79DD">
        <w:rPr>
          <w:rFonts w:eastAsia="Times New Roman" w:cs="Times New Roman"/>
          <w:szCs w:val="20"/>
          <w:u w:val="single"/>
        </w:rPr>
        <w:tab/>
        <w:t>Body</w:t>
      </w:r>
      <w:r w:rsidRPr="004A79DD">
        <w:rPr>
          <w:rFonts w:eastAsia="Times New Roman" w:cs="Times New Roman"/>
          <w:szCs w:val="20"/>
          <w:u w:val="single"/>
        </w:rPr>
        <w:tab/>
        <w:t>Action Description with journal page number</w:t>
      </w:r>
      <w:r w:rsidRPr="004A79DD">
        <w:rPr>
          <w:rFonts w:eastAsia="Times New Roman" w:cs="Times New Roman"/>
          <w:szCs w:val="20"/>
          <w:u w:val="single"/>
        </w:rPr>
        <w:tab/>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A31305">
        <w:rPr>
          <w:rFonts w:cs="Times New Roman"/>
          <w:b/>
        </w:rPr>
        <w:t>Education and Public Works</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31305">
          <w:rPr>
            <w:rStyle w:val="Hyperlink"/>
            <w:rFonts w:cs="Times New Roman"/>
          </w:rPr>
          <w:t>House Journal</w:t>
        </w:r>
        <w:r w:rsidRPr="00A31305">
          <w:rPr>
            <w:rStyle w:val="Hyperlink"/>
            <w:rFonts w:cs="Times New Roman"/>
          </w:rPr>
          <w:noBreakHyphen/>
          <w:t>page 72</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31305">
        <w:rPr>
          <w:rFonts w:cs="Times New Roman"/>
          <w:b/>
        </w:rPr>
        <w:t>Education and Public Works</w:t>
      </w:r>
      <w:r>
        <w:rPr>
          <w:rFonts w:cs="Times New Roman"/>
        </w:rPr>
        <w:t xml:space="preserve"> (</w:t>
      </w:r>
      <w:hyperlink r:id="rId8" w:history="1">
        <w:r w:rsidRPr="00A31305">
          <w:rPr>
            <w:rStyle w:val="Hyperlink"/>
            <w:rFonts w:cs="Times New Roman"/>
          </w:rPr>
          <w:t>House Journal</w:t>
        </w:r>
        <w:r w:rsidRPr="00A31305">
          <w:rPr>
            <w:rStyle w:val="Hyperlink"/>
            <w:rFonts w:cs="Times New Roman"/>
          </w:rPr>
          <w:noBreakHyphen/>
          <w:t>page 72</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Member(s) request name added as sponsor: Govan</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with amendment </w:t>
      </w:r>
      <w:r w:rsidRPr="00A31305">
        <w:rPr>
          <w:rFonts w:cs="Times New Roman"/>
          <w:b/>
        </w:rPr>
        <w:t>Education and Public Works</w:t>
      </w:r>
      <w:r>
        <w:rPr>
          <w:rFonts w:cs="Times New Roman"/>
        </w:rPr>
        <w:t xml:space="preserve"> (</w:t>
      </w:r>
      <w:hyperlink r:id="rId9" w:history="1">
        <w:r w:rsidRPr="00A31305">
          <w:rPr>
            <w:rStyle w:val="Hyperlink"/>
            <w:rFonts w:cs="Times New Roman"/>
          </w:rPr>
          <w:t>House Journal</w:t>
        </w:r>
        <w:r w:rsidRPr="00A31305">
          <w:rPr>
            <w:rStyle w:val="Hyperlink"/>
            <w:rFonts w:cs="Times New Roman"/>
          </w:rPr>
          <w:noBreakHyphen/>
          <w:t>page 4</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Amended (</w:t>
      </w:r>
      <w:hyperlink r:id="rId10" w:history="1">
        <w:r w:rsidRPr="00A31305">
          <w:rPr>
            <w:rStyle w:val="Hyperlink"/>
            <w:rFonts w:cs="Times New Roman"/>
          </w:rPr>
          <w:t>House Journal</w:t>
        </w:r>
        <w:r w:rsidRPr="00A31305">
          <w:rPr>
            <w:rStyle w:val="Hyperlink"/>
            <w:rFonts w:cs="Times New Roman"/>
          </w:rPr>
          <w:noBreakHyphen/>
          <w:t>page 24</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second time (</w:t>
      </w:r>
      <w:hyperlink r:id="rId11" w:history="1">
        <w:r w:rsidRPr="00A31305">
          <w:rPr>
            <w:rStyle w:val="Hyperlink"/>
            <w:rFonts w:cs="Times New Roman"/>
          </w:rPr>
          <w:t>House Journal</w:t>
        </w:r>
        <w:r w:rsidRPr="00A31305">
          <w:rPr>
            <w:rStyle w:val="Hyperlink"/>
            <w:rFonts w:cs="Times New Roman"/>
          </w:rPr>
          <w:noBreakHyphen/>
          <w:t>page 24</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2" w:history="1">
        <w:r w:rsidRPr="00A31305">
          <w:rPr>
            <w:rStyle w:val="Hyperlink"/>
            <w:rFonts w:cs="Times New Roman"/>
          </w:rPr>
          <w:t>House Journal</w:t>
        </w:r>
        <w:r w:rsidRPr="00A31305">
          <w:rPr>
            <w:rStyle w:val="Hyperlink"/>
            <w:rFonts w:cs="Times New Roman"/>
          </w:rPr>
          <w:noBreakHyphen/>
          <w:t>page 24</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r>
      <w:r>
        <w:rPr>
          <w:rFonts w:cs="Times New Roman"/>
        </w:rPr>
        <w:tab/>
        <w:t>Scrivener's error corrected</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third time and sent to Senate (</w:t>
      </w:r>
      <w:hyperlink r:id="rId13" w:history="1">
        <w:r w:rsidRPr="00A31305">
          <w:rPr>
            <w:rStyle w:val="Hyperlink"/>
            <w:rFonts w:cs="Times New Roman"/>
          </w:rPr>
          <w:t>House Journal</w:t>
        </w:r>
        <w:r w:rsidRPr="00A31305">
          <w:rPr>
            <w:rStyle w:val="Hyperlink"/>
            <w:rFonts w:cs="Times New Roman"/>
          </w:rPr>
          <w:noBreakHyphen/>
          <w:t>page 12</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Introduced and read first time (</w:t>
      </w:r>
      <w:hyperlink r:id="rId14" w:history="1">
        <w:r w:rsidRPr="00A31305">
          <w:rPr>
            <w:rStyle w:val="Hyperlink"/>
            <w:rFonts w:cs="Times New Roman"/>
          </w:rPr>
          <w:t>Senate Journal</w:t>
        </w:r>
        <w:r w:rsidRPr="00A31305">
          <w:rPr>
            <w:rStyle w:val="Hyperlink"/>
            <w:rFonts w:cs="Times New Roman"/>
          </w:rPr>
          <w:noBreakHyphen/>
          <w:t>page 7</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Referred to Committee on </w:t>
      </w:r>
      <w:r w:rsidRPr="00A31305">
        <w:rPr>
          <w:rFonts w:cs="Times New Roman"/>
          <w:b/>
        </w:rPr>
        <w:t>Transportation</w:t>
      </w:r>
      <w:r>
        <w:rPr>
          <w:rFonts w:cs="Times New Roman"/>
        </w:rPr>
        <w:t xml:space="preserve"> (</w:t>
      </w:r>
      <w:hyperlink r:id="rId15" w:history="1">
        <w:r w:rsidRPr="00A31305">
          <w:rPr>
            <w:rStyle w:val="Hyperlink"/>
            <w:rFonts w:cs="Times New Roman"/>
          </w:rPr>
          <w:t>Senate Journal</w:t>
        </w:r>
        <w:r w:rsidRPr="00A31305">
          <w:rPr>
            <w:rStyle w:val="Hyperlink"/>
            <w:rFonts w:cs="Times New Roman"/>
          </w:rPr>
          <w:noBreakHyphen/>
          <w:t>page 7</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Committee report: Favorable </w:t>
      </w:r>
      <w:r w:rsidRPr="00A31305">
        <w:rPr>
          <w:rFonts w:cs="Times New Roman"/>
          <w:b/>
        </w:rPr>
        <w:t>Transportation</w:t>
      </w:r>
      <w:r>
        <w:rPr>
          <w:rFonts w:cs="Times New Roman"/>
        </w:rPr>
        <w:t xml:space="preserve"> (</w:t>
      </w:r>
      <w:hyperlink r:id="rId16" w:history="1">
        <w:r w:rsidRPr="00A31305">
          <w:rPr>
            <w:rStyle w:val="Hyperlink"/>
            <w:rFonts w:cs="Times New Roman"/>
          </w:rPr>
          <w:t>Senate Journal</w:t>
        </w:r>
        <w:r w:rsidRPr="00A31305">
          <w:rPr>
            <w:rStyle w:val="Hyperlink"/>
            <w:rFonts w:cs="Times New Roman"/>
          </w:rPr>
          <w:noBreakHyphen/>
          <w:t>page 13</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second time (</w:t>
      </w:r>
      <w:hyperlink r:id="rId17" w:history="1">
        <w:r w:rsidRPr="00A31305">
          <w:rPr>
            <w:rStyle w:val="Hyperlink"/>
            <w:rFonts w:cs="Times New Roman"/>
          </w:rPr>
          <w:t>Senate Journal</w:t>
        </w:r>
        <w:r w:rsidRPr="00A31305">
          <w:rPr>
            <w:rStyle w:val="Hyperlink"/>
            <w:rFonts w:cs="Times New Roman"/>
          </w:rPr>
          <w:noBreakHyphen/>
          <w:t>page 27</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8" w:history="1">
        <w:r w:rsidRPr="00A31305">
          <w:rPr>
            <w:rStyle w:val="Hyperlink"/>
            <w:rFonts w:cs="Times New Roman"/>
          </w:rPr>
          <w:t>Senate Journal</w:t>
        </w:r>
        <w:r w:rsidRPr="00A31305">
          <w:rPr>
            <w:rStyle w:val="Hyperlink"/>
            <w:rFonts w:cs="Times New Roman"/>
          </w:rPr>
          <w:noBreakHyphen/>
          <w:t>page 27</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third time and enrolled (</w:t>
      </w:r>
      <w:hyperlink r:id="rId19" w:history="1">
        <w:r w:rsidRPr="00A31305">
          <w:rPr>
            <w:rStyle w:val="Hyperlink"/>
            <w:rFonts w:cs="Times New Roman"/>
          </w:rPr>
          <w:t>Senate Journal</w:t>
        </w:r>
        <w:r w:rsidRPr="00A31305">
          <w:rPr>
            <w:rStyle w:val="Hyperlink"/>
            <w:rFonts w:cs="Times New Roman"/>
          </w:rPr>
          <w:noBreakHyphen/>
          <w:t>page 12</w:t>
        </w:r>
      </w:hyperlink>
      <w:r>
        <w:rPr>
          <w:rFonts w:cs="Times New Roman"/>
        </w:rPr>
        <w:t>)</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Ratified R  40</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Signed By Governor</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Effective date  10/25/2021</w:t>
      </w:r>
    </w:p>
    <w:p w:rsidR="002415D0" w:rsidRDefault="002415D0" w:rsidP="002415D0">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Act No.  27</w:t>
      </w:r>
    </w:p>
    <w:p w:rsidR="002415D0" w:rsidRDefault="002415D0" w:rsidP="002415D0">
      <w:pPr>
        <w:widowControl w:val="0"/>
        <w:tabs>
          <w:tab w:val="right" w:pos="1008"/>
          <w:tab w:val="left" w:pos="1152"/>
          <w:tab w:val="left" w:pos="1872"/>
          <w:tab w:val="left" w:pos="9187"/>
        </w:tabs>
        <w:ind w:left="2088" w:hanging="2088"/>
        <w:rPr>
          <w:rFonts w:cs="Times New Roman"/>
        </w:rPr>
      </w:pPr>
    </w:p>
    <w:p w:rsidR="004A79DD" w:rsidRPr="004A79DD" w:rsidRDefault="004A79DD" w:rsidP="004A79DD">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A79DD">
        <w:rPr>
          <w:rFonts w:eastAsia="Times New Roman" w:cs="Times New Roman"/>
          <w:szCs w:val="20"/>
        </w:rPr>
        <w:t xml:space="preserve">View the latest </w:t>
      </w:r>
      <w:hyperlink r:id="rId20" w:history="1">
        <w:r w:rsidRPr="004A79DD">
          <w:rPr>
            <w:rFonts w:eastAsia="Times New Roman" w:cs="Times New Roman"/>
            <w:color w:val="0000FF" w:themeColor="hyperlink"/>
            <w:szCs w:val="20"/>
            <w:u w:val="single"/>
          </w:rPr>
          <w:t>legislative information</w:t>
        </w:r>
      </w:hyperlink>
      <w:r w:rsidRPr="004A79DD">
        <w:rPr>
          <w:rFonts w:eastAsia="Times New Roman" w:cs="Times New Roman"/>
          <w:szCs w:val="20"/>
        </w:rPr>
        <w:t xml:space="preserve"> at the website</w:t>
      </w:r>
    </w:p>
    <w:p w:rsidR="004A79DD" w:rsidRPr="004A79DD" w:rsidRDefault="004A79DD" w:rsidP="004A79DD">
      <w:pPr>
        <w:widowControl w:val="0"/>
        <w:tabs>
          <w:tab w:val="right" w:pos="1008"/>
          <w:tab w:val="left" w:pos="1152"/>
          <w:tab w:val="left" w:pos="1872"/>
          <w:tab w:val="left" w:pos="9187"/>
        </w:tabs>
        <w:ind w:left="2088" w:hanging="2088"/>
        <w:rPr>
          <w:rFonts w:eastAsia="Times New Roman" w:cs="Times New Roman"/>
          <w:szCs w:val="20"/>
        </w:rPr>
      </w:pPr>
    </w:p>
    <w:p w:rsidR="004A79DD" w:rsidRPr="004A79DD" w:rsidRDefault="004A79DD" w:rsidP="004A79DD">
      <w:pPr>
        <w:widowControl w:val="0"/>
        <w:tabs>
          <w:tab w:val="right" w:pos="1008"/>
          <w:tab w:val="left" w:pos="1152"/>
          <w:tab w:val="left" w:pos="1872"/>
          <w:tab w:val="left" w:pos="9187"/>
        </w:tabs>
        <w:ind w:left="2088" w:hanging="2088"/>
        <w:rPr>
          <w:rFonts w:eastAsia="Times New Roman" w:cs="Times New Roman"/>
          <w:szCs w:val="20"/>
        </w:rPr>
      </w:pP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79DD">
        <w:rPr>
          <w:rFonts w:eastAsia="Times New Roman" w:cs="Times New Roman"/>
          <w:b/>
          <w:szCs w:val="20"/>
        </w:rPr>
        <w:t>VERSIONS OF THIS BILL</w:t>
      </w:r>
    </w:p>
    <w:p w:rsidR="004A79DD" w:rsidRPr="004A79DD" w:rsidRDefault="004A79DD"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79DD" w:rsidRPr="004A79DD" w:rsidRDefault="00425455" w:rsidP="004A79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A79DD" w:rsidRPr="004A79DD">
          <w:rPr>
            <w:rFonts w:eastAsia="Times New Roman" w:cs="Times New Roman"/>
            <w:color w:val="0000FF" w:themeColor="hyperlink"/>
            <w:szCs w:val="20"/>
            <w:u w:val="single"/>
          </w:rPr>
          <w:t>12/9/2020</w:t>
        </w:r>
      </w:hyperlink>
    </w:p>
    <w:p w:rsidR="004A79DD" w:rsidRPr="004A79DD" w:rsidRDefault="00425455"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A79DD" w:rsidRPr="004A79DD">
          <w:rPr>
            <w:rFonts w:eastAsia="Times New Roman" w:cs="Times New Roman"/>
            <w:color w:val="0000FF" w:themeColor="hyperlink"/>
            <w:szCs w:val="20"/>
            <w:u w:val="single"/>
          </w:rPr>
          <w:t>3/2/2021</w:t>
        </w:r>
      </w:hyperlink>
    </w:p>
    <w:p w:rsidR="004A79DD" w:rsidRPr="004A79DD" w:rsidRDefault="00425455"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A79DD" w:rsidRPr="004A79DD">
          <w:rPr>
            <w:rFonts w:eastAsia="Times New Roman" w:cs="Times New Roman"/>
            <w:color w:val="0000FF" w:themeColor="hyperlink"/>
            <w:szCs w:val="20"/>
            <w:u w:val="single"/>
          </w:rPr>
          <w:t>3/3/2021</w:t>
        </w:r>
      </w:hyperlink>
    </w:p>
    <w:p w:rsidR="004A79DD" w:rsidRPr="004A79DD" w:rsidRDefault="00425455"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A79DD" w:rsidRPr="004A79DD">
          <w:rPr>
            <w:rFonts w:eastAsia="Times New Roman" w:cs="Times New Roman"/>
            <w:color w:val="0000FF" w:themeColor="hyperlink"/>
            <w:szCs w:val="20"/>
            <w:u w:val="single"/>
          </w:rPr>
          <w:t>3/3/2021-A</w:t>
        </w:r>
      </w:hyperlink>
    </w:p>
    <w:p w:rsidR="004A79DD" w:rsidRPr="004A79DD" w:rsidRDefault="00425455"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A79DD" w:rsidRPr="004A79DD">
          <w:rPr>
            <w:rFonts w:eastAsia="Times New Roman" w:cs="Times New Roman"/>
            <w:color w:val="0000FF" w:themeColor="hyperlink"/>
            <w:szCs w:val="20"/>
            <w:u w:val="single"/>
          </w:rPr>
          <w:t>4/8/2021</w:t>
        </w:r>
      </w:hyperlink>
    </w:p>
    <w:p w:rsidR="004A79DD" w:rsidRPr="004A79DD" w:rsidRDefault="004A79DD"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79DD" w:rsidRDefault="004A79DD" w:rsidP="004A7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79DD" w:rsidSect="004A79DD">
          <w:pgSz w:w="12240" w:h="15840" w:code="1"/>
          <w:pgMar w:top="1080" w:right="1440" w:bottom="1080" w:left="1440" w:header="720" w:footer="720" w:gutter="0"/>
          <w:pgNumType w:start="1"/>
          <w:cols w:space="720"/>
          <w:noEndnote/>
          <w:docGrid w:linePitch="360"/>
        </w:sect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 R40, H3101)</w:t>
      </w:r>
    </w:p>
    <w:p w:rsidR="00395985" w:rsidRPr="008836A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5985" w:rsidRPr="004A79DD"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79DD">
        <w:rPr>
          <w:rFonts w:cs="Times New Roman"/>
          <w:b/>
          <w:color w:val="000000" w:themeColor="text1"/>
          <w:szCs w:val="36"/>
        </w:rPr>
        <w:t xml:space="preserve">AN ACT </w:t>
      </w:r>
      <w:r w:rsidRPr="004A79DD">
        <w:rPr>
          <w:rFonts w:cs="Times New Roman"/>
          <w:b/>
        </w:rPr>
        <w:t>TO AMEND THE CODE OF LAWS OF SOUTH CAROLINA, 1976, BY ADDING ARTICLE 40 TO CHAPTER 5, TITLE 56 SO AS TO DEFINE THE TERM “SALVAGE POOL OPERATOR” AND PROVIDE FOR THE DISPOSITION OF A MOTOR VEHICLE IN THE POSSESSION OF A SALVAGE POOL OPERATOR WHO, UPON THE REQUEST OF AN INSURANCE COMPANY, TAKES POSSESSION OF A MOTOR VEHICLE THAT IS THE SUBJECT OF AN INSURANCE CLAIM AND SUBSEQUENTLY THE INSURANCE COMPANY DENIES MOTOR VEHICLE INSURANCE COVERAGE OR DOES NOT TAKE OWNERSHIP OF THE MOTOR VEHICLE; TO AMEND SECTION 56</w:t>
      </w:r>
      <w:r w:rsidRPr="004A79DD">
        <w:rPr>
          <w:rFonts w:cs="Times New Roman"/>
          <w:b/>
        </w:rPr>
        <w:noBreakHyphen/>
        <w:t>1</w:t>
      </w:r>
      <w:r w:rsidRPr="004A79DD">
        <w:rPr>
          <w:rFonts w:cs="Times New Roman"/>
          <w:b/>
        </w:rPr>
        <w:noBreakHyphen/>
        <w:t>10, AS AMENDED, RELATING TO CERTAIN TERMS AND THEIR DEFINITIONS CONTAINED IN THE PROVISIONS THAT PERTAIN TO THE DEPARTMENT OF MOTOR VEHICLES, SO AS TO CREATE ADDITIONAL TERMS AND DEFINITIONS RELATING TO SALVAGE, JUNK, AND OFF</w:t>
      </w:r>
      <w:r w:rsidRPr="004A79DD">
        <w:rPr>
          <w:rFonts w:cs="Times New Roman"/>
          <w:b/>
        </w:rPr>
        <w:noBreakHyphen/>
        <w:t>ROAD</w:t>
      </w:r>
      <w:r w:rsidRPr="004A79DD">
        <w:rPr>
          <w:rFonts w:cs="Times New Roman"/>
          <w:b/>
        </w:rPr>
        <w:noBreakHyphen/>
        <w:t>USE VEHICLES; TO AMEND SECTION 56</w:t>
      </w:r>
      <w:r w:rsidRPr="004A79DD">
        <w:rPr>
          <w:rFonts w:cs="Times New Roman"/>
          <w:b/>
        </w:rPr>
        <w:noBreakHyphen/>
        <w:t>19</w:t>
      </w:r>
      <w:r w:rsidRPr="004A79DD">
        <w:rPr>
          <w:rFonts w:cs="Times New Roman"/>
          <w:b/>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4A79DD">
        <w:rPr>
          <w:rFonts w:cs="Times New Roman"/>
          <w:b/>
        </w:rPr>
        <w:noBreakHyphen/>
        <w:t>19</w:t>
      </w:r>
      <w:r w:rsidRPr="004A79DD">
        <w:rPr>
          <w:rFonts w:cs="Times New Roman"/>
          <w:b/>
        </w:rPr>
        <w:noBreakHyphen/>
      </w:r>
      <w:r>
        <w:rPr>
          <w:rFonts w:cs="Times New Roman"/>
          <w:b/>
        </w:rPr>
        <w:t>485, RELATING TO THE TITLE-</w:t>
      </w:r>
      <w:r w:rsidRPr="004A79DD">
        <w:rPr>
          <w:rFonts w:cs="Times New Roman"/>
          <w:b/>
        </w:rPr>
        <w:t>BRAND DESIGNATION OF VEHICLES AS “WRECKAGE” OR “SALVAGE”, SO AS TO DELETE THESE DESIGNATIONS AND TO PROVID</w:t>
      </w:r>
      <w:r>
        <w:rPr>
          <w:rFonts w:cs="Times New Roman"/>
          <w:b/>
        </w:rPr>
        <w:t>E THE TITLE-</w:t>
      </w:r>
      <w:r w:rsidRPr="004A79DD">
        <w:rPr>
          <w:rFonts w:cs="Times New Roman"/>
          <w:b/>
        </w:rPr>
        <w:t>BRAND DESIGNATION MUST BE ONE THAT IS CONTAINED IN SECTION 56</w:t>
      </w:r>
      <w:r w:rsidRPr="004A79DD">
        <w:rPr>
          <w:rFonts w:cs="Times New Roman"/>
          <w:b/>
        </w:rPr>
        <w:noBreakHyphen/>
        <w:t>1</w:t>
      </w:r>
      <w:r w:rsidRPr="004A79DD">
        <w:rPr>
          <w:rFonts w:cs="Times New Roman"/>
          <w:b/>
        </w:rPr>
        <w:noBreakHyphen/>
        <w:t xml:space="preserve">10.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Be it enacted by the General Assembly of the State of South Carolina:</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Disposition of a motor vehicle by a salvage pool operator</w:t>
      </w:r>
    </w:p>
    <w:p w:rsidR="00395985" w:rsidRPr="00A64EF3"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SECTION</w:t>
      </w:r>
      <w:r w:rsidRPr="00320CAE">
        <w:rPr>
          <w:rFonts w:cs="Times New Roman"/>
        </w:rPr>
        <w:tab/>
        <w:t>1.</w:t>
      </w:r>
      <w:r w:rsidRPr="00320CAE">
        <w:rPr>
          <w:rFonts w:cs="Times New Roman"/>
        </w:rPr>
        <w:tab/>
        <w:t>Chapter 5, Title 56 of the 1976 Code is amended by adding:</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0CAE">
        <w:rPr>
          <w:rFonts w:cs="Times New Roman"/>
          <w:u w:color="000000" w:themeColor="text1"/>
        </w:rPr>
        <w:t>“Article 40</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0CAE">
        <w:rPr>
          <w:rFonts w:cs="Times New Roman"/>
          <w:u w:color="000000" w:themeColor="text1"/>
        </w:rPr>
        <w:t xml:space="preserve">Disposition of Motor Vehicles by a Salvage Pool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0CAE">
        <w:rPr>
          <w:rFonts w:cs="Times New Roman"/>
          <w:u w:color="000000" w:themeColor="text1"/>
        </w:rPr>
        <w:t>Operator Subject to an Insurance Claim</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Section 56</w:t>
      </w:r>
      <w:r>
        <w:rPr>
          <w:rFonts w:cs="Times New Roman"/>
          <w:u w:color="000000" w:themeColor="text1"/>
        </w:rPr>
        <w:noBreakHyphen/>
      </w:r>
      <w:r w:rsidRPr="00320CAE">
        <w:rPr>
          <w:rFonts w:cs="Times New Roman"/>
          <w:u w:color="000000" w:themeColor="text1"/>
        </w:rPr>
        <w:t>5</w:t>
      </w:r>
      <w:r>
        <w:rPr>
          <w:rFonts w:cs="Times New Roman"/>
          <w:u w:color="000000" w:themeColor="text1"/>
        </w:rPr>
        <w:noBreakHyphen/>
      </w:r>
      <w:r w:rsidRPr="00320CAE">
        <w:rPr>
          <w:rFonts w:cs="Times New Roman"/>
          <w:u w:color="000000" w:themeColor="text1"/>
        </w:rPr>
        <w:t>5710.</w:t>
      </w:r>
      <w:r w:rsidRPr="00320CAE">
        <w:rPr>
          <w:rFonts w:cs="Times New Roman"/>
          <w:u w:color="000000" w:themeColor="text1"/>
        </w:rPr>
        <w:tab/>
        <w:t>(A)</w:t>
      </w:r>
      <w:r w:rsidRPr="00320CAE">
        <w:rPr>
          <w:rFonts w:cs="Times New Roman"/>
          <w:u w:color="000000" w:themeColor="text1"/>
        </w:rPr>
        <w:tab/>
        <w:t xml:space="preserve">As contained in this section, </w:t>
      </w:r>
      <w:r>
        <w:rPr>
          <w:rFonts w:cs="Times New Roman"/>
          <w:u w:color="000000" w:themeColor="text1"/>
        </w:rPr>
        <w:t>‘</w:t>
      </w:r>
      <w:r w:rsidRPr="00320CAE">
        <w:rPr>
          <w:rFonts w:cs="Times New Roman"/>
          <w:u w:color="000000" w:themeColor="text1"/>
        </w:rPr>
        <w:t>salvage pool operator</w:t>
      </w:r>
      <w:r>
        <w:rPr>
          <w:rFonts w:cs="Times New Roman"/>
          <w:u w:color="000000" w:themeColor="text1"/>
        </w:rPr>
        <w:t>’</w:t>
      </w:r>
      <w:r w:rsidRPr="00320CAE">
        <w:rPr>
          <w:rFonts w:cs="Times New Roman"/>
          <w:u w:color="000000" w:themeColor="text1"/>
        </w:rPr>
        <w:t xml:space="preserve"> means a person who engages in the business of selling salvage motor vehicles at auction, including wholesale auction.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(B)</w:t>
      </w:r>
      <w:r w:rsidRPr="00320CAE">
        <w:rPr>
          <w:rFonts w:cs="Times New Roman"/>
          <w:u w:color="000000" w:themeColor="text1"/>
        </w:rPr>
        <w:tab/>
        <w:t>This section applies only to a salvage pool operator who, on request of an insurance company, takes possession of a motor vehicle that is the subject of an insurance claim and the insurance company subsequently:</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(1)</w:t>
      </w:r>
      <w:r w:rsidRPr="00320CAE">
        <w:rPr>
          <w:rFonts w:cs="Times New Roman"/>
          <w:u w:color="000000" w:themeColor="text1"/>
        </w:rPr>
        <w:tab/>
        <w:t>denies coverage with respect to the motor vehicle; or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(2)</w:t>
      </w:r>
      <w:r w:rsidRPr="00320CAE">
        <w:rPr>
          <w:rFonts w:cs="Times New Roman"/>
          <w:u w:color="000000" w:themeColor="text1"/>
        </w:rPr>
        <w:tab/>
        <w:t>does not otherwise take ownership of the motor vehicle.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An insurance company described in this subsection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(C)</w:t>
      </w:r>
      <w:r w:rsidRPr="00320CAE">
        <w:rPr>
          <w:rFonts w:cs="Times New Roman"/>
          <w:u w:color="000000" w:themeColor="text1"/>
        </w:rPr>
        <w:tab/>
        <w:t>Before the thirty</w:t>
      </w:r>
      <w:r>
        <w:rPr>
          <w:rFonts w:cs="Times New Roman"/>
          <w:u w:color="000000" w:themeColor="text1"/>
        </w:rPr>
        <w:noBreakHyphen/>
      </w:r>
      <w:r w:rsidRPr="00320CAE">
        <w:rPr>
          <w:rFonts w:cs="Times New Roman"/>
          <w:u w:color="000000" w:themeColor="text1"/>
        </w:rPr>
        <w:t>first day after receiving notice under subsection (B), a salvage pool operator shall notify the owner of the motor vehicle and any lienholder that:</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(1)</w:t>
      </w:r>
      <w:r w:rsidRPr="00320CAE">
        <w:rPr>
          <w:rFonts w:cs="Times New Roman"/>
          <w:u w:color="000000" w:themeColor="text1"/>
        </w:rPr>
        <w:tab/>
        <w:t>the owner or lienholder must remove the motor vehicle from the salvage pool operator</w:t>
      </w:r>
      <w:r>
        <w:rPr>
          <w:rFonts w:cs="Times New Roman"/>
          <w:u w:color="000000" w:themeColor="text1"/>
        </w:rPr>
        <w:t>’</w:t>
      </w:r>
      <w:r w:rsidRPr="00320CAE">
        <w:rPr>
          <w:rFonts w:cs="Times New Roman"/>
          <w:u w:color="000000" w:themeColor="text1"/>
        </w:rPr>
        <w:t xml:space="preserve">s possession at the location specified in the notice to </w:t>
      </w:r>
      <w:r>
        <w:rPr>
          <w:rFonts w:cs="Times New Roman"/>
          <w:u w:color="000000" w:themeColor="text1"/>
        </w:rPr>
        <w:t>the owner and any lienholder no</w:t>
      </w:r>
      <w:r w:rsidRPr="00320CAE">
        <w:rPr>
          <w:rFonts w:cs="Times New Roman"/>
          <w:u w:color="000000" w:themeColor="text1"/>
        </w:rPr>
        <w:t xml:space="preserve"> later than the thirtieth day after the date the notice is mailed and if removed during this time period, there will be no charges assessed against the owner of the vehicle save the actual costs of providing the notice described herein; and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(2)</w:t>
      </w:r>
      <w:r w:rsidRPr="00320CAE">
        <w:rPr>
          <w:rFonts w:cs="Times New Roman"/>
          <w:u w:color="000000" w:themeColor="text1"/>
        </w:rPr>
        <w:tab/>
        <w:t>if the motor vehicle is not removed within the time specified in the notice, the salvage pool operator will sell the motor vehicle and retain from the proceeds any costs actually incurred by the operator in obtaining, handling, and disposing of the motor vehicle as described in subsection (D).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(D)</w:t>
      </w:r>
      <w:r w:rsidRPr="00320CAE">
        <w:rPr>
          <w:rFonts w:cs="Times New Roman"/>
          <w:u w:color="000000" w:themeColor="text1"/>
        </w:rPr>
        <w:tab/>
        <w:t>The salvage pool operator may include in the costs described in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  The costs described in subsection (C)(2):</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(1)</w:t>
      </w:r>
      <w:r w:rsidRPr="00320CAE">
        <w:rPr>
          <w:rFonts w:cs="Times New Roman"/>
          <w:u w:color="000000" w:themeColor="text1"/>
        </w:rPr>
        <w:tab/>
        <w:t>may not include charges for storage or impoundment of the motor vehicle for the first thirty days that the vehicle is stored with the salvage pool operator but may include a reasonable fee for every day of storage thereafter until the vehicle is disposed of; and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(2)</w:t>
      </w:r>
      <w:r w:rsidRPr="00320CAE">
        <w:rPr>
          <w:rFonts w:cs="Times New Roman"/>
          <w:u w:color="000000" w:themeColor="text1"/>
        </w:rPr>
        <w:tab/>
        <w:t>may be deducted only from the proceeds of a sale of the motor vehicle.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(E)</w:t>
      </w:r>
      <w:r w:rsidRPr="00320CAE">
        <w:rPr>
          <w:rFonts w:cs="Times New Roman"/>
          <w:u w:color="000000" w:themeColor="text1"/>
        </w:rPr>
        <w:tab/>
        <w:t>The notice required of a salvage pool operator under this section must be sent by registered or certified mail, return receipt requested or by a private delivery service which is acceptable to the Internal Revenue Service.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(F)</w:t>
      </w:r>
      <w:r w:rsidRPr="00320CAE">
        <w:rPr>
          <w:rFonts w:cs="Times New Roman"/>
          <w:u w:color="000000" w:themeColor="text1"/>
        </w:rPr>
        <w:tab/>
        <w:t>If a motor vehicle is not removed from a salvage pool operator</w:t>
      </w:r>
      <w:r>
        <w:rPr>
          <w:rFonts w:cs="Times New Roman"/>
          <w:u w:color="000000" w:themeColor="text1"/>
        </w:rPr>
        <w:t>’</w:t>
      </w:r>
      <w:r w:rsidRPr="00320CAE">
        <w:rPr>
          <w:rFonts w:cs="Times New Roman"/>
          <w:u w:color="000000" w:themeColor="text1"/>
        </w:rPr>
        <w:t>s possession before the thirty</w:t>
      </w:r>
      <w:r>
        <w:rPr>
          <w:rFonts w:cs="Times New Roman"/>
          <w:u w:color="000000" w:themeColor="text1"/>
        </w:rPr>
        <w:noBreakHyphen/>
      </w:r>
      <w:r w:rsidRPr="00320CAE">
        <w:rPr>
          <w:rFonts w:cs="Times New Roman"/>
          <w:u w:color="000000" w:themeColor="text1"/>
        </w:rPr>
        <w:t>first day after the date notice is mailed to the motor vehicle</w:t>
      </w:r>
      <w:r>
        <w:rPr>
          <w:rFonts w:cs="Times New Roman"/>
          <w:u w:color="000000" w:themeColor="text1"/>
        </w:rPr>
        <w:t>’</w:t>
      </w:r>
      <w:r w:rsidRPr="00320CAE">
        <w:rPr>
          <w:rFonts w:cs="Times New Roman"/>
          <w:u w:color="000000" w:themeColor="text1"/>
        </w:rPr>
        <w:t>s owner and any lienholder under subsection (C), the salvage pool operator may obtain from the department:</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(1)</w:t>
      </w:r>
      <w:r w:rsidRPr="00320CAE">
        <w:rPr>
          <w:rFonts w:cs="Times New Roman"/>
          <w:u w:color="000000" w:themeColor="text1"/>
        </w:rPr>
        <w:tab/>
        <w:t>a salvage vehicle title for a salvage motor vehicle; or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(2)</w:t>
      </w:r>
      <w:r w:rsidRPr="00320CAE">
        <w:rPr>
          <w:rFonts w:cs="Times New Roman"/>
          <w:u w:color="000000" w:themeColor="text1"/>
        </w:rPr>
        <w:tab/>
        <w:t>a nonreparable vehicle title for a nonreparable motor vehicle.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(G)</w:t>
      </w:r>
      <w:r w:rsidRPr="00320CAE">
        <w:rPr>
          <w:rFonts w:cs="Times New Roman"/>
          <w:u w:color="000000" w:themeColor="text1"/>
        </w:rPr>
        <w:tab/>
        <w:t>An application for a title under subsection (F) must:</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(1)</w:t>
      </w:r>
      <w:r w:rsidRPr="00320CAE">
        <w:rPr>
          <w:rFonts w:cs="Times New Roman"/>
          <w:u w:color="000000" w:themeColor="text1"/>
        </w:rPr>
        <w:tab/>
        <w:t>be submitted to the department on a form prescribed by the department; and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r>
      <w:r w:rsidRPr="00320CAE">
        <w:rPr>
          <w:rFonts w:cs="Times New Roman"/>
          <w:u w:color="000000" w:themeColor="text1"/>
        </w:rPr>
        <w:tab/>
        <w:t>(2)</w:t>
      </w:r>
      <w:r w:rsidRPr="00320CAE">
        <w:rPr>
          <w:rFonts w:cs="Times New Roman"/>
          <w:u w:color="000000" w:themeColor="text1"/>
        </w:rPr>
        <w:tab/>
        <w:t>include evidence that the notice was sent as required by subsection (C) to the motor vehicle owner and any lienholder.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(H)</w:t>
      </w:r>
      <w:r w:rsidRPr="00320CAE">
        <w:rPr>
          <w:rFonts w:cs="Times New Roman"/>
          <w:u w:color="000000" w:themeColor="text1"/>
        </w:rPr>
        <w:tab/>
        <w:t>A title issued under this section must be issued in the name of the salvage pool operator.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(I)</w:t>
      </w:r>
      <w:r w:rsidRPr="00320CAE">
        <w:rPr>
          <w:rFonts w:cs="Times New Roman"/>
          <w:u w:color="000000" w:themeColor="text1"/>
        </w:rPr>
        <w:tab/>
        <w:t>The department shall issue the appropriate title to a person authorized to apply for the title under this section if the department determines that the application is complete and complies with applicable law.</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0CAE">
        <w:rPr>
          <w:rFonts w:cs="Times New Roman"/>
          <w:u w:color="000000" w:themeColor="text1"/>
        </w:rPr>
        <w:tab/>
        <w:t>(J)</w:t>
      </w:r>
      <w:r w:rsidRPr="00320CAE">
        <w:rPr>
          <w:rFonts w:cs="Times New Roman"/>
          <w:u w:color="000000" w:themeColor="text1"/>
        </w:rPr>
        <w:tab/>
        <w:t>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first to lienholders in order of priority to satisfy the liens and the remainder, if any, must be sent to the owner in the same manner as provided for in subsection (E).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u w:color="000000" w:themeColor="text1"/>
        </w:rPr>
        <w:tab/>
        <w:t>(K)</w:t>
      </w:r>
      <w:r w:rsidRPr="00320CAE">
        <w:rPr>
          <w:rFonts w:cs="Times New Roman"/>
          <w:u w:color="000000" w:themeColor="text1"/>
        </w:rPr>
        <w:tab/>
        <w:t>If the previous owner of the motor vehicle and the lienholder, if any, cannot be identified or located, or the owner does not respond to the notice sent to the owner in the manner provided for in subsection (E), any excess proceeds from the sale of the motor vehicle under subsection (J) shall escheat to the State of South Carolina. The proceeds shall be administered by the Comptroller General and must be disposed of in the manner provided by law.”</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395985" w:rsidRPr="00A64EF3"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SECTION</w:t>
      </w:r>
      <w:r w:rsidRPr="00320CAE">
        <w:rPr>
          <w:rFonts w:cs="Times New Roman"/>
        </w:rPr>
        <w:tab/>
        <w:t>2.</w:t>
      </w:r>
      <w:r w:rsidRPr="00320CAE">
        <w:rPr>
          <w:rFonts w:cs="Times New Roman"/>
        </w:rPr>
        <w:tab/>
        <w:t>Section 56</w:t>
      </w:r>
      <w:r>
        <w:rPr>
          <w:rFonts w:cs="Times New Roman"/>
        </w:rPr>
        <w:noBreakHyphen/>
      </w:r>
      <w:r w:rsidRPr="00320CAE">
        <w:rPr>
          <w:rFonts w:cs="Times New Roman"/>
        </w:rPr>
        <w:t>1</w:t>
      </w:r>
      <w:r>
        <w:rPr>
          <w:rFonts w:cs="Times New Roman"/>
        </w:rPr>
        <w:noBreakHyphen/>
      </w:r>
      <w:r w:rsidRPr="00320CAE">
        <w:rPr>
          <w:rFonts w:cs="Times New Roman"/>
        </w:rPr>
        <w:t>10 of the 1976 Code, as last amended by Act 114 of 2020, is further amended by adding the following appropriately numbered items at the end to read: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rPr>
        <w:tab/>
        <w:t>“</w:t>
      </w:r>
      <w:r w:rsidRPr="00320CAE">
        <w:rPr>
          <w:rFonts w:cs="Times New Roman"/>
          <w:color w:val="000000" w:themeColor="text1"/>
          <w:u w:color="000000" w:themeColor="text1"/>
        </w:rPr>
        <w:t>( )</w:t>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 vehicle that has been declared a total loss by an insurance company, has repairs that exceed seventy</w:t>
      </w:r>
      <w:r>
        <w:rPr>
          <w:rFonts w:cs="Times New Roman"/>
          <w:color w:val="000000" w:themeColor="text1"/>
          <w:u w:color="000000" w:themeColor="text1"/>
        </w:rPr>
        <w:noBreakHyphen/>
      </w:r>
      <w:r w:rsidRPr="00320CAE">
        <w:rPr>
          <w:rFonts w:cs="Times New Roman"/>
          <w:color w:val="000000" w:themeColor="text1"/>
          <w:u w:color="000000" w:themeColor="text1"/>
        </w:rPr>
        <w:t>five percent of the value of the vehicle before the damage occurred, or has damage to the body, unibody, or frame to the extent that it is unsafe for operation.</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 Rebuilt</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 vehicle with a salvage brand that has been transferred to a new owner who has repaired the vehicle pursuant to 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 xml:space="preserve">480(E).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 Flood</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that an insurance company has paid a total loss claim on a vehicle due to damage caused by:</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r>
      <w:r w:rsidRPr="00320CAE">
        <w:rPr>
          <w:rFonts w:cs="Times New Roman"/>
          <w:color w:val="000000" w:themeColor="text1"/>
          <w:u w:color="000000" w:themeColor="text1"/>
        </w:rPr>
        <w:tab/>
        <w:t>(a)</w:t>
      </w:r>
      <w:r w:rsidRPr="00320CAE">
        <w:rPr>
          <w:rFonts w:cs="Times New Roman"/>
          <w:color w:val="000000" w:themeColor="text1"/>
          <w:u w:color="000000" w:themeColor="text1"/>
        </w:rPr>
        <w:tab/>
        <w:t>having been submerged in water to a point the level of the water was higher than the door sill of the vehicle or having had water enter the passenger, trunk, or engine compartment of the vehicle; or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r>
      <w:r w:rsidRPr="00320CAE">
        <w:rPr>
          <w:rFonts w:cs="Times New Roman"/>
          <w:color w:val="000000" w:themeColor="text1"/>
          <w:u w:color="000000" w:themeColor="text1"/>
        </w:rPr>
        <w:tab/>
        <w:t>(b)</w:t>
      </w:r>
      <w:r w:rsidRPr="00320CAE">
        <w:rPr>
          <w:rFonts w:cs="Times New Roman"/>
          <w:color w:val="000000" w:themeColor="text1"/>
          <w:u w:color="000000" w:themeColor="text1"/>
        </w:rPr>
        <w:tab/>
        <w:t>having had water come into contact with the electrical or computer components of the vehicle.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 Flood Rebuilt</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 vehicle with a salvage flood brand that has been transferred to a new owner who has repaired the vehicle pursuant to 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 xml:space="preserve">480(E).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 Fire</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 xml:space="preserve">s title by the department to designate an insurance company has paid a total loss claim on a vehicle due to damage caused by fire. </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Salvage Fire Rebuilt</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 vehicle with a salvage fire brand that has been transferred to a new owner who has repaired the vehicle pursuant to 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480(E).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Junk</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an insurance company has determined a vehicle has been damaged to the extent that it cannot be repaired for operation, or that it is only of value as a source of parts or scrap metal.</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ab/>
        <w:t>( )</w:t>
      </w:r>
      <w:r w:rsidRPr="00320CAE">
        <w:rPr>
          <w:rFonts w:cs="Times New Roman"/>
          <w:color w:val="000000" w:themeColor="text1"/>
          <w:u w:color="000000" w:themeColor="text1"/>
        </w:rPr>
        <w:tab/>
      </w:r>
      <w:r w:rsidRPr="00320CAE">
        <w:rPr>
          <w:rFonts w:cs="Times New Roman"/>
          <w:color w:val="000000" w:themeColor="text1"/>
          <w:u w:color="000000" w:themeColor="text1"/>
        </w:rPr>
        <w:tab/>
      </w:r>
      <w:r>
        <w:rPr>
          <w:rFonts w:cs="Times New Roman"/>
          <w:color w:val="000000" w:themeColor="text1"/>
          <w:u w:color="000000" w:themeColor="text1"/>
        </w:rPr>
        <w:t>‘</w:t>
      </w:r>
      <w:r w:rsidRPr="00320CAE">
        <w:rPr>
          <w:rFonts w:cs="Times New Roman"/>
          <w:color w:val="000000" w:themeColor="text1"/>
          <w:u w:color="000000" w:themeColor="text1"/>
        </w:rPr>
        <w:t>Off Road Use Only</w:t>
      </w:r>
      <w:r>
        <w:rPr>
          <w:rFonts w:cs="Times New Roman"/>
          <w:color w:val="000000" w:themeColor="text1"/>
          <w:u w:color="000000" w:themeColor="text1"/>
        </w:rPr>
        <w:t>’</w:t>
      </w:r>
      <w:r w:rsidRPr="00320CAE">
        <w:rPr>
          <w:rFonts w:cs="Times New Roman"/>
          <w:color w:val="000000" w:themeColor="text1"/>
          <w:u w:color="000000" w:themeColor="text1"/>
        </w:rPr>
        <w:t xml:space="preserve"> means a brand added to a vehicle</w:t>
      </w:r>
      <w:r>
        <w:rPr>
          <w:rFonts w:cs="Times New Roman"/>
          <w:color w:val="000000" w:themeColor="text1"/>
          <w:u w:color="000000" w:themeColor="text1"/>
        </w:rPr>
        <w:t>’</w:t>
      </w:r>
      <w:r w:rsidRPr="00320CAE">
        <w:rPr>
          <w:rFonts w:cs="Times New Roman"/>
          <w:color w:val="000000" w:themeColor="text1"/>
          <w:u w:color="000000" w:themeColor="text1"/>
        </w:rPr>
        <w:t>s title by the department to designate a vehicle</w:t>
      </w:r>
      <w:r>
        <w:rPr>
          <w:rFonts w:cs="Times New Roman"/>
          <w:color w:val="000000" w:themeColor="text1"/>
          <w:u w:color="000000" w:themeColor="text1"/>
        </w:rPr>
        <w:t>’</w:t>
      </w:r>
      <w:r w:rsidRPr="00320CAE">
        <w:rPr>
          <w:rFonts w:cs="Times New Roman"/>
          <w:color w:val="000000" w:themeColor="text1"/>
          <w:u w:color="000000" w:themeColor="text1"/>
        </w:rPr>
        <w:t>s Manufacturer Certificate of Origin or equivalent document of origin designating a vehicle is not manufactured for use on public roads. The department shall not register and license the vehicle pursuant to Section 56</w:t>
      </w:r>
      <w:r>
        <w:rPr>
          <w:rFonts w:cs="Times New Roman"/>
          <w:color w:val="000000" w:themeColor="text1"/>
          <w:u w:color="000000" w:themeColor="text1"/>
        </w:rPr>
        <w:noBreakHyphen/>
      </w:r>
      <w:r w:rsidRPr="00320CAE">
        <w:rPr>
          <w:rFonts w:cs="Times New Roman"/>
          <w:color w:val="000000" w:themeColor="text1"/>
          <w:u w:color="000000" w:themeColor="text1"/>
        </w:rPr>
        <w:t>3</w:t>
      </w:r>
      <w:r>
        <w:rPr>
          <w:rFonts w:cs="Times New Roman"/>
          <w:color w:val="000000" w:themeColor="text1"/>
          <w:u w:color="000000" w:themeColor="text1"/>
        </w:rPr>
        <w:noBreakHyphen/>
      </w:r>
      <w:r w:rsidRPr="00320CAE">
        <w:rPr>
          <w:rFonts w:cs="Times New Roman"/>
          <w:color w:val="000000" w:themeColor="text1"/>
          <w:u w:color="000000" w:themeColor="text1"/>
        </w:rPr>
        <w:t xml:space="preserve">350. Vehicles brought into this State from a foreign jurisdiction without a title that clearly says </w:t>
      </w:r>
      <w:r>
        <w:rPr>
          <w:rFonts w:cs="Times New Roman"/>
          <w:color w:val="000000" w:themeColor="text1"/>
          <w:u w:color="000000" w:themeColor="text1"/>
        </w:rPr>
        <w:t>‘</w:t>
      </w:r>
      <w:r w:rsidRPr="00320CAE">
        <w:rPr>
          <w:rFonts w:cs="Times New Roman"/>
          <w:color w:val="000000" w:themeColor="text1"/>
          <w:u w:color="000000" w:themeColor="text1"/>
        </w:rPr>
        <w:t>Off Road Use Only</w:t>
      </w:r>
      <w:r>
        <w:rPr>
          <w:rFonts w:cs="Times New Roman"/>
          <w:color w:val="000000" w:themeColor="text1"/>
          <w:u w:color="000000" w:themeColor="text1"/>
        </w:rPr>
        <w:t>’</w:t>
      </w:r>
      <w:r w:rsidRPr="00320CAE">
        <w:rPr>
          <w:rFonts w:cs="Times New Roman"/>
          <w:color w:val="000000" w:themeColor="text1"/>
          <w:u w:color="000000" w:themeColor="text1"/>
        </w:rPr>
        <w:t>, or its equivalent, which do not meet Federal Motor Vehicle Safety Standards may be subject to this brand at the department</w:t>
      </w:r>
      <w:r>
        <w:rPr>
          <w:rFonts w:cs="Times New Roman"/>
          <w:color w:val="000000" w:themeColor="text1"/>
          <w:u w:color="000000" w:themeColor="text1"/>
        </w:rPr>
        <w:t>’</w:t>
      </w:r>
      <w:r w:rsidRPr="00320CAE">
        <w:rPr>
          <w:rFonts w:cs="Times New Roman"/>
          <w:color w:val="000000" w:themeColor="text1"/>
          <w:u w:color="000000" w:themeColor="text1"/>
        </w:rPr>
        <w:t>s discretion.”</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Transfer and surrender of vehicle documents and plates</w:t>
      </w:r>
    </w:p>
    <w:p w:rsidR="00395985" w:rsidRPr="00A64EF3"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SECTION</w:t>
      </w:r>
      <w:r w:rsidRPr="00320CAE">
        <w:rPr>
          <w:rFonts w:cs="Times New Roman"/>
          <w:color w:val="000000" w:themeColor="text1"/>
          <w:u w:color="000000" w:themeColor="text1"/>
        </w:rPr>
        <w:tab/>
        <w:t>3.</w:t>
      </w:r>
      <w:r w:rsidRPr="00320CAE">
        <w:rPr>
          <w:rFonts w:cs="Times New Roman"/>
          <w:color w:val="000000" w:themeColor="text1"/>
          <w:u w:color="000000" w:themeColor="text1"/>
        </w:rPr>
        <w:tab/>
        <w:t>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480 of the 1976 Code, as last amended by Act 17 of 2019, is further amended to read: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color w:val="000000" w:themeColor="text1"/>
          <w:u w:color="000000" w:themeColor="text1"/>
        </w:rPr>
        <w:tab/>
        <w:t>“Section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480.</w:t>
      </w:r>
      <w:r w:rsidRPr="00320CAE">
        <w:rPr>
          <w:rFonts w:cs="Times New Roman"/>
          <w:color w:val="000000" w:themeColor="text1"/>
          <w:u w:color="000000" w:themeColor="text1"/>
        </w:rPr>
        <w:tab/>
      </w:r>
      <w:r w:rsidRPr="00320CAE">
        <w:rPr>
          <w:rFonts w:cs="Times New Roman"/>
        </w:rPr>
        <w:t>(A)</w:t>
      </w:r>
      <w:r w:rsidRPr="00320CAE">
        <w:rPr>
          <w:rFonts w:cs="Times New Roman"/>
        </w:rPr>
        <w:tab/>
        <w:t>An owner who scraps, dismantles, destroys, or in any manner disposes to another, except to a demolisher or secondary metals recycler, as salvage, a motor vehicle otherwise required to be titled in this State immediately shall mail or deliver to the Department of Motor Vehicles the vehicle</w:t>
      </w:r>
      <w:r>
        <w:rPr>
          <w:rFonts w:cs="Times New Roman"/>
        </w:rPr>
        <w:t>’</w:t>
      </w:r>
      <w:r w:rsidRPr="00320CAE">
        <w:rPr>
          <w:rFonts w:cs="Times New Roman"/>
        </w:rPr>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Pr>
          <w:rFonts w:cs="Times New Roman"/>
        </w:rPr>
        <w:t>’</w:t>
      </w:r>
      <w:r w:rsidRPr="00320CAE">
        <w:rPr>
          <w:rFonts w:cs="Times New Roman"/>
        </w:rPr>
        <w:t>s title certificate to the demolisher or secondary metals recycler so that the demolisher or secondary metals recycler can surrender the title certificate to the Department of Motor Vehicles pursuant to Sections 56</w:t>
      </w:r>
      <w:r>
        <w:rPr>
          <w:rFonts w:cs="Times New Roman"/>
        </w:rPr>
        <w:noBreakHyphen/>
      </w:r>
      <w:r w:rsidRPr="00320CAE">
        <w:rPr>
          <w:rFonts w:cs="Times New Roman"/>
        </w:rPr>
        <w:t>5</w:t>
      </w:r>
      <w:r>
        <w:rPr>
          <w:rFonts w:cs="Times New Roman"/>
        </w:rPr>
        <w:noBreakHyphen/>
      </w:r>
      <w:r w:rsidRPr="00320CAE">
        <w:rPr>
          <w:rFonts w:cs="Times New Roman"/>
        </w:rPr>
        <w:t>5670 and 56</w:t>
      </w:r>
      <w:r>
        <w:rPr>
          <w:rFonts w:cs="Times New Roman"/>
        </w:rPr>
        <w:noBreakHyphen/>
      </w:r>
      <w:r w:rsidRPr="00320CAE">
        <w:rPr>
          <w:rFonts w:cs="Times New Roman"/>
        </w:rPr>
        <w:t>5</w:t>
      </w:r>
      <w:r>
        <w:rPr>
          <w:rFonts w:cs="Times New Roman"/>
        </w:rPr>
        <w:noBreakHyphen/>
      </w:r>
      <w:r w:rsidRPr="00320CAE">
        <w:rPr>
          <w:rFonts w:cs="Times New Roman"/>
        </w:rPr>
        <w:t>5945.</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(B)</w:t>
      </w:r>
      <w:r w:rsidRPr="00320CAE">
        <w:rPr>
          <w:rFonts w:cs="Times New Roman"/>
        </w:rPr>
        <w:tab/>
        <w:t>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prescribed by the department, may submit an application to the department for a salvage, salvage flood, or salvage fire, as defined in Section 56</w:t>
      </w:r>
      <w:r>
        <w:rPr>
          <w:rFonts w:cs="Times New Roman"/>
        </w:rPr>
        <w:noBreakHyphen/>
      </w:r>
      <w:r w:rsidRPr="00320CAE">
        <w:rPr>
          <w:rFonts w:cs="Times New Roman"/>
        </w:rPr>
        <w:t>1</w:t>
      </w:r>
      <w:r>
        <w:rPr>
          <w:rFonts w:cs="Times New Roman"/>
        </w:rPr>
        <w:noBreakHyphen/>
      </w:r>
      <w:r w:rsidRPr="00320CAE">
        <w:rPr>
          <w:rFonts w:cs="Times New Roman"/>
        </w:rPr>
        <w:t xml:space="preserve">10,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When an insurance company obtains a title to a vehicle from settling a total loss claim, the insurance company may obtain a title to the vehicle designated as </w:t>
      </w:r>
      <w:r>
        <w:rPr>
          <w:rFonts w:cs="Times New Roman"/>
        </w:rPr>
        <w:t>‘</w:t>
      </w:r>
      <w:r w:rsidRPr="00320CAE">
        <w:rPr>
          <w:rFonts w:cs="Times New Roman"/>
        </w:rPr>
        <w:t>salvage</w:t>
      </w:r>
      <w:r>
        <w:rPr>
          <w:rFonts w:cs="Times New Roman"/>
        </w:rPr>
        <w:t>’</w:t>
      </w:r>
      <w:r w:rsidRPr="00320CAE">
        <w:rPr>
          <w:rFonts w:cs="Times New Roman"/>
        </w:rPr>
        <w:t xml:space="preserve">, </w:t>
      </w:r>
      <w:r>
        <w:rPr>
          <w:rFonts w:cs="Times New Roman"/>
        </w:rPr>
        <w:t>‘</w:t>
      </w:r>
      <w:r w:rsidRPr="00320CAE">
        <w:rPr>
          <w:rFonts w:cs="Times New Roman"/>
        </w:rPr>
        <w:t>salvage flood</w:t>
      </w:r>
      <w:r>
        <w:rPr>
          <w:rFonts w:cs="Times New Roman"/>
        </w:rPr>
        <w:t>’</w:t>
      </w:r>
      <w:r w:rsidRPr="00320CAE">
        <w:rPr>
          <w:rFonts w:cs="Times New Roman"/>
        </w:rPr>
        <w:t xml:space="preserve">, or </w:t>
      </w:r>
      <w:r>
        <w:rPr>
          <w:rFonts w:cs="Times New Roman"/>
        </w:rPr>
        <w:t>‘</w:t>
      </w:r>
      <w:r w:rsidRPr="00320CAE">
        <w:rPr>
          <w:rFonts w:cs="Times New Roman"/>
        </w:rPr>
        <w:t>salvage fire</w:t>
      </w:r>
      <w:r>
        <w:rPr>
          <w:rFonts w:cs="Times New Roman"/>
        </w:rPr>
        <w:t>’</w:t>
      </w:r>
      <w:r w:rsidRPr="00320CAE">
        <w:rPr>
          <w:rFonts w:cs="Times New Roman"/>
        </w:rPr>
        <w:t>, as defined in Section 56</w:t>
      </w:r>
      <w:r>
        <w:rPr>
          <w:rFonts w:cs="Times New Roman"/>
        </w:rPr>
        <w:noBreakHyphen/>
      </w:r>
      <w:r w:rsidRPr="00320CAE">
        <w:rPr>
          <w:rFonts w:cs="Times New Roman"/>
        </w:rPr>
        <w:t>1</w:t>
      </w:r>
      <w:r>
        <w:rPr>
          <w:rFonts w:cs="Times New Roman"/>
        </w:rPr>
        <w:noBreakHyphen/>
      </w:r>
      <w:r w:rsidRPr="00320CAE">
        <w:rPr>
          <w:rFonts w:cs="Times New Roman"/>
        </w:rPr>
        <w:t>10. The insurance company must pay the title fee contained in Section 56</w:t>
      </w:r>
      <w:r>
        <w:rPr>
          <w:rFonts w:cs="Times New Roman"/>
        </w:rPr>
        <w:noBreakHyphen/>
      </w:r>
      <w:r w:rsidRPr="00320CAE">
        <w:rPr>
          <w:rFonts w:cs="Times New Roman"/>
        </w:rPr>
        <w:t>19</w:t>
      </w:r>
      <w:r>
        <w:rPr>
          <w:rFonts w:cs="Times New Roman"/>
        </w:rPr>
        <w:noBreakHyphen/>
      </w:r>
      <w:r w:rsidRPr="00320CAE">
        <w:rPr>
          <w:rFonts w:cs="Times New Roman"/>
        </w:rPr>
        <w:t>420.</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(C)</w:t>
      </w:r>
      <w:r w:rsidRPr="00320CAE">
        <w:rPr>
          <w:rFonts w:cs="Times New Roman"/>
        </w:rPr>
        <w:tab/>
        <w:t>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(D)</w:t>
      </w:r>
      <w:r w:rsidRPr="00320CAE">
        <w:rPr>
          <w:rFonts w:cs="Times New Roman"/>
        </w:rPr>
        <w:tab/>
        <w:t>Vehicles acquired by insurance companies as outlined above are exempt from ad valorem property taxes and inventory taxes, and the transfers of the vehicles to and from insurance companies exempt from sales taxes.</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(E)</w:t>
      </w:r>
      <w:r w:rsidRPr="00320CAE">
        <w:rPr>
          <w:rFonts w:cs="Times New Roman"/>
        </w:rPr>
        <w:tab/>
        <w:t xml:space="preserve">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The owner shall follow the procedure prescribed by the department if he is seeking a rebuilt brand on a title. Any regular certificate of title issued by the department for a previously salvaged vehicle must be annotated to show that the vehicle was </w:t>
      </w:r>
      <w:r>
        <w:rPr>
          <w:rFonts w:cs="Times New Roman"/>
        </w:rPr>
        <w:t>‘</w:t>
      </w:r>
      <w:r w:rsidRPr="00320CAE">
        <w:rPr>
          <w:rFonts w:cs="Times New Roman"/>
        </w:rPr>
        <w:t>salvaged</w:t>
      </w:r>
      <w:r>
        <w:rPr>
          <w:rFonts w:cs="Times New Roman"/>
        </w:rPr>
        <w:t xml:space="preserve"> </w:t>
      </w:r>
      <w:r w:rsidRPr="00320CAE">
        <w:rPr>
          <w:rFonts w:cs="Times New Roman"/>
        </w:rPr>
        <w:t>rebuilt</w:t>
      </w:r>
      <w:r>
        <w:rPr>
          <w:rFonts w:cs="Times New Roman"/>
        </w:rPr>
        <w:t>’</w:t>
      </w:r>
      <w:r w:rsidRPr="00320CAE">
        <w:rPr>
          <w:rFonts w:cs="Times New Roman"/>
        </w:rPr>
        <w:t xml:space="preserve"> and the reason why the vehicle was </w:t>
      </w:r>
      <w:r>
        <w:rPr>
          <w:rFonts w:cs="Times New Roman"/>
        </w:rPr>
        <w:t>‘</w:t>
      </w:r>
      <w:r w:rsidRPr="00320CAE">
        <w:rPr>
          <w:rFonts w:cs="Times New Roman"/>
        </w:rPr>
        <w:t>salvage rebuilt</w:t>
      </w:r>
      <w:r>
        <w:rPr>
          <w:rFonts w:cs="Times New Roman"/>
        </w:rPr>
        <w:t>’</w:t>
      </w:r>
      <w:r w:rsidRPr="00320CAE">
        <w:rPr>
          <w:rFonts w:cs="Times New Roman"/>
        </w:rPr>
        <w:t xml:space="preserve">, </w:t>
      </w:r>
      <w:r>
        <w:rPr>
          <w:rFonts w:cs="Times New Roman"/>
        </w:rPr>
        <w:t>‘</w:t>
      </w:r>
      <w:r w:rsidRPr="00320CAE">
        <w:rPr>
          <w:rFonts w:cs="Times New Roman"/>
        </w:rPr>
        <w:t>salvage flood rebuilt</w:t>
      </w:r>
      <w:r>
        <w:rPr>
          <w:rFonts w:cs="Times New Roman"/>
        </w:rPr>
        <w:t>’</w:t>
      </w:r>
      <w:r w:rsidRPr="00320CAE">
        <w:rPr>
          <w:rFonts w:cs="Times New Roman"/>
        </w:rPr>
        <w:t xml:space="preserve">, or </w:t>
      </w:r>
      <w:r>
        <w:rPr>
          <w:rFonts w:cs="Times New Roman"/>
        </w:rPr>
        <w:t>‘</w:t>
      </w:r>
      <w:r w:rsidRPr="00320CAE">
        <w:rPr>
          <w:rFonts w:cs="Times New Roman"/>
        </w:rPr>
        <w:t>salvage fire rebuilt</w:t>
      </w:r>
      <w:r>
        <w:rPr>
          <w:rFonts w:cs="Times New Roman"/>
        </w:rPr>
        <w:t>’</w:t>
      </w:r>
      <w:r w:rsidRPr="00320CAE">
        <w:rPr>
          <w:rFonts w:cs="Times New Roman"/>
        </w:rPr>
        <w:t>.</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(F)</w:t>
      </w:r>
      <w:r w:rsidRPr="00320CAE">
        <w:rPr>
          <w:rFonts w:cs="Times New Roman"/>
        </w:rPr>
        <w:tab/>
        <w:t>The manufacturer</w:t>
      </w:r>
      <w:r>
        <w:rPr>
          <w:rFonts w:cs="Times New Roman"/>
        </w:rPr>
        <w:t>’</w:t>
      </w:r>
      <w:r w:rsidRPr="00320CAE">
        <w:rPr>
          <w:rFonts w:cs="Times New Roman"/>
        </w:rPr>
        <w:t>s serial plate or vehicle identification number (VIN) plate must remain with the vehicle at all times until the vehicle is shredded, crushed, melted, or otherwise destroyed.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(G)</w:t>
      </w:r>
      <w:r w:rsidRPr="00320CAE">
        <w:rPr>
          <w:rFonts w:cs="Times New Roman"/>
        </w:rPr>
        <w:tab/>
        <w:t xml:space="preserve">For purposes of this section, a </w:t>
      </w:r>
      <w:r>
        <w:rPr>
          <w:rFonts w:cs="Times New Roman"/>
        </w:rPr>
        <w:t>‘</w:t>
      </w:r>
      <w:r w:rsidRPr="00320CAE">
        <w:rPr>
          <w:rFonts w:cs="Times New Roman"/>
        </w:rPr>
        <w:t>salvage vehicle</w:t>
      </w:r>
      <w:r>
        <w:rPr>
          <w:rFonts w:cs="Times New Roman"/>
        </w:rPr>
        <w:t>’</w:t>
      </w:r>
      <w:r w:rsidRPr="00320CAE">
        <w:rPr>
          <w:rFonts w:cs="Times New Roman"/>
        </w:rPr>
        <w:t xml:space="preserve">, and a </w:t>
      </w:r>
      <w:r>
        <w:rPr>
          <w:rFonts w:cs="Times New Roman"/>
        </w:rPr>
        <w:t>‘</w:t>
      </w:r>
      <w:r w:rsidRPr="00320CAE">
        <w:rPr>
          <w:rFonts w:cs="Times New Roman"/>
        </w:rPr>
        <w:t>vehicle declared to be a total loss</w:t>
      </w:r>
      <w:r>
        <w:rPr>
          <w:rFonts w:cs="Times New Roman"/>
        </w:rPr>
        <w:t>’</w:t>
      </w:r>
      <w:r w:rsidRPr="00320CAE">
        <w:rPr>
          <w:rFonts w:cs="Times New Roman"/>
        </w:rPr>
        <w:t xml:space="preserve"> are all synonyms and are defined to be any motor vehicle which is damaged to the extent that the cost of repairing the motor vehicle, including both parts and reasonable market charges for labor, equal or exceed seventy</w:t>
      </w:r>
      <w:r>
        <w:rPr>
          <w:rFonts w:cs="Times New Roman"/>
        </w:rPr>
        <w:noBreakHyphen/>
      </w:r>
      <w:r w:rsidRPr="00320CAE">
        <w:rPr>
          <w:rFonts w:cs="Times New Roman"/>
        </w:rPr>
        <w:t>five percent of the fair market value of the motor vehicle. The provisions contained in this section do not apply to a motor vehicle that has a fair market value of two thousand dollars or less, or an antique motor vehicle as defined by Section 56</w:t>
      </w:r>
      <w:r>
        <w:rPr>
          <w:rFonts w:cs="Times New Roman"/>
        </w:rPr>
        <w:noBreakHyphen/>
      </w:r>
      <w:r w:rsidRPr="00320CAE">
        <w:rPr>
          <w:rFonts w:cs="Times New Roman"/>
        </w:rPr>
        <w:t>3</w:t>
      </w:r>
      <w:r>
        <w:rPr>
          <w:rFonts w:cs="Times New Roman"/>
        </w:rPr>
        <w:noBreakHyphen/>
      </w:r>
      <w:r w:rsidRPr="00320CAE">
        <w:rPr>
          <w:rFonts w:cs="Times New Roman"/>
        </w:rPr>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rPr>
        <w:tab/>
        <w:t>(H)</w:t>
      </w:r>
      <w:r w:rsidRPr="00320CAE">
        <w:rPr>
          <w:rFonts w:cs="Times New Roman"/>
        </w:rPr>
        <w:tab/>
        <w:t>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Vehicle title-brand designations</w:t>
      </w:r>
    </w:p>
    <w:p w:rsidR="00395985" w:rsidRPr="00A64EF3"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0CAE">
        <w:rPr>
          <w:rFonts w:cs="Times New Roman"/>
          <w:color w:val="000000" w:themeColor="text1"/>
          <w:u w:color="000000" w:themeColor="text1"/>
        </w:rPr>
        <w:t>SECTION</w:t>
      </w:r>
      <w:r w:rsidRPr="00320CAE">
        <w:rPr>
          <w:rFonts w:cs="Times New Roman"/>
          <w:color w:val="000000" w:themeColor="text1"/>
          <w:u w:color="000000" w:themeColor="text1"/>
        </w:rPr>
        <w:tab/>
        <w:t>4.</w:t>
      </w:r>
      <w:r w:rsidRPr="00320CAE">
        <w:rPr>
          <w:rFonts w:cs="Times New Roman"/>
          <w:color w:val="000000" w:themeColor="text1"/>
          <w:u w:color="000000" w:themeColor="text1"/>
        </w:rPr>
        <w:tab/>
        <w:t>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485 of the 1976 Code is amended to read: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color w:val="000000" w:themeColor="text1"/>
          <w:u w:color="000000" w:themeColor="text1"/>
        </w:rPr>
        <w:tab/>
        <w:t>“Section 56</w:t>
      </w:r>
      <w:r>
        <w:rPr>
          <w:rFonts w:cs="Times New Roman"/>
          <w:color w:val="000000" w:themeColor="text1"/>
          <w:u w:color="000000" w:themeColor="text1"/>
        </w:rPr>
        <w:noBreakHyphen/>
      </w:r>
      <w:r w:rsidRPr="00320CAE">
        <w:rPr>
          <w:rFonts w:cs="Times New Roman"/>
          <w:color w:val="000000" w:themeColor="text1"/>
          <w:u w:color="000000" w:themeColor="text1"/>
        </w:rPr>
        <w:t>19</w:t>
      </w:r>
      <w:r>
        <w:rPr>
          <w:rFonts w:cs="Times New Roman"/>
          <w:color w:val="000000" w:themeColor="text1"/>
          <w:u w:color="000000" w:themeColor="text1"/>
        </w:rPr>
        <w:noBreakHyphen/>
      </w:r>
      <w:r w:rsidRPr="00320CAE">
        <w:rPr>
          <w:rFonts w:cs="Times New Roman"/>
          <w:color w:val="000000" w:themeColor="text1"/>
          <w:u w:color="000000" w:themeColor="text1"/>
        </w:rPr>
        <w:t>485.</w:t>
      </w:r>
      <w:r w:rsidRPr="00320CAE">
        <w:rPr>
          <w:rFonts w:cs="Times New Roman"/>
          <w:color w:val="000000" w:themeColor="text1"/>
          <w:u w:color="000000" w:themeColor="text1"/>
        </w:rPr>
        <w:tab/>
        <w:t>(A)</w:t>
      </w:r>
      <w:r w:rsidRPr="00320CAE">
        <w:rPr>
          <w:rFonts w:cs="Times New Roman"/>
          <w:color w:val="000000" w:themeColor="text1"/>
          <w:u w:color="000000" w:themeColor="text1"/>
        </w:rPr>
        <w:tab/>
      </w:r>
      <w:r w:rsidRPr="00320CAE">
        <w:rPr>
          <w:rFonts w:cs="Times New Roman"/>
        </w:rPr>
        <w:t>Notwithstanding any other provision of law, whenever any motor vehicle with a vehicle title brand as defined in Section 56</w:t>
      </w:r>
      <w:r>
        <w:rPr>
          <w:rFonts w:cs="Times New Roman"/>
        </w:rPr>
        <w:noBreakHyphen/>
      </w:r>
      <w:r w:rsidRPr="00320CAE">
        <w:rPr>
          <w:rFonts w:cs="Times New Roman"/>
        </w:rPr>
        <w:t>1</w:t>
      </w:r>
      <w:r>
        <w:rPr>
          <w:rFonts w:cs="Times New Roman"/>
        </w:rPr>
        <w:noBreakHyphen/>
      </w:r>
      <w:r w:rsidRPr="00320CAE">
        <w:rPr>
          <w:rFonts w:cs="Times New Roman"/>
        </w:rPr>
        <w:t>10 is transferred in this State pursuant to Section 56</w:t>
      </w:r>
      <w:r>
        <w:rPr>
          <w:rFonts w:cs="Times New Roman"/>
        </w:rPr>
        <w:noBreakHyphen/>
      </w:r>
      <w:r w:rsidRPr="00320CAE">
        <w:rPr>
          <w:rFonts w:cs="Times New Roman"/>
        </w:rPr>
        <w:t>19</w:t>
      </w:r>
      <w:r>
        <w:rPr>
          <w:rFonts w:cs="Times New Roman"/>
        </w:rPr>
        <w:noBreakHyphen/>
      </w:r>
      <w:r w:rsidRPr="00320CAE">
        <w:rPr>
          <w:rFonts w:cs="Times New Roman"/>
        </w:rPr>
        <w:t>480, whether the vehicle was, immediately before such transfer, titled in this State or in another state, the vehicle title shall maintain the designated brand to inform the transferee of the exact condition of the vehicle. No out</w:t>
      </w:r>
      <w:r>
        <w:rPr>
          <w:rFonts w:cs="Times New Roman"/>
        </w:rPr>
        <w:noBreakHyphen/>
      </w:r>
      <w:r w:rsidRPr="00320CAE">
        <w:rPr>
          <w:rFonts w:cs="Times New Roman"/>
        </w:rPr>
        <w:t>of</w:t>
      </w:r>
      <w:r>
        <w:rPr>
          <w:rFonts w:cs="Times New Roman"/>
        </w:rPr>
        <w:noBreakHyphen/>
      </w:r>
      <w:r w:rsidRPr="00320CAE">
        <w:rPr>
          <w:rFonts w:cs="Times New Roman"/>
        </w:rPr>
        <w:t xml:space="preserve">state vehicle or South Carolina registered vehicle shall be registered under the laws of this State without such designation, and this designation must be applied to all subsequent transfers of the vehicle. </w:t>
      </w:r>
      <w:r>
        <w:rPr>
          <w:rFonts w:cs="Times New Roman"/>
          <w:color w:val="000000" w:themeColor="text1"/>
          <w:u w:color="000000" w:themeColor="text1"/>
        </w:rPr>
        <w:t>If the title-</w:t>
      </w:r>
      <w:r w:rsidRPr="00320CAE">
        <w:rPr>
          <w:rFonts w:cs="Times New Roman"/>
          <w:color w:val="000000" w:themeColor="text1"/>
          <w:u w:color="000000" w:themeColor="text1"/>
        </w:rPr>
        <w:t>brand designation of a vehicle titled in another jurisdiction does not match exactly the definitions contained in Section 56</w:t>
      </w:r>
      <w:r>
        <w:rPr>
          <w:rFonts w:cs="Times New Roman"/>
          <w:color w:val="000000" w:themeColor="text1"/>
          <w:u w:color="000000" w:themeColor="text1"/>
        </w:rPr>
        <w:noBreakHyphen/>
      </w:r>
      <w:r w:rsidRPr="00320CAE">
        <w:rPr>
          <w:rFonts w:cs="Times New Roman"/>
          <w:color w:val="000000" w:themeColor="text1"/>
          <w:u w:color="000000" w:themeColor="text1"/>
        </w:rPr>
        <w:t>1</w:t>
      </w:r>
      <w:r>
        <w:rPr>
          <w:rFonts w:cs="Times New Roman"/>
          <w:color w:val="000000" w:themeColor="text1"/>
          <w:u w:color="000000" w:themeColor="text1"/>
        </w:rPr>
        <w:noBreakHyphen/>
      </w:r>
      <w:r w:rsidRPr="00320CAE">
        <w:rPr>
          <w:rFonts w:cs="Times New Roman"/>
          <w:color w:val="000000" w:themeColor="text1"/>
          <w:u w:color="000000" w:themeColor="text1"/>
        </w:rPr>
        <w:t>10, the department shall determine which of the title branding definitions in Section 56</w:t>
      </w:r>
      <w:r>
        <w:rPr>
          <w:rFonts w:cs="Times New Roman"/>
          <w:color w:val="000000" w:themeColor="text1"/>
          <w:u w:color="000000" w:themeColor="text1"/>
        </w:rPr>
        <w:noBreakHyphen/>
      </w:r>
      <w:r w:rsidRPr="00320CAE">
        <w:rPr>
          <w:rFonts w:cs="Times New Roman"/>
          <w:color w:val="000000" w:themeColor="text1"/>
          <w:u w:color="000000" w:themeColor="text1"/>
        </w:rPr>
        <w:t>1</w:t>
      </w:r>
      <w:r>
        <w:rPr>
          <w:rFonts w:cs="Times New Roman"/>
          <w:color w:val="000000" w:themeColor="text1"/>
          <w:u w:color="000000" w:themeColor="text1"/>
        </w:rPr>
        <w:noBreakHyphen/>
      </w:r>
      <w:r w:rsidRPr="00320CAE">
        <w:rPr>
          <w:rFonts w:cs="Times New Roman"/>
          <w:color w:val="000000" w:themeColor="text1"/>
          <w:u w:color="000000" w:themeColor="text1"/>
        </w:rPr>
        <w:t>10 most nearly describes the condition of the vehicle when titling it in South Carolina. The department shall apply that brand to the vehicle and it should remain on the vehicle through any subsequent transfers in South Carolina. The department may add other nonsalvage brands, outside of those defined in Section 56</w:t>
      </w:r>
      <w:r>
        <w:rPr>
          <w:rFonts w:cs="Times New Roman"/>
          <w:color w:val="000000" w:themeColor="text1"/>
          <w:u w:color="000000" w:themeColor="text1"/>
        </w:rPr>
        <w:noBreakHyphen/>
      </w:r>
      <w:r w:rsidRPr="00320CAE">
        <w:rPr>
          <w:rFonts w:cs="Times New Roman"/>
          <w:color w:val="000000" w:themeColor="text1"/>
          <w:u w:color="000000" w:themeColor="text1"/>
        </w:rPr>
        <w:t>1</w:t>
      </w:r>
      <w:r>
        <w:rPr>
          <w:rFonts w:cs="Times New Roman"/>
          <w:color w:val="000000" w:themeColor="text1"/>
          <w:u w:color="000000" w:themeColor="text1"/>
        </w:rPr>
        <w:noBreakHyphen/>
      </w:r>
      <w:r w:rsidRPr="00320CAE">
        <w:rPr>
          <w:rFonts w:cs="Times New Roman"/>
          <w:color w:val="000000" w:themeColor="text1"/>
          <w:u w:color="000000" w:themeColor="text1"/>
        </w:rPr>
        <w:t>10, to vehicle titles to properly classify vehicles and the use of those vehicles as it pertains to vehicle operation in South Carolina. Any vehicle previously title</w:t>
      </w:r>
      <w:r>
        <w:rPr>
          <w:rFonts w:cs="Times New Roman"/>
          <w:color w:val="000000" w:themeColor="text1"/>
          <w:u w:color="000000" w:themeColor="text1"/>
        </w:rPr>
        <w:noBreakHyphen/>
      </w:r>
      <w:r w:rsidRPr="00320CAE">
        <w:rPr>
          <w:rFonts w:cs="Times New Roman"/>
          <w:color w:val="000000" w:themeColor="text1"/>
          <w:u w:color="000000" w:themeColor="text1"/>
        </w:rPr>
        <w:t>branded in another state must be title</w:t>
      </w:r>
      <w:r>
        <w:rPr>
          <w:rFonts w:cs="Times New Roman"/>
          <w:color w:val="000000" w:themeColor="text1"/>
          <w:u w:color="000000" w:themeColor="text1"/>
        </w:rPr>
        <w:noBreakHyphen/>
      </w:r>
      <w:r w:rsidRPr="00320CAE">
        <w:rPr>
          <w:rFonts w:cs="Times New Roman"/>
          <w:color w:val="000000" w:themeColor="text1"/>
          <w:u w:color="000000" w:themeColor="text1"/>
        </w:rPr>
        <w:t>branded as the department deems appropriate pursuant to this section without regard to whether the vehicle was subsequently titled in a jurisdiction without a title brand.</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The provisions of this section apply to transfers of vehicles in all of the circumstances described in Section 56</w:t>
      </w:r>
      <w:r>
        <w:rPr>
          <w:rFonts w:cs="Times New Roman"/>
        </w:rPr>
        <w:noBreakHyphen/>
      </w:r>
      <w:r w:rsidRPr="00320CAE">
        <w:rPr>
          <w:rFonts w:cs="Times New Roman"/>
        </w:rPr>
        <w:t>19</w:t>
      </w:r>
      <w:r>
        <w:rPr>
          <w:rFonts w:cs="Times New Roman"/>
        </w:rPr>
        <w:noBreakHyphen/>
      </w:r>
      <w:r w:rsidRPr="00320CAE">
        <w:rPr>
          <w:rFonts w:cs="Times New Roman"/>
        </w:rPr>
        <w:t>480.</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(B)</w:t>
      </w:r>
      <w:r w:rsidRPr="00320CAE">
        <w:rPr>
          <w:rFonts w:cs="Times New Roman"/>
        </w:rPr>
        <w:tab/>
        <w:t>Notwithstanding the provisions of this section, the owner of a vehicle whose total cost of repair, including all labor and parts, is estimated to be seventy</w:t>
      </w:r>
      <w:r>
        <w:rPr>
          <w:rFonts w:cs="Times New Roman"/>
        </w:rPr>
        <w:noBreakHyphen/>
      </w:r>
      <w:r w:rsidRPr="00320CAE">
        <w:rPr>
          <w:rFonts w:cs="Times New Roman"/>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Pr>
          <w:rFonts w:cs="Times New Roman"/>
        </w:rPr>
        <w:noBreakHyphen/>
      </w:r>
      <w:r w:rsidRPr="00320CAE">
        <w:rPr>
          <w:rFonts w:cs="Times New Roman"/>
        </w:rPr>
        <w:t>3</w:t>
      </w:r>
      <w:r>
        <w:rPr>
          <w:rFonts w:cs="Times New Roman"/>
        </w:rPr>
        <w:noBreakHyphen/>
      </w:r>
      <w:r w:rsidRPr="00320CAE">
        <w:rPr>
          <w:rFonts w:cs="Times New Roman"/>
        </w:rPr>
        <w:t xml:space="preserve">2210. A certificate of title issued for a vehicle described in this paragraph must be annotated to indicate the motor vehicle is designated </w:t>
      </w:r>
      <w:r>
        <w:rPr>
          <w:rFonts w:cs="Times New Roman"/>
        </w:rPr>
        <w:t>‘</w:t>
      </w:r>
      <w:r w:rsidRPr="00320CAE">
        <w:rPr>
          <w:rFonts w:cs="Times New Roman"/>
        </w:rPr>
        <w:t>salvage</w:t>
      </w:r>
      <w:r>
        <w:rPr>
          <w:rFonts w:cs="Times New Roman"/>
        </w:rPr>
        <w:t>’</w:t>
      </w:r>
      <w:r w:rsidRPr="00320CAE">
        <w:rPr>
          <w:rFonts w:cs="Times New Roman"/>
        </w:rPr>
        <w:t xml:space="preserve"> as applicable to the extent necessary to inform the transferee of the exact condition of the vehicle. A salvaged out</w:t>
      </w:r>
      <w:r>
        <w:rPr>
          <w:rFonts w:cs="Times New Roman"/>
        </w:rPr>
        <w:noBreakHyphen/>
      </w:r>
      <w:r w:rsidRPr="00320CAE">
        <w:rPr>
          <w:rFonts w:cs="Times New Roman"/>
        </w:rPr>
        <w:t>of</w:t>
      </w:r>
      <w:r>
        <w:rPr>
          <w:rFonts w:cs="Times New Roman"/>
        </w:rPr>
        <w:noBreakHyphen/>
      </w:r>
      <w:r w:rsidRPr="00320CAE">
        <w:rPr>
          <w:rFonts w:cs="Times New Roman"/>
        </w:rPr>
        <w:t>state vehicle or South Carolina registered vehicle may not be registered in this State without this designation, and this designation must be applied to subsequent transfer of the vehicle.</w:t>
      </w: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ab/>
        <w:t>(C)</w:t>
      </w:r>
      <w:r w:rsidRPr="00320CAE">
        <w:rPr>
          <w:rFonts w:cs="Times New Roman"/>
        </w:rPr>
        <w:tab/>
      </w:r>
      <w:r w:rsidRPr="00320CAE">
        <w:rPr>
          <w:rFonts w:cs="Times New Roman"/>
          <w:color w:val="000000" w:themeColor="text1"/>
          <w:u w:color="000000" w:themeColor="text1"/>
        </w:rPr>
        <w:t>If a vehicle</w:t>
      </w:r>
      <w:r>
        <w:rPr>
          <w:rFonts w:cs="Times New Roman"/>
          <w:color w:val="000000" w:themeColor="text1"/>
          <w:u w:color="000000" w:themeColor="text1"/>
        </w:rPr>
        <w:t>’</w:t>
      </w:r>
      <w:r w:rsidRPr="00320CAE">
        <w:rPr>
          <w:rFonts w:cs="Times New Roman"/>
          <w:color w:val="000000" w:themeColor="text1"/>
          <w:u w:color="000000" w:themeColor="text1"/>
        </w:rPr>
        <w:t>s Manufacturer</w:t>
      </w:r>
      <w:r>
        <w:rPr>
          <w:rFonts w:cs="Times New Roman"/>
          <w:color w:val="000000" w:themeColor="text1"/>
          <w:u w:color="000000" w:themeColor="text1"/>
        </w:rPr>
        <w:t>’</w:t>
      </w:r>
      <w:r w:rsidRPr="00320CAE">
        <w:rPr>
          <w:rFonts w:cs="Times New Roman"/>
          <w:color w:val="000000" w:themeColor="text1"/>
          <w:u w:color="000000" w:themeColor="text1"/>
        </w:rPr>
        <w:t xml:space="preserve">s Certificate of Origin is branded with a designation, the department shall apply that same brand to the vehicle and it should remain with the vehicle through any subsequent transfers </w:t>
      </w:r>
      <w:r>
        <w:rPr>
          <w:rFonts w:cs="Times New Roman"/>
          <w:color w:val="000000" w:themeColor="text1"/>
          <w:u w:color="000000" w:themeColor="text1"/>
        </w:rPr>
        <w:t>in South Carolina. If the title</w:t>
      </w:r>
      <w:r>
        <w:rPr>
          <w:rFonts w:cs="Times New Roman"/>
          <w:color w:val="000000" w:themeColor="text1"/>
          <w:u w:color="000000" w:themeColor="text1"/>
        </w:rPr>
        <w:noBreakHyphen/>
      </w:r>
      <w:r w:rsidRPr="00320CAE">
        <w:rPr>
          <w:rFonts w:cs="Times New Roman"/>
          <w:color w:val="000000" w:themeColor="text1"/>
          <w:u w:color="000000" w:themeColor="text1"/>
        </w:rPr>
        <w:t>brand designation of the Manufacturer</w:t>
      </w:r>
      <w:r>
        <w:rPr>
          <w:rFonts w:cs="Times New Roman"/>
          <w:color w:val="000000" w:themeColor="text1"/>
          <w:u w:color="000000" w:themeColor="text1"/>
        </w:rPr>
        <w:t>’</w:t>
      </w:r>
      <w:r w:rsidRPr="00320CAE">
        <w:rPr>
          <w:rFonts w:cs="Times New Roman"/>
          <w:color w:val="000000" w:themeColor="text1"/>
          <w:u w:color="000000" w:themeColor="text1"/>
        </w:rPr>
        <w:t>s Certificate of Origin does not match exactly the definitions in Section 56</w:t>
      </w:r>
      <w:r>
        <w:rPr>
          <w:rFonts w:cs="Times New Roman"/>
          <w:color w:val="000000" w:themeColor="text1"/>
          <w:u w:color="000000" w:themeColor="text1"/>
        </w:rPr>
        <w:noBreakHyphen/>
      </w:r>
      <w:r w:rsidRPr="00320CAE">
        <w:rPr>
          <w:rFonts w:cs="Times New Roman"/>
          <w:color w:val="000000" w:themeColor="text1"/>
          <w:u w:color="000000" w:themeColor="text1"/>
        </w:rPr>
        <w:t>1</w:t>
      </w:r>
      <w:r>
        <w:rPr>
          <w:rFonts w:cs="Times New Roman"/>
          <w:color w:val="000000" w:themeColor="text1"/>
          <w:u w:color="000000" w:themeColor="text1"/>
        </w:rPr>
        <w:noBreakHyphen/>
      </w:r>
      <w:r w:rsidRPr="00320CAE">
        <w:rPr>
          <w:rFonts w:cs="Times New Roman"/>
          <w:color w:val="000000" w:themeColor="text1"/>
          <w:u w:color="000000" w:themeColor="text1"/>
        </w:rPr>
        <w:t>10, the department shall determine which title branding definition in Section 56</w:t>
      </w:r>
      <w:r>
        <w:rPr>
          <w:rFonts w:cs="Times New Roman"/>
          <w:color w:val="000000" w:themeColor="text1"/>
          <w:u w:color="000000" w:themeColor="text1"/>
        </w:rPr>
        <w:noBreakHyphen/>
      </w:r>
      <w:r w:rsidRPr="00320CAE">
        <w:rPr>
          <w:rFonts w:cs="Times New Roman"/>
          <w:color w:val="000000" w:themeColor="text1"/>
          <w:u w:color="000000" w:themeColor="text1"/>
        </w:rPr>
        <w:t>1</w:t>
      </w:r>
      <w:r>
        <w:rPr>
          <w:rFonts w:cs="Times New Roman"/>
          <w:color w:val="000000" w:themeColor="text1"/>
          <w:u w:color="000000" w:themeColor="text1"/>
        </w:rPr>
        <w:noBreakHyphen/>
      </w:r>
      <w:r w:rsidRPr="00320CAE">
        <w:rPr>
          <w:rFonts w:cs="Times New Roman"/>
          <w:color w:val="000000" w:themeColor="text1"/>
          <w:u w:color="000000" w:themeColor="text1"/>
        </w:rPr>
        <w:t>10 most nearly describes the condition of the vehicle when titling it in South Carolina.</w:t>
      </w:r>
      <w:r w:rsidRPr="00320CAE">
        <w:rPr>
          <w:rFonts w:cs="Times New Roman"/>
        </w:rPr>
        <w:t>”</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95985" w:rsidRPr="00A64EF3"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5985" w:rsidRPr="00320CAE"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CAE">
        <w:rPr>
          <w:rFonts w:cs="Times New Roman"/>
        </w:rPr>
        <w:t>SECTION</w:t>
      </w:r>
      <w:r w:rsidRPr="00320CAE">
        <w:rPr>
          <w:rFonts w:cs="Times New Roman"/>
        </w:rPr>
        <w:tab/>
        <w:t>5.</w:t>
      </w:r>
      <w:r w:rsidRPr="00320CAE">
        <w:rPr>
          <w:rFonts w:cs="Times New Roman"/>
        </w:rPr>
        <w:tab/>
        <w:t>This act takes effect one hundred eighty days after approval by the Governor.</w:t>
      </w: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95985" w:rsidRDefault="00395985"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April, 2021.</w:t>
      </w:r>
    </w:p>
    <w:p w:rsidR="00395985" w:rsidRDefault="00395985" w:rsidP="00395985">
      <w:pPr>
        <w:jc w:val="both"/>
        <w:rPr>
          <w:color w:val="000000" w:themeColor="text1"/>
        </w:rPr>
      </w:pPr>
    </w:p>
    <w:p w:rsidR="00395985" w:rsidRDefault="00395985" w:rsidP="00395985">
      <w:pPr>
        <w:jc w:val="both"/>
        <w:rPr>
          <w:color w:val="000000" w:themeColor="text1"/>
        </w:rPr>
      </w:pPr>
      <w:r>
        <w:rPr>
          <w:color w:val="000000" w:themeColor="text1"/>
        </w:rPr>
        <w:t>Approved the 28</w:t>
      </w:r>
      <w:r w:rsidRPr="00E313D3">
        <w:rPr>
          <w:color w:val="000000" w:themeColor="text1"/>
          <w:vertAlign w:val="superscript"/>
        </w:rPr>
        <w:t>th</w:t>
      </w:r>
      <w:r>
        <w:rPr>
          <w:color w:val="000000" w:themeColor="text1"/>
        </w:rPr>
        <w:t xml:space="preserve"> day of April, 2021. </w:t>
      </w:r>
    </w:p>
    <w:p w:rsidR="00395985" w:rsidRDefault="00395985" w:rsidP="00395985">
      <w:pPr>
        <w:jc w:val="center"/>
        <w:rPr>
          <w:color w:val="000000" w:themeColor="text1"/>
        </w:rPr>
      </w:pPr>
    </w:p>
    <w:p w:rsidR="00395985" w:rsidRDefault="00395985" w:rsidP="00395985">
      <w:pPr>
        <w:jc w:val="center"/>
        <w:rPr>
          <w:color w:val="000000" w:themeColor="text1"/>
        </w:rPr>
      </w:pPr>
      <w:r>
        <w:rPr>
          <w:color w:val="000000" w:themeColor="text1"/>
        </w:rPr>
        <w:t>__________</w:t>
      </w:r>
    </w:p>
    <w:p w:rsidR="004A79DD" w:rsidRPr="00A07C54" w:rsidRDefault="004A79DD" w:rsidP="00395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A79DD" w:rsidRPr="00A07C54" w:rsidSect="004A79D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0C" w:rsidRDefault="00180F0C" w:rsidP="007D5FAC">
      <w:r>
        <w:separator/>
      </w:r>
    </w:p>
  </w:endnote>
  <w:endnote w:type="continuationSeparator" w:id="0">
    <w:p w:rsidR="00180F0C" w:rsidRDefault="00180F0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9DD" w:rsidRPr="004A79DD" w:rsidRDefault="004A79DD" w:rsidP="004A79D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95985">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9DD" w:rsidRDefault="004A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0C" w:rsidRDefault="00180F0C" w:rsidP="007D5FAC">
      <w:r>
        <w:separator/>
      </w:r>
    </w:p>
  </w:footnote>
  <w:footnote w:type="continuationSeparator" w:id="0">
    <w:p w:rsidR="00180F0C" w:rsidRDefault="00180F0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101"/>
    <w:docVar w:name="ActSecretary" w:val="Thurmond"/>
    <w:docVar w:name="ActSIdno" w:val="(39)  3101CM21"/>
    <w:docVar w:name="clipname" w:val="3101CM21"/>
    <w:docVar w:name="dvBillNumber" w:val="3101"/>
    <w:docVar w:name="dvBillNumberPrefix" w:val="H"/>
    <w:docVar w:name="dvOriginalBody" w:val="House"/>
    <w:docVar w:name="HOUSEACTFULLPATH" w:val="L:\COUNCIL\ACTS\3101CM21.DOCX"/>
    <w:docVar w:name="OrigHOUSEBillNo" w:val="3101"/>
    <w:docVar w:name="WhatActtype" w:val="AN ACT"/>
  </w:docVars>
  <w:rsids>
    <w:rsidRoot w:val="00180F0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E76"/>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0F0C"/>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5D0"/>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35808"/>
    <w:rsid w:val="0034356D"/>
    <w:rsid w:val="00360108"/>
    <w:rsid w:val="00360D70"/>
    <w:rsid w:val="00364D3F"/>
    <w:rsid w:val="0036610A"/>
    <w:rsid w:val="00366494"/>
    <w:rsid w:val="00370DA1"/>
    <w:rsid w:val="00372564"/>
    <w:rsid w:val="00372FF8"/>
    <w:rsid w:val="0038005A"/>
    <w:rsid w:val="0039598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A79DD"/>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08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000A"/>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4505"/>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0F0A"/>
    <w:rsid w:val="007946C3"/>
    <w:rsid w:val="007A44AD"/>
    <w:rsid w:val="007A4BCD"/>
    <w:rsid w:val="007A73EA"/>
    <w:rsid w:val="007A7F6B"/>
    <w:rsid w:val="007B04CC"/>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7E73"/>
    <w:rsid w:val="008D4A02"/>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C54"/>
    <w:rsid w:val="00A07F7B"/>
    <w:rsid w:val="00A14F94"/>
    <w:rsid w:val="00A23CED"/>
    <w:rsid w:val="00A25E64"/>
    <w:rsid w:val="00A26387"/>
    <w:rsid w:val="00A3022E"/>
    <w:rsid w:val="00A32D49"/>
    <w:rsid w:val="00A377BB"/>
    <w:rsid w:val="00A42B73"/>
    <w:rsid w:val="00A45CAE"/>
    <w:rsid w:val="00A46627"/>
    <w:rsid w:val="00A475E8"/>
    <w:rsid w:val="00A61397"/>
    <w:rsid w:val="00A62F8F"/>
    <w:rsid w:val="00A64E80"/>
    <w:rsid w:val="00A64EF3"/>
    <w:rsid w:val="00A73974"/>
    <w:rsid w:val="00A74007"/>
    <w:rsid w:val="00A93AEA"/>
    <w:rsid w:val="00A96A62"/>
    <w:rsid w:val="00A96DE5"/>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19E"/>
    <w:rsid w:val="00AF7929"/>
    <w:rsid w:val="00AF7A83"/>
    <w:rsid w:val="00B11270"/>
    <w:rsid w:val="00B13981"/>
    <w:rsid w:val="00B303AC"/>
    <w:rsid w:val="00B36400"/>
    <w:rsid w:val="00B36FC6"/>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A2E"/>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1398"/>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404C"/>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020B"/>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F59"/>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27DF989-20E0-450A-91F4-0BF26237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A79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9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EA"/>
    <w:rPr>
      <w:rFonts w:ascii="Segoe UI" w:hAnsi="Segoe UI" w:cs="Segoe UI"/>
      <w:sz w:val="18"/>
      <w:szCs w:val="18"/>
    </w:rPr>
  </w:style>
  <w:style w:type="table" w:styleId="TableGrid">
    <w:name w:val="Table Grid"/>
    <w:basedOn w:val="TableNormal"/>
    <w:uiPriority w:val="59"/>
    <w:rsid w:val="006500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A79D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C7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04.docx" TargetMode="External"/><Relationship Id="rId18" Type="http://schemas.openxmlformats.org/officeDocument/2006/relationships/hyperlink" Target="file:///h:\sj\2021042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21-22\3101_20201209.docx" TargetMode="External"/><Relationship Id="rId7" Type="http://schemas.openxmlformats.org/officeDocument/2006/relationships/hyperlink" Target="file:///h:\hj\20210112.docx" TargetMode="External"/><Relationship Id="rId12" Type="http://schemas.openxmlformats.org/officeDocument/2006/relationships/hyperlink" Target="file:///h:\hj\20210303.docx" TargetMode="External"/><Relationship Id="rId17" Type="http://schemas.openxmlformats.org/officeDocument/2006/relationships/hyperlink" Target="file:///h:\sj\20210421.docx" TargetMode="External"/><Relationship Id="rId25" Type="http://schemas.openxmlformats.org/officeDocument/2006/relationships/hyperlink" Target="file:///p:\pprever\2021-22\3101_20210408.docx" TargetMode="External"/><Relationship Id="rId2" Type="http://schemas.openxmlformats.org/officeDocument/2006/relationships/styles" Target="styles.xml"/><Relationship Id="rId16" Type="http://schemas.openxmlformats.org/officeDocument/2006/relationships/hyperlink" Target="file:///h:\sj\20210408.docx" TargetMode="External"/><Relationship Id="rId20" Type="http://schemas.openxmlformats.org/officeDocument/2006/relationships/hyperlink" Target="http://www.scstatehouse.gov/billsearch.php?billnumbers=3101&amp;session=124&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3.docx" TargetMode="External"/><Relationship Id="rId24" Type="http://schemas.openxmlformats.org/officeDocument/2006/relationships/hyperlink" Target="file:///p:\pprever\2021-22\3101_20210303A.docx" TargetMode="External"/><Relationship Id="rId5" Type="http://schemas.openxmlformats.org/officeDocument/2006/relationships/footnotes" Target="footnotes.xml"/><Relationship Id="rId15" Type="http://schemas.openxmlformats.org/officeDocument/2006/relationships/hyperlink" Target="file:///h:\sj\20210304.docx" TargetMode="External"/><Relationship Id="rId23" Type="http://schemas.openxmlformats.org/officeDocument/2006/relationships/hyperlink" Target="file:///p:\pprever\2021-22\3101_20210303.docx" TargetMode="External"/><Relationship Id="rId28" Type="http://schemas.openxmlformats.org/officeDocument/2006/relationships/fontTable" Target="fontTable.xml"/><Relationship Id="rId10" Type="http://schemas.openxmlformats.org/officeDocument/2006/relationships/hyperlink" Target="file:///h:\hj\20210303.docx" TargetMode="External"/><Relationship Id="rId19" Type="http://schemas.openxmlformats.org/officeDocument/2006/relationships/hyperlink" Target="file:///h:\sj\20210422.docx" TargetMode="External"/><Relationship Id="rId4" Type="http://schemas.openxmlformats.org/officeDocument/2006/relationships/webSettings" Target="webSettings.xml"/><Relationship Id="rId9" Type="http://schemas.openxmlformats.org/officeDocument/2006/relationships/hyperlink" Target="file:///h:\hj\20210302.docx" TargetMode="External"/><Relationship Id="rId14" Type="http://schemas.openxmlformats.org/officeDocument/2006/relationships/hyperlink" Target="file:///h:\sj\20210304.docx" TargetMode="External"/><Relationship Id="rId22" Type="http://schemas.openxmlformats.org/officeDocument/2006/relationships/hyperlink" Target="file:///p:\pprever\2021-22\3101_2021030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87B0-E887-41D0-A61B-B6D0B481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3101: Motor vehicle, salvage - South Carolina Legislature Online</dc:title>
  <dc:subject/>
  <dc:creator>Gwen Thurmond</dc:creator>
  <cp:keywords/>
  <dc:description/>
  <cp:lastModifiedBy>S Wilson</cp:lastModifiedBy>
  <cp:revision>2</cp:revision>
  <cp:lastPrinted>2021-04-26T17:00:00Z</cp:lastPrinted>
  <dcterms:created xsi:type="dcterms:W3CDTF">2021-05-03T19:36:00Z</dcterms:created>
  <dcterms:modified xsi:type="dcterms:W3CDTF">2021-05-03T19:36:00Z</dcterms:modified>
</cp:coreProperties>
</file>