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23257">
        <w:rPr>
          <w:rFonts w:eastAsia="Times New Roman" w:cs="Times New Roman"/>
          <w:b/>
          <w:szCs w:val="20"/>
        </w:rPr>
        <w:t>South Carolina General Assembly</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23257">
        <w:rPr>
          <w:rFonts w:eastAsia="Times New Roman" w:cs="Times New Roman"/>
          <w:szCs w:val="20"/>
        </w:rPr>
        <w:t>124th Session, 2021-2022</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3257" w:rsidRPr="00523257" w:rsidRDefault="000208E9"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A68, R84, H3354</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3257">
        <w:rPr>
          <w:rFonts w:eastAsia="Times New Roman" w:cs="Times New Roman"/>
          <w:b/>
          <w:szCs w:val="20"/>
        </w:rPr>
        <w:t>STATUS INFORMATION</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3257">
        <w:rPr>
          <w:rFonts w:eastAsia="Times New Roman" w:cs="Times New Roman"/>
          <w:szCs w:val="20"/>
        </w:rPr>
        <w:t>General Bill</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3257">
        <w:rPr>
          <w:rFonts w:eastAsia="Times New Roman" w:cs="Times New Roman"/>
          <w:szCs w:val="20"/>
        </w:rPr>
        <w:t>Sponsors: Rep. Ballentine</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3257">
        <w:rPr>
          <w:rFonts w:eastAsia="Times New Roman" w:cs="Times New Roman"/>
          <w:szCs w:val="20"/>
        </w:rPr>
        <w:t>Document Path: l:\council\bills\sm\20160sa21.docx</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709D" w:rsidRDefault="0024709D"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24709D" w:rsidRDefault="0024709D"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rsidR="0024709D" w:rsidRDefault="0024709D"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2021</w:t>
      </w:r>
    </w:p>
    <w:p w:rsidR="0024709D" w:rsidRDefault="0024709D"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24709D" w:rsidRDefault="0024709D"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24709D" w:rsidRDefault="0024709D"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3257">
        <w:rPr>
          <w:rFonts w:eastAsia="Times New Roman" w:cs="Times New Roman"/>
          <w:szCs w:val="20"/>
        </w:rPr>
        <w:t>Summary: Property tax, exemptions</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3257" w:rsidRPr="00523257" w:rsidRDefault="00523257" w:rsidP="00523257">
      <w:pPr>
        <w:widowControl w:val="0"/>
        <w:tabs>
          <w:tab w:val="center" w:pos="590"/>
          <w:tab w:val="center" w:pos="1440"/>
          <w:tab w:val="left" w:pos="1872"/>
          <w:tab w:val="left" w:pos="9187"/>
        </w:tabs>
        <w:rPr>
          <w:rFonts w:eastAsia="Times New Roman" w:cs="Times New Roman"/>
          <w:szCs w:val="20"/>
        </w:rPr>
      </w:pPr>
      <w:r w:rsidRPr="00523257">
        <w:rPr>
          <w:rFonts w:eastAsia="Times New Roman" w:cs="Times New Roman"/>
          <w:b/>
          <w:szCs w:val="20"/>
        </w:rPr>
        <w:t>HISTORY OF LEGISLATIVE ACTIONS</w:t>
      </w:r>
    </w:p>
    <w:p w:rsidR="00523257" w:rsidRPr="00523257" w:rsidRDefault="00523257" w:rsidP="00523257">
      <w:pPr>
        <w:widowControl w:val="0"/>
        <w:tabs>
          <w:tab w:val="center" w:pos="590"/>
          <w:tab w:val="center" w:pos="1440"/>
          <w:tab w:val="left" w:pos="1872"/>
          <w:tab w:val="left" w:pos="9187"/>
        </w:tabs>
        <w:rPr>
          <w:rFonts w:eastAsia="Times New Roman" w:cs="Times New Roman"/>
          <w:szCs w:val="20"/>
        </w:rPr>
      </w:pPr>
    </w:p>
    <w:p w:rsidR="00523257" w:rsidRPr="00523257" w:rsidRDefault="00523257" w:rsidP="00523257">
      <w:pPr>
        <w:widowControl w:val="0"/>
        <w:tabs>
          <w:tab w:val="center" w:pos="590"/>
          <w:tab w:val="center" w:pos="1440"/>
          <w:tab w:val="left" w:pos="1872"/>
          <w:tab w:val="left" w:pos="9187"/>
        </w:tabs>
        <w:rPr>
          <w:rFonts w:eastAsia="Times New Roman" w:cs="Times New Roman"/>
          <w:szCs w:val="20"/>
        </w:rPr>
      </w:pPr>
      <w:r w:rsidRPr="00523257">
        <w:rPr>
          <w:rFonts w:eastAsia="Times New Roman" w:cs="Times New Roman"/>
          <w:szCs w:val="20"/>
          <w:u w:val="single"/>
        </w:rPr>
        <w:tab/>
        <w:t>Date</w:t>
      </w:r>
      <w:r w:rsidRPr="00523257">
        <w:rPr>
          <w:rFonts w:eastAsia="Times New Roman" w:cs="Times New Roman"/>
          <w:szCs w:val="20"/>
          <w:u w:val="single"/>
        </w:rPr>
        <w:tab/>
        <w:t>Body</w:t>
      </w:r>
      <w:r w:rsidRPr="00523257">
        <w:rPr>
          <w:rFonts w:eastAsia="Times New Roman" w:cs="Times New Roman"/>
          <w:szCs w:val="20"/>
          <w:u w:val="single"/>
        </w:rPr>
        <w:tab/>
        <w:t>Action Description with journal page number</w:t>
      </w:r>
      <w:r w:rsidRPr="00523257">
        <w:rPr>
          <w:rFonts w:eastAsia="Times New Roman" w:cs="Times New Roman"/>
          <w:szCs w:val="20"/>
          <w:u w:val="single"/>
        </w:rPr>
        <w:tab/>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BE0B80">
        <w:rPr>
          <w:rFonts w:cs="Times New Roman"/>
          <w:b/>
        </w:rPr>
        <w:t>Ways and Means</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BE0B80">
          <w:rPr>
            <w:rStyle w:val="Hyperlink"/>
            <w:rFonts w:cs="Times New Roman"/>
          </w:rPr>
          <w:t>House Journal</w:t>
        </w:r>
        <w:r w:rsidRPr="00BE0B80">
          <w:rPr>
            <w:rStyle w:val="Hyperlink"/>
            <w:rFonts w:cs="Times New Roman"/>
          </w:rPr>
          <w:noBreakHyphen/>
          <w:t>page 168</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BE0B80">
        <w:rPr>
          <w:rFonts w:cs="Times New Roman"/>
          <w:b/>
        </w:rPr>
        <w:t>Ways and Means</w:t>
      </w:r>
      <w:r>
        <w:rPr>
          <w:rFonts w:cs="Times New Roman"/>
        </w:rPr>
        <w:t xml:space="preserve"> (</w:t>
      </w:r>
      <w:hyperlink r:id="rId8" w:history="1">
        <w:r w:rsidRPr="00BE0B80">
          <w:rPr>
            <w:rStyle w:val="Hyperlink"/>
            <w:rFonts w:cs="Times New Roman"/>
          </w:rPr>
          <w:t>House Journal</w:t>
        </w:r>
        <w:r w:rsidRPr="00BE0B80">
          <w:rPr>
            <w:rStyle w:val="Hyperlink"/>
            <w:rFonts w:cs="Times New Roman"/>
          </w:rPr>
          <w:noBreakHyphen/>
          <w:t>page 168</w:t>
        </w:r>
      </w:hyperlink>
      <w:bookmarkStart w:id="0" w:name="_GoBack"/>
      <w:bookmarkEnd w:id="0"/>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t>
      </w:r>
      <w:r w:rsidRPr="00BE0B80">
        <w:rPr>
          <w:rFonts w:cs="Times New Roman"/>
          <w:b/>
        </w:rPr>
        <w:t>Ways and Means</w:t>
      </w:r>
      <w:r>
        <w:rPr>
          <w:rFonts w:cs="Times New Roman"/>
        </w:rPr>
        <w:t xml:space="preserve"> (</w:t>
      </w:r>
      <w:hyperlink r:id="rId9" w:history="1">
        <w:r w:rsidRPr="00BE0B80">
          <w:rPr>
            <w:rStyle w:val="Hyperlink"/>
            <w:rFonts w:cs="Times New Roman"/>
          </w:rPr>
          <w:t>House Journal</w:t>
        </w:r>
        <w:r w:rsidRPr="00BE0B80">
          <w:rPr>
            <w:rStyle w:val="Hyperlink"/>
            <w:rFonts w:cs="Times New Roman"/>
          </w:rPr>
          <w:noBreakHyphen/>
          <w:t>page 42</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0" w:history="1">
        <w:r w:rsidRPr="00BE0B80">
          <w:rPr>
            <w:rStyle w:val="Hyperlink"/>
            <w:rFonts w:cs="Times New Roman"/>
          </w:rPr>
          <w:t>House Journal</w:t>
        </w:r>
        <w:r w:rsidRPr="00BE0B80">
          <w:rPr>
            <w:rStyle w:val="Hyperlink"/>
            <w:rFonts w:cs="Times New Roman"/>
          </w:rPr>
          <w:noBreakHyphen/>
          <w:t>page 86</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107  Nays</w:t>
      </w:r>
      <w:r>
        <w:rPr>
          <w:rFonts w:cs="Times New Roman"/>
        </w:rPr>
        <w:noBreakHyphen/>
        <w:t>4 (</w:t>
      </w:r>
      <w:hyperlink r:id="rId11" w:history="1">
        <w:r w:rsidRPr="00BE0B80">
          <w:rPr>
            <w:rStyle w:val="Hyperlink"/>
            <w:rFonts w:cs="Times New Roman"/>
          </w:rPr>
          <w:t>House Journal</w:t>
        </w:r>
        <w:r w:rsidRPr="00BE0B80">
          <w:rPr>
            <w:rStyle w:val="Hyperlink"/>
            <w:rFonts w:cs="Times New Roman"/>
          </w:rPr>
          <w:noBreakHyphen/>
          <w:t>page 86</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2" w:history="1">
        <w:r w:rsidRPr="00BE0B80">
          <w:rPr>
            <w:rStyle w:val="Hyperlink"/>
            <w:rFonts w:cs="Times New Roman"/>
          </w:rPr>
          <w:t>House Journal</w:t>
        </w:r>
        <w:r w:rsidRPr="00BE0B80">
          <w:rPr>
            <w:rStyle w:val="Hyperlink"/>
            <w:rFonts w:cs="Times New Roman"/>
          </w:rPr>
          <w:noBreakHyphen/>
          <w:t>page 14</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3" w:history="1">
        <w:r w:rsidRPr="00BE0B80">
          <w:rPr>
            <w:rStyle w:val="Hyperlink"/>
            <w:rFonts w:cs="Times New Roman"/>
          </w:rPr>
          <w:t>Senate Journal</w:t>
        </w:r>
        <w:r w:rsidRPr="00BE0B80">
          <w:rPr>
            <w:rStyle w:val="Hyperlink"/>
            <w:rFonts w:cs="Times New Roman"/>
          </w:rPr>
          <w:noBreakHyphen/>
          <w:t>page 5</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BE0B80">
        <w:rPr>
          <w:rFonts w:cs="Times New Roman"/>
          <w:b/>
        </w:rPr>
        <w:t>Finance</w:t>
      </w:r>
      <w:r>
        <w:rPr>
          <w:rFonts w:cs="Times New Roman"/>
        </w:rPr>
        <w:t xml:space="preserve"> (</w:t>
      </w:r>
      <w:hyperlink r:id="rId14" w:history="1">
        <w:r w:rsidRPr="00BE0B80">
          <w:rPr>
            <w:rStyle w:val="Hyperlink"/>
            <w:rFonts w:cs="Times New Roman"/>
          </w:rPr>
          <w:t>Senate Journal</w:t>
        </w:r>
        <w:r w:rsidRPr="00BE0B80">
          <w:rPr>
            <w:rStyle w:val="Hyperlink"/>
            <w:rFonts w:cs="Times New Roman"/>
          </w:rPr>
          <w:noBreakHyphen/>
          <w:t>page 5</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with amendment </w:t>
      </w:r>
      <w:r w:rsidRPr="00BE0B80">
        <w:rPr>
          <w:rFonts w:cs="Times New Roman"/>
          <w:b/>
        </w:rPr>
        <w:t>Finance</w:t>
      </w:r>
      <w:r>
        <w:rPr>
          <w:rFonts w:cs="Times New Roman"/>
        </w:rPr>
        <w:t xml:space="preserve"> (</w:t>
      </w:r>
      <w:hyperlink r:id="rId15" w:history="1">
        <w:r w:rsidRPr="00BE0B80">
          <w:rPr>
            <w:rStyle w:val="Hyperlink"/>
            <w:rFonts w:cs="Times New Roman"/>
          </w:rPr>
          <w:t>Senate Journal</w:t>
        </w:r>
        <w:r w:rsidRPr="00BE0B80">
          <w:rPr>
            <w:rStyle w:val="Hyperlink"/>
            <w:rFonts w:cs="Times New Roman"/>
          </w:rPr>
          <w:noBreakHyphen/>
          <w:t>page 8</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Committee Amendment Adopted (</w:t>
      </w:r>
      <w:hyperlink r:id="rId16" w:history="1">
        <w:r w:rsidRPr="00BE0B80">
          <w:rPr>
            <w:rStyle w:val="Hyperlink"/>
            <w:rFonts w:cs="Times New Roman"/>
          </w:rPr>
          <w:t>Senate Journal</w:t>
        </w:r>
        <w:r w:rsidRPr="00BE0B80">
          <w:rPr>
            <w:rStyle w:val="Hyperlink"/>
            <w:rFonts w:cs="Times New Roman"/>
          </w:rPr>
          <w:noBreakHyphen/>
          <w:t>page 41</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second time (</w:t>
      </w:r>
      <w:hyperlink r:id="rId17" w:history="1">
        <w:r w:rsidRPr="00BE0B80">
          <w:rPr>
            <w:rStyle w:val="Hyperlink"/>
            <w:rFonts w:cs="Times New Roman"/>
          </w:rPr>
          <w:t>Senate Journal</w:t>
        </w:r>
        <w:r w:rsidRPr="00BE0B80">
          <w:rPr>
            <w:rStyle w:val="Hyperlink"/>
            <w:rFonts w:cs="Times New Roman"/>
          </w:rPr>
          <w:noBreakHyphen/>
          <w:t>page 41</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8" w:history="1">
        <w:r w:rsidRPr="00BE0B80">
          <w:rPr>
            <w:rStyle w:val="Hyperlink"/>
            <w:rFonts w:cs="Times New Roman"/>
          </w:rPr>
          <w:t>Senate Journal</w:t>
        </w:r>
        <w:r w:rsidRPr="00BE0B80">
          <w:rPr>
            <w:rStyle w:val="Hyperlink"/>
            <w:rFonts w:cs="Times New Roman"/>
          </w:rPr>
          <w:noBreakHyphen/>
          <w:t>page 41</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Read third time and returned to House with amendments (</w:t>
      </w:r>
      <w:hyperlink r:id="rId19" w:history="1">
        <w:r w:rsidRPr="00BE0B80">
          <w:rPr>
            <w:rStyle w:val="Hyperlink"/>
            <w:rFonts w:cs="Times New Roman"/>
          </w:rPr>
          <w:t>Senate Journal</w:t>
        </w:r>
        <w:r w:rsidRPr="00BE0B80">
          <w:rPr>
            <w:rStyle w:val="Hyperlink"/>
            <w:rFonts w:cs="Times New Roman"/>
          </w:rPr>
          <w:noBreakHyphen/>
          <w:t>page 13</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Concurred in Senate amendment and enrolled (</w:t>
      </w:r>
      <w:hyperlink r:id="rId20" w:history="1">
        <w:r w:rsidRPr="00BE0B80">
          <w:rPr>
            <w:rStyle w:val="Hyperlink"/>
            <w:rFonts w:cs="Times New Roman"/>
          </w:rPr>
          <w:t>House Journal</w:t>
        </w:r>
        <w:r w:rsidRPr="00BE0B80">
          <w:rPr>
            <w:rStyle w:val="Hyperlink"/>
            <w:rFonts w:cs="Times New Roman"/>
          </w:rPr>
          <w:noBreakHyphen/>
          <w:t>page 66</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107  Nays</w:t>
      </w:r>
      <w:r>
        <w:rPr>
          <w:rFonts w:cs="Times New Roman"/>
        </w:rPr>
        <w:noBreakHyphen/>
        <w:t>1 (</w:t>
      </w:r>
      <w:hyperlink r:id="rId21" w:history="1">
        <w:r w:rsidRPr="00BE0B80">
          <w:rPr>
            <w:rStyle w:val="Hyperlink"/>
            <w:rFonts w:cs="Times New Roman"/>
          </w:rPr>
          <w:t>House Journal</w:t>
        </w:r>
        <w:r w:rsidRPr="00BE0B80">
          <w:rPr>
            <w:rStyle w:val="Hyperlink"/>
            <w:rFonts w:cs="Times New Roman"/>
          </w:rPr>
          <w:noBreakHyphen/>
          <w:t>page 66</w:t>
        </w:r>
      </w:hyperlink>
      <w:r>
        <w:rPr>
          <w:rFonts w:cs="Times New Roman"/>
        </w:rPr>
        <w:t>)</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84</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0208E9" w:rsidRDefault="000208E9" w:rsidP="000208E9">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68</w:t>
      </w:r>
    </w:p>
    <w:p w:rsidR="000208E9" w:rsidRDefault="000208E9" w:rsidP="000208E9">
      <w:pPr>
        <w:widowControl w:val="0"/>
        <w:tabs>
          <w:tab w:val="right" w:pos="1008"/>
          <w:tab w:val="left" w:pos="1152"/>
          <w:tab w:val="left" w:pos="1872"/>
          <w:tab w:val="left" w:pos="9187"/>
        </w:tabs>
        <w:ind w:left="2088" w:hanging="2088"/>
        <w:rPr>
          <w:rFonts w:cs="Times New Roman"/>
        </w:rPr>
      </w:pPr>
    </w:p>
    <w:p w:rsidR="00523257" w:rsidRPr="00523257" w:rsidRDefault="00523257" w:rsidP="00523257">
      <w:pPr>
        <w:widowControl w:val="0"/>
        <w:tabs>
          <w:tab w:val="right" w:pos="1008"/>
          <w:tab w:val="left" w:pos="1152"/>
          <w:tab w:val="left" w:pos="1872"/>
          <w:tab w:val="left" w:pos="9187"/>
        </w:tabs>
        <w:ind w:left="2088" w:hanging="2088"/>
        <w:rPr>
          <w:rFonts w:eastAsia="Times New Roman" w:cs="Times New Roman"/>
          <w:szCs w:val="20"/>
        </w:rPr>
      </w:pPr>
      <w:r w:rsidRPr="00523257">
        <w:rPr>
          <w:rFonts w:eastAsia="Times New Roman" w:cs="Times New Roman"/>
          <w:szCs w:val="20"/>
        </w:rPr>
        <w:t xml:space="preserve">View the latest </w:t>
      </w:r>
      <w:hyperlink r:id="rId22" w:history="1">
        <w:r w:rsidRPr="00523257">
          <w:rPr>
            <w:rFonts w:eastAsia="Times New Roman" w:cs="Times New Roman"/>
            <w:color w:val="0000FF" w:themeColor="hyperlink"/>
            <w:szCs w:val="20"/>
            <w:u w:val="single"/>
          </w:rPr>
          <w:t>legislative information</w:t>
        </w:r>
      </w:hyperlink>
      <w:r w:rsidRPr="00523257">
        <w:rPr>
          <w:rFonts w:eastAsia="Times New Roman" w:cs="Times New Roman"/>
          <w:szCs w:val="20"/>
        </w:rPr>
        <w:t xml:space="preserve"> at the website</w:t>
      </w:r>
    </w:p>
    <w:p w:rsidR="00523257" w:rsidRPr="00523257" w:rsidRDefault="00523257" w:rsidP="00523257">
      <w:pPr>
        <w:widowControl w:val="0"/>
        <w:tabs>
          <w:tab w:val="right" w:pos="1008"/>
          <w:tab w:val="left" w:pos="1152"/>
          <w:tab w:val="left" w:pos="1872"/>
          <w:tab w:val="left" w:pos="9187"/>
        </w:tabs>
        <w:ind w:left="2088" w:hanging="2088"/>
        <w:rPr>
          <w:rFonts w:eastAsia="Times New Roman" w:cs="Times New Roman"/>
          <w:szCs w:val="20"/>
        </w:rPr>
      </w:pPr>
    </w:p>
    <w:p w:rsidR="00523257" w:rsidRPr="00523257" w:rsidRDefault="00523257" w:rsidP="00523257">
      <w:pPr>
        <w:widowControl w:val="0"/>
        <w:tabs>
          <w:tab w:val="right" w:pos="1008"/>
          <w:tab w:val="left" w:pos="1152"/>
          <w:tab w:val="left" w:pos="1872"/>
          <w:tab w:val="left" w:pos="9187"/>
        </w:tabs>
        <w:ind w:left="2088" w:hanging="2088"/>
        <w:rPr>
          <w:rFonts w:eastAsia="Times New Roman" w:cs="Times New Roman"/>
          <w:szCs w:val="20"/>
        </w:rPr>
      </w:pP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3257">
        <w:rPr>
          <w:rFonts w:eastAsia="Times New Roman" w:cs="Times New Roman"/>
          <w:b/>
          <w:szCs w:val="20"/>
        </w:rPr>
        <w:t>VERSIONS OF THIS BILL</w:t>
      </w:r>
    </w:p>
    <w:p w:rsidR="00523257" w:rsidRPr="00523257" w:rsidRDefault="00523257"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3257" w:rsidRPr="00523257" w:rsidRDefault="0041389C" w:rsidP="00523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523257" w:rsidRPr="00523257">
          <w:rPr>
            <w:rFonts w:eastAsia="Times New Roman" w:cs="Times New Roman"/>
            <w:color w:val="0000FF" w:themeColor="hyperlink"/>
            <w:szCs w:val="20"/>
            <w:u w:val="single"/>
          </w:rPr>
          <w:t>12/9/2020</w:t>
        </w:r>
      </w:hyperlink>
    </w:p>
    <w:p w:rsidR="00523257" w:rsidRPr="00523257" w:rsidRDefault="0041389C" w:rsidP="00523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23257" w:rsidRPr="00523257">
          <w:rPr>
            <w:rFonts w:eastAsia="Times New Roman" w:cs="Times New Roman"/>
            <w:color w:val="0000FF" w:themeColor="hyperlink"/>
            <w:szCs w:val="20"/>
            <w:u w:val="single"/>
          </w:rPr>
          <w:t>3/18/2021</w:t>
        </w:r>
      </w:hyperlink>
    </w:p>
    <w:p w:rsidR="00523257" w:rsidRPr="00523257" w:rsidRDefault="0041389C" w:rsidP="00523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23257" w:rsidRPr="00523257">
          <w:rPr>
            <w:rFonts w:eastAsia="Times New Roman" w:cs="Times New Roman"/>
            <w:color w:val="0000FF" w:themeColor="hyperlink"/>
            <w:szCs w:val="20"/>
            <w:u w:val="single"/>
          </w:rPr>
          <w:t>5/5/2021</w:t>
        </w:r>
      </w:hyperlink>
    </w:p>
    <w:p w:rsidR="00523257" w:rsidRPr="00523257" w:rsidRDefault="0041389C" w:rsidP="00523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23257" w:rsidRPr="00523257">
          <w:rPr>
            <w:rFonts w:eastAsia="Times New Roman" w:cs="Times New Roman"/>
            <w:color w:val="0000FF" w:themeColor="hyperlink"/>
            <w:szCs w:val="20"/>
            <w:u w:val="single"/>
          </w:rPr>
          <w:t>5/6/2021</w:t>
        </w:r>
      </w:hyperlink>
    </w:p>
    <w:p w:rsidR="00523257" w:rsidRPr="00523257" w:rsidRDefault="00523257" w:rsidP="00523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23257" w:rsidRDefault="00523257" w:rsidP="00523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23257" w:rsidSect="00523257">
          <w:pgSz w:w="12240" w:h="15840" w:code="1"/>
          <w:pgMar w:top="1080" w:right="1440" w:bottom="1080" w:left="1440" w:header="720" w:footer="720" w:gutter="0"/>
          <w:pgNumType w:start="1"/>
          <w:cols w:space="720"/>
          <w:noEndnote/>
          <w:docGrid w:linePitch="360"/>
        </w:sectPr>
      </w:pP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(A68, R84, H3354)</w:t>
      </w:r>
    </w:p>
    <w:p w:rsidR="001C592A" w:rsidRPr="008836A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C592A" w:rsidRPr="00523257"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23257">
        <w:rPr>
          <w:rFonts w:cs="Times New Roman"/>
          <w:b/>
          <w:color w:val="000000" w:themeColor="text1"/>
          <w:szCs w:val="36"/>
        </w:rPr>
        <w:t xml:space="preserve">AN ACT </w:t>
      </w:r>
      <w:r w:rsidRPr="00523257">
        <w:rPr>
          <w:rFonts w:cs="Times New Roman"/>
          <w:b/>
          <w:color w:val="000000" w:themeColor="text1"/>
          <w:u w:color="000000" w:themeColor="text1"/>
        </w:rPr>
        <w:t>TO AMEND SECTION 12</w:t>
      </w:r>
      <w:r w:rsidRPr="00523257">
        <w:rPr>
          <w:rFonts w:cs="Times New Roman"/>
          <w:b/>
          <w:color w:val="000000" w:themeColor="text1"/>
          <w:u w:color="000000" w:themeColor="text1"/>
        </w:rPr>
        <w:noBreakHyphen/>
        <w:t>37</w:t>
      </w:r>
      <w:r w:rsidRPr="00523257">
        <w:rPr>
          <w:rFonts w:cs="Times New Roman"/>
          <w:b/>
          <w:color w:val="000000" w:themeColor="text1"/>
          <w:u w:color="000000" w:themeColor="text1"/>
        </w:rPr>
        <w:noBreakHyphen/>
        <w:t>220, AS AMENDED, CODE OF LAWS OF SOUTH CAROLINA, 1976, RELATING TO PROPERTY TAX EXEMPTIONS, SO AS TO EXEMPT A RENEWABLE ENERGY RESOURCE PROPERTY HAVING A NAMEPLATE CAPACITY OF AND OPERATING AT NO GREATER THAN TWENTY KILOWATTS, AND TO REMOVE PROVISIONS OF THE EXEMPTION FOR NONPROFIT HOUSING CORPORATIONS.</w:t>
      </w: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Pr>
          <w:rFonts w:cs="Times New Roman"/>
        </w:rPr>
        <w:tab/>
      </w: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C95">
        <w:rPr>
          <w:rFonts w:cs="Times New Roman"/>
        </w:rPr>
        <w:t>Be it enacted by the General Assembly of the State of South Carolina:</w:t>
      </w: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592A" w:rsidRPr="005C54A4"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Property tax exemptions, renewable energy property</w:t>
      </w: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2C95">
        <w:rPr>
          <w:rFonts w:cs="Times New Roman"/>
        </w:rPr>
        <w:t>SECTION</w:t>
      </w:r>
      <w:r w:rsidRPr="00FD2C95">
        <w:rPr>
          <w:rFonts w:cs="Times New Roman"/>
        </w:rPr>
        <w:tab/>
        <w:t>1.</w:t>
      </w:r>
      <w:r w:rsidRPr="00FD2C95">
        <w:rPr>
          <w:rFonts w:cs="Times New Roman"/>
        </w:rPr>
        <w:tab/>
      </w:r>
      <w:r w:rsidRPr="00FD2C95">
        <w:rPr>
          <w:rFonts w:cs="Times New Roman"/>
          <w:color w:val="000000" w:themeColor="text1"/>
          <w:u w:color="000000" w:themeColor="text1"/>
        </w:rPr>
        <w:t>Section 12</w:t>
      </w:r>
      <w:r w:rsidRPr="00FD2C95">
        <w:rPr>
          <w:rFonts w:cs="Times New Roman"/>
          <w:color w:val="000000" w:themeColor="text1"/>
          <w:u w:color="000000" w:themeColor="text1"/>
        </w:rPr>
        <w:noBreakHyphen/>
        <w:t>37</w:t>
      </w:r>
      <w:r w:rsidRPr="00FD2C95">
        <w:rPr>
          <w:rFonts w:cs="Times New Roman"/>
          <w:color w:val="000000" w:themeColor="text1"/>
          <w:u w:color="000000" w:themeColor="text1"/>
        </w:rPr>
        <w:noBreakHyphen/>
        <w:t>220(B) of the 1976 Code, as last amended by Act 145 of 2020, is further amended by adding an appropriately numbered item at the end to read:</w:t>
      </w: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2C95">
        <w:rPr>
          <w:rFonts w:cs="Times New Roman"/>
          <w:color w:val="000000" w:themeColor="text1"/>
          <w:u w:color="000000" w:themeColor="text1"/>
        </w:rPr>
        <w:tab/>
        <w:t>“( )</w:t>
      </w:r>
      <w:r w:rsidRPr="00FD2C95">
        <w:rPr>
          <w:rFonts w:cs="Times New Roman"/>
          <w:color w:val="000000" w:themeColor="text1"/>
          <w:u w:color="000000" w:themeColor="text1"/>
        </w:rPr>
        <w:tab/>
        <w:t>a renewable energy resource property having a nameplate capacity of and operating at no greater than twenty kilowatts, as measured in alternating current. For purposes of this item, ‘renewable energy resource’ means property defined in Section 58</w:t>
      </w:r>
      <w:r w:rsidRPr="00FD2C95">
        <w:rPr>
          <w:rFonts w:cs="Times New Roman"/>
          <w:color w:val="000000" w:themeColor="text1"/>
          <w:u w:color="000000" w:themeColor="text1"/>
        </w:rPr>
        <w:noBreakHyphen/>
        <w:t>40</w:t>
      </w:r>
      <w:r w:rsidRPr="00FD2C95">
        <w:rPr>
          <w:rFonts w:cs="Times New Roman"/>
          <w:color w:val="000000" w:themeColor="text1"/>
          <w:u w:color="000000" w:themeColor="text1"/>
        </w:rPr>
        <w:noBreakHyphen/>
        <w:t>10. This definition includes, but is 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C592A" w:rsidRPr="005C54A4"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Property tax exemption, nonprofit housing</w:t>
      </w: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D2C95">
        <w:rPr>
          <w:rFonts w:cs="Times New Roman"/>
          <w:snapToGrid w:val="0"/>
        </w:rPr>
        <w:t>SECTION</w:t>
      </w:r>
      <w:r w:rsidRPr="00FD2C95">
        <w:rPr>
          <w:rFonts w:cs="Times New Roman"/>
          <w:snapToGrid w:val="0"/>
        </w:rPr>
        <w:tab/>
        <w:t>2.</w:t>
      </w:r>
      <w:r w:rsidRPr="00FD2C95">
        <w:rPr>
          <w:rFonts w:cs="Times New Roman"/>
          <w:snapToGrid w:val="0"/>
        </w:rPr>
        <w:tab/>
        <w:t>Section 12</w:t>
      </w:r>
      <w:r w:rsidRPr="00FD2C95">
        <w:rPr>
          <w:rFonts w:cs="Times New Roman"/>
          <w:snapToGrid w:val="0"/>
        </w:rPr>
        <w:noBreakHyphen/>
        <w:t>37</w:t>
      </w:r>
      <w:r w:rsidRPr="00FD2C95">
        <w:rPr>
          <w:rFonts w:cs="Times New Roman"/>
          <w:snapToGrid w:val="0"/>
        </w:rPr>
        <w:noBreakHyphen/>
        <w:t>220(B)(11)(e) of the 1976 Code, as last amended by Act 145 of 2020, is further amended to read:</w:t>
      </w: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D2C95">
        <w:rPr>
          <w:rFonts w:cs="Times New Roman"/>
          <w:snapToGrid w:val="0"/>
        </w:rPr>
        <w:tab/>
        <w:t>“</w:t>
      </w:r>
      <w:r w:rsidRPr="00FD2C95">
        <w:rPr>
          <w:rFonts w:cs="Times New Roman"/>
          <w:lang w:val="en-PH"/>
        </w:rPr>
        <w:t>(e)</w:t>
      </w:r>
      <w:r w:rsidRPr="00FD2C95">
        <w:rPr>
          <w:rFonts w:cs="Times New Roman"/>
          <w:lang w:val="en-PH"/>
        </w:rPr>
        <w:tab/>
        <w:t>all property of nonprofit housing corporations or instrumentalities of these corporations when the property is devoted to providing housing to low or very low income residents. A nonprofit housing corporation or its instrumentality must satisfy the safe harbor provisions of Revenue Procedure 96</w:t>
      </w:r>
      <w:r w:rsidRPr="00FD2C95">
        <w:rPr>
          <w:rFonts w:cs="Times New Roman"/>
          <w:lang w:val="en-PH"/>
        </w:rPr>
        <w:noBreakHyphen/>
        <w:t xml:space="preserve">32 issued by the Internal Revenue Service for this exemption to apply. For purposes of this subitem, </w:t>
      </w:r>
      <w:r w:rsidRPr="00FD2C95">
        <w:rPr>
          <w:rFonts w:cs="Times New Roman"/>
          <w:lang w:val="en-PH"/>
        </w:rPr>
        <w:lastRenderedPageBreak/>
        <w:t>property of nonprofit housing corporations or instrumentalities of these corporations includes all leasehold interests in property owned by an entity that provides housing accommodations to persons of low or very low income, and in which a wholly owned affiliate or wholly owned instrumentality of a nonprofit housing corporation is the general partner, managing member, or the equivalent. However, the exemption allowed by this subitem only applies if the property of nonprofit housing corporations or instrumentalities of these corporations satisfies the safe harbor provisions of Revenue Procedure 96</w:t>
      </w:r>
      <w:r w:rsidRPr="00FD2C95">
        <w:rPr>
          <w:rFonts w:cs="Times New Roman"/>
          <w:lang w:val="en-PH"/>
        </w:rPr>
        <w:noBreakHyphen/>
        <w:t>32 issued by the Internal Revenue Service;”</w:t>
      </w: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1C592A" w:rsidRPr="005C54A4"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lang w:val="en-PH"/>
        </w:rPr>
        <w:t>Time effective</w:t>
      </w: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C95">
        <w:rPr>
          <w:rFonts w:cs="Times New Roman"/>
        </w:rPr>
        <w:t>SECTION</w:t>
      </w:r>
      <w:r w:rsidRPr="00FD2C95">
        <w:rPr>
          <w:rFonts w:cs="Times New Roman"/>
        </w:rPr>
        <w:tab/>
        <w:t>3.</w:t>
      </w:r>
      <w:r w:rsidRPr="00FD2C95">
        <w:rPr>
          <w:rFonts w:cs="Times New Roman"/>
        </w:rPr>
        <w:tab/>
        <w:t>This act takes effect upon approval by the Governor and applies to property tax years beginning after 2020.</w:t>
      </w:r>
    </w:p>
    <w:p w:rsidR="001C592A" w:rsidRPr="00FD2C95"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592A" w:rsidRDefault="001C592A"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1C592A" w:rsidRDefault="001C592A" w:rsidP="001C592A">
      <w:pPr>
        <w:jc w:val="both"/>
        <w:rPr>
          <w:color w:val="000000" w:themeColor="text1"/>
        </w:rPr>
      </w:pPr>
    </w:p>
    <w:p w:rsidR="001C592A" w:rsidRDefault="001C592A" w:rsidP="001C592A">
      <w:pPr>
        <w:jc w:val="both"/>
        <w:rPr>
          <w:color w:val="000000" w:themeColor="text1"/>
        </w:rPr>
      </w:pPr>
      <w:r>
        <w:rPr>
          <w:color w:val="000000" w:themeColor="text1"/>
        </w:rPr>
        <w:t>Approved the 17</w:t>
      </w:r>
      <w:r w:rsidRPr="00045A70">
        <w:rPr>
          <w:color w:val="000000" w:themeColor="text1"/>
          <w:vertAlign w:val="superscript"/>
        </w:rPr>
        <w:t>th</w:t>
      </w:r>
      <w:r>
        <w:rPr>
          <w:color w:val="000000" w:themeColor="text1"/>
        </w:rPr>
        <w:t xml:space="preserve"> day of May, 2021. </w:t>
      </w:r>
    </w:p>
    <w:p w:rsidR="001C592A" w:rsidRDefault="001C592A" w:rsidP="001C592A">
      <w:pPr>
        <w:jc w:val="center"/>
        <w:rPr>
          <w:color w:val="000000" w:themeColor="text1"/>
        </w:rPr>
      </w:pPr>
    </w:p>
    <w:p w:rsidR="001C592A" w:rsidRDefault="001C592A" w:rsidP="001C592A">
      <w:pPr>
        <w:jc w:val="center"/>
        <w:rPr>
          <w:color w:val="000000" w:themeColor="text1"/>
        </w:rPr>
      </w:pPr>
      <w:r>
        <w:rPr>
          <w:color w:val="000000" w:themeColor="text1"/>
        </w:rPr>
        <w:t>__________</w:t>
      </w:r>
    </w:p>
    <w:p w:rsidR="00523257" w:rsidRPr="000B24B6" w:rsidRDefault="00523257" w:rsidP="001C5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23257" w:rsidRPr="000B24B6" w:rsidSect="00523257">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BFA" w:rsidRDefault="001D7BFA" w:rsidP="007D5FAC">
      <w:r>
        <w:separator/>
      </w:r>
    </w:p>
  </w:endnote>
  <w:endnote w:type="continuationSeparator" w:id="0">
    <w:p w:rsidR="001D7BFA" w:rsidRDefault="001D7BF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57" w:rsidRPr="00523257" w:rsidRDefault="00523257" w:rsidP="0052325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C592A">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257" w:rsidRDefault="005232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BFA" w:rsidRDefault="001D7BFA" w:rsidP="007D5FAC">
      <w:r>
        <w:separator/>
      </w:r>
    </w:p>
  </w:footnote>
  <w:footnote w:type="continuationSeparator" w:id="0">
    <w:p w:rsidR="001D7BFA" w:rsidRDefault="001D7BF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354"/>
    <w:docVar w:name="ActSecretary" w:val="Downey"/>
    <w:docVar w:name="ActSIdno" w:val="(104)  3354DG21"/>
    <w:docVar w:name="clipname" w:val="3354DG21"/>
    <w:docVar w:name="dvBillNumber" w:val="3354"/>
    <w:docVar w:name="dvBillNumberPrefix" w:val="H"/>
    <w:docVar w:name="dvOriginalBody" w:val="House"/>
    <w:docVar w:name="HOUSEACTFULLPATH" w:val="L:\COUNCIL\ACTS\3354DG21.DOCX"/>
    <w:docVar w:name="OrigHOUSEBillNo" w:val="3354"/>
    <w:docVar w:name="WhatActtype" w:val="AN ACT"/>
  </w:docVars>
  <w:rsids>
    <w:rsidRoot w:val="001D7BFA"/>
    <w:rsid w:val="00002DE0"/>
    <w:rsid w:val="00020349"/>
    <w:rsid w:val="000208E9"/>
    <w:rsid w:val="00020977"/>
    <w:rsid w:val="00021B0B"/>
    <w:rsid w:val="00040C05"/>
    <w:rsid w:val="0004579B"/>
    <w:rsid w:val="00051B4F"/>
    <w:rsid w:val="00060E60"/>
    <w:rsid w:val="000610B3"/>
    <w:rsid w:val="000673E4"/>
    <w:rsid w:val="0007088D"/>
    <w:rsid w:val="000731E9"/>
    <w:rsid w:val="00074565"/>
    <w:rsid w:val="00076A1A"/>
    <w:rsid w:val="00077DA3"/>
    <w:rsid w:val="00081300"/>
    <w:rsid w:val="00085C37"/>
    <w:rsid w:val="00092EE6"/>
    <w:rsid w:val="00096A9B"/>
    <w:rsid w:val="00096BDA"/>
    <w:rsid w:val="000A6151"/>
    <w:rsid w:val="000B24B6"/>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1ED8"/>
    <w:rsid w:val="0014525A"/>
    <w:rsid w:val="001626DB"/>
    <w:rsid w:val="00164D89"/>
    <w:rsid w:val="00170F30"/>
    <w:rsid w:val="00172771"/>
    <w:rsid w:val="001747A9"/>
    <w:rsid w:val="001750EA"/>
    <w:rsid w:val="001754BB"/>
    <w:rsid w:val="0018353C"/>
    <w:rsid w:val="00187F58"/>
    <w:rsid w:val="00195F4E"/>
    <w:rsid w:val="001A646B"/>
    <w:rsid w:val="001A75A0"/>
    <w:rsid w:val="001B201B"/>
    <w:rsid w:val="001B65B6"/>
    <w:rsid w:val="001B6D4D"/>
    <w:rsid w:val="001B78F9"/>
    <w:rsid w:val="001B7FF5"/>
    <w:rsid w:val="001C2DCE"/>
    <w:rsid w:val="001C390F"/>
    <w:rsid w:val="001C592A"/>
    <w:rsid w:val="001C603D"/>
    <w:rsid w:val="001C6957"/>
    <w:rsid w:val="001D0755"/>
    <w:rsid w:val="001D279C"/>
    <w:rsid w:val="001D6463"/>
    <w:rsid w:val="001D7BFA"/>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45BD"/>
    <w:rsid w:val="00226AE7"/>
    <w:rsid w:val="00231146"/>
    <w:rsid w:val="002321B6"/>
    <w:rsid w:val="00234401"/>
    <w:rsid w:val="00234E70"/>
    <w:rsid w:val="002367D4"/>
    <w:rsid w:val="00241B81"/>
    <w:rsid w:val="00241C04"/>
    <w:rsid w:val="002423EA"/>
    <w:rsid w:val="00242F15"/>
    <w:rsid w:val="0024709D"/>
    <w:rsid w:val="00254411"/>
    <w:rsid w:val="00254FFA"/>
    <w:rsid w:val="00257ACD"/>
    <w:rsid w:val="002710C8"/>
    <w:rsid w:val="00273EA7"/>
    <w:rsid w:val="0027453F"/>
    <w:rsid w:val="00274843"/>
    <w:rsid w:val="00276491"/>
    <w:rsid w:val="00276AE5"/>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00B"/>
    <w:rsid w:val="004D29AD"/>
    <w:rsid w:val="004D6971"/>
    <w:rsid w:val="004D697E"/>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257"/>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4A4"/>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5B4"/>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457F"/>
    <w:rsid w:val="009B6EA6"/>
    <w:rsid w:val="009C07E1"/>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78FF"/>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2FD3"/>
    <w:rsid w:val="00BF33CD"/>
    <w:rsid w:val="00BF352D"/>
    <w:rsid w:val="00C0158B"/>
    <w:rsid w:val="00C02F6F"/>
    <w:rsid w:val="00C03629"/>
    <w:rsid w:val="00C06FF3"/>
    <w:rsid w:val="00C1173A"/>
    <w:rsid w:val="00C15148"/>
    <w:rsid w:val="00C216F6"/>
    <w:rsid w:val="00C230AF"/>
    <w:rsid w:val="00C34674"/>
    <w:rsid w:val="00C3483A"/>
    <w:rsid w:val="00C4439B"/>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8592E"/>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4BFA"/>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6788"/>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A616F9E-A6D0-400A-9426-1F8FD9AD8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2325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7453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2325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B45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407.docx" TargetMode="External"/><Relationship Id="rId18" Type="http://schemas.openxmlformats.org/officeDocument/2006/relationships/hyperlink" Target="file:///h:\sj\20210506.docx" TargetMode="External"/><Relationship Id="rId26" Type="http://schemas.openxmlformats.org/officeDocument/2006/relationships/hyperlink" Target="file:///p:\pprever\2021-22\3354_20210506.docx" TargetMode="External"/><Relationship Id="rId3" Type="http://schemas.openxmlformats.org/officeDocument/2006/relationships/settings" Target="settings.xml"/><Relationship Id="rId21" Type="http://schemas.openxmlformats.org/officeDocument/2006/relationships/hyperlink" Target="file:///h:\hj\20210512.docx" TargetMode="External"/><Relationship Id="rId7" Type="http://schemas.openxmlformats.org/officeDocument/2006/relationships/hyperlink" Target="file:///h:\hj\20210112.docx" TargetMode="External"/><Relationship Id="rId12" Type="http://schemas.openxmlformats.org/officeDocument/2006/relationships/hyperlink" Target="file:///h:\hj\20210407.docx" TargetMode="External"/><Relationship Id="rId17" Type="http://schemas.openxmlformats.org/officeDocument/2006/relationships/hyperlink" Target="file:///h:\sj\20210506.docx" TargetMode="External"/><Relationship Id="rId25" Type="http://schemas.openxmlformats.org/officeDocument/2006/relationships/hyperlink" Target="file:///p:\pprever\2021-22\3354_20210505.docx" TargetMode="External"/><Relationship Id="rId2" Type="http://schemas.openxmlformats.org/officeDocument/2006/relationships/styles" Target="styles.xml"/><Relationship Id="rId16" Type="http://schemas.openxmlformats.org/officeDocument/2006/relationships/hyperlink" Target="file:///h:\sj\20210506.docx" TargetMode="External"/><Relationship Id="rId20" Type="http://schemas.openxmlformats.org/officeDocument/2006/relationships/hyperlink" Target="file:///h:\hj\2021051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file:///p:\pprever\2021-22\3354_20210318.docx" TargetMode="External"/><Relationship Id="rId5" Type="http://schemas.openxmlformats.org/officeDocument/2006/relationships/footnotes" Target="footnotes.xml"/><Relationship Id="rId15" Type="http://schemas.openxmlformats.org/officeDocument/2006/relationships/hyperlink" Target="file:///h:\sj\20210505.docx" TargetMode="External"/><Relationship Id="rId23" Type="http://schemas.openxmlformats.org/officeDocument/2006/relationships/hyperlink" Target="file:///p:\pprever\2021-22\3354_20201209.docx" TargetMode="External"/><Relationship Id="rId28" Type="http://schemas.openxmlformats.org/officeDocument/2006/relationships/footer" Target="footer2.xml"/><Relationship Id="rId10" Type="http://schemas.openxmlformats.org/officeDocument/2006/relationships/hyperlink" Target="file:///h:\hj\20210406.docx" TargetMode="External"/><Relationship Id="rId19" Type="http://schemas.openxmlformats.org/officeDocument/2006/relationships/hyperlink" Target="file:///h:\sj\20210511.docx" TargetMode="Externa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http://www.scstatehouse.gov/billsearch.php?billnumbers=3354&amp;session=124&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1BD47D-17C5-4D73-BD4B-004A072A5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4976</Characters>
  <Application>Microsoft Office Word</Application>
  <DocSecurity>0</DocSecurity>
  <Lines>124</Lines>
  <Paragraphs>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3354: Property tax, exemptions - South Carolina Legislature Online</dc:title>
  <dc:subject/>
  <dc:creator>Niki Downey</dc:creator>
  <cp:keywords/>
  <dc:description/>
  <cp:lastModifiedBy>Danny Crook</cp:lastModifiedBy>
  <cp:revision>2</cp:revision>
  <dcterms:created xsi:type="dcterms:W3CDTF">2021-06-14T13:18:00Z</dcterms:created>
  <dcterms:modified xsi:type="dcterms:W3CDTF">2021-06-14T13:18:00Z</dcterms:modified>
</cp:coreProperties>
</file>