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C5B" w:rsidRDefault="00277C5B" w:rsidP="00277C5B">
      <w:pPr>
        <w:widowControl w:val="0"/>
        <w:jc w:val="center"/>
      </w:pPr>
      <w:r w:rsidRPr="00277C5B">
        <w:rPr>
          <w:b/>
        </w:rPr>
        <w:t>South Carolina General Assembly</w:t>
      </w:r>
    </w:p>
    <w:p w:rsidR="00277C5B" w:rsidRDefault="00277C5B" w:rsidP="00277C5B">
      <w:pPr>
        <w:widowControl w:val="0"/>
        <w:jc w:val="center"/>
      </w:pPr>
      <w:r>
        <w:t>124th Session, 2021-2022</w:t>
      </w:r>
    </w:p>
    <w:p w:rsidR="00277C5B" w:rsidRDefault="00277C5B" w:rsidP="00277C5B">
      <w:pPr>
        <w:widowControl w:val="0"/>
        <w:jc w:val="left"/>
      </w:pPr>
    </w:p>
    <w:p w:rsidR="00277C5B" w:rsidRDefault="00277C5B" w:rsidP="00277C5B">
      <w:pPr>
        <w:widowControl w:val="0"/>
        <w:jc w:val="left"/>
        <w:rPr>
          <w:b/>
        </w:rPr>
      </w:pPr>
      <w:r w:rsidRPr="00277C5B">
        <w:rPr>
          <w:b/>
        </w:rPr>
        <w:t>H. 3425</w:t>
      </w:r>
    </w:p>
    <w:p w:rsidR="00277C5B" w:rsidRDefault="00277C5B" w:rsidP="00277C5B">
      <w:pPr>
        <w:widowControl w:val="0"/>
        <w:jc w:val="left"/>
        <w:rPr>
          <w:b/>
        </w:rPr>
      </w:pPr>
    </w:p>
    <w:p w:rsidR="00277C5B" w:rsidRDefault="00277C5B" w:rsidP="00277C5B">
      <w:pPr>
        <w:widowControl w:val="0"/>
        <w:jc w:val="left"/>
      </w:pPr>
      <w:r w:rsidRPr="00277C5B">
        <w:rPr>
          <w:b/>
        </w:rPr>
        <w:t>STATUS INFORMATION</w:t>
      </w:r>
    </w:p>
    <w:p w:rsidR="00277C5B" w:rsidRDefault="00277C5B" w:rsidP="00277C5B">
      <w:pPr>
        <w:widowControl w:val="0"/>
        <w:jc w:val="left"/>
      </w:pPr>
    </w:p>
    <w:p w:rsidR="00277C5B" w:rsidRDefault="00277C5B" w:rsidP="00277C5B">
      <w:pPr>
        <w:widowControl w:val="0"/>
        <w:jc w:val="left"/>
      </w:pPr>
      <w:r>
        <w:t>General Bill</w:t>
      </w:r>
    </w:p>
    <w:p w:rsidR="00277C5B" w:rsidRDefault="00277C5B" w:rsidP="00277C5B">
      <w:pPr>
        <w:widowControl w:val="0"/>
        <w:jc w:val="left"/>
      </w:pPr>
      <w:r>
        <w:t>Sponsors: Rep. Garvin</w:t>
      </w:r>
    </w:p>
    <w:p w:rsidR="00277C5B" w:rsidRDefault="00277C5B" w:rsidP="00277C5B">
      <w:pPr>
        <w:widowControl w:val="0"/>
        <w:jc w:val="left"/>
      </w:pPr>
      <w:r>
        <w:t>Document Path: l:\council\bills\bh\7309ahb21.docx</w:t>
      </w:r>
    </w:p>
    <w:p w:rsidR="00784067" w:rsidRDefault="00784067" w:rsidP="00277C5B">
      <w:pPr>
        <w:widowControl w:val="0"/>
        <w:jc w:val="left"/>
      </w:pPr>
      <w:r>
        <w:t>Companion/Similar bill(s): 3285</w:t>
      </w:r>
    </w:p>
    <w:p w:rsidR="00277C5B" w:rsidRDefault="00277C5B" w:rsidP="00277C5B">
      <w:pPr>
        <w:widowControl w:val="0"/>
        <w:jc w:val="left"/>
      </w:pPr>
    </w:p>
    <w:p w:rsidR="006B167D" w:rsidRDefault="006B167D" w:rsidP="00277C5B">
      <w:pPr>
        <w:widowControl w:val="0"/>
        <w:jc w:val="left"/>
      </w:pPr>
      <w:r>
        <w:t>Introduced in the House on January 12, 2021</w:t>
      </w:r>
    </w:p>
    <w:p w:rsidR="006B167D" w:rsidRPr="006B167D" w:rsidRDefault="006B167D" w:rsidP="00277C5B">
      <w:pPr>
        <w:widowControl w:val="0"/>
        <w:jc w:val="left"/>
      </w:pPr>
      <w:r>
        <w:t xml:space="preserve">Currently residing in the House Committee on </w:t>
      </w:r>
      <w:r w:rsidRPr="006B167D">
        <w:rPr>
          <w:b/>
        </w:rPr>
        <w:t>Judiciary</w:t>
      </w:r>
    </w:p>
    <w:p w:rsidR="006B167D" w:rsidRDefault="006B167D" w:rsidP="00277C5B">
      <w:pPr>
        <w:widowControl w:val="0"/>
        <w:jc w:val="left"/>
      </w:pPr>
    </w:p>
    <w:p w:rsidR="00277C5B" w:rsidRDefault="003531C7" w:rsidP="00277C5B">
      <w:pPr>
        <w:widowControl w:val="0"/>
        <w:jc w:val="left"/>
      </w:pPr>
      <w:r>
        <w:t>Summary: Unlawful dissemination of sexually explicit materials</w:t>
      </w:r>
    </w:p>
    <w:p w:rsidR="00277C5B" w:rsidRDefault="00277C5B" w:rsidP="00277C5B">
      <w:pPr>
        <w:widowControl w:val="0"/>
        <w:jc w:val="left"/>
      </w:pPr>
    </w:p>
    <w:p w:rsidR="00277C5B" w:rsidRDefault="00277C5B" w:rsidP="00277C5B">
      <w:pPr>
        <w:widowControl w:val="0"/>
        <w:jc w:val="left"/>
      </w:pPr>
    </w:p>
    <w:p w:rsidR="00277C5B" w:rsidRDefault="00277C5B" w:rsidP="00277C5B">
      <w:pPr>
        <w:widowControl w:val="0"/>
        <w:tabs>
          <w:tab w:val="center" w:pos="590"/>
          <w:tab w:val="center" w:pos="1440"/>
          <w:tab w:val="left" w:pos="1872"/>
          <w:tab w:val="left" w:pos="9187"/>
        </w:tabs>
        <w:jc w:val="left"/>
      </w:pPr>
      <w:r w:rsidRPr="00277C5B">
        <w:rPr>
          <w:b/>
        </w:rPr>
        <w:t>HISTORY OF LEGISLATIVE ACTIONS</w:t>
      </w:r>
    </w:p>
    <w:p w:rsidR="00277C5B" w:rsidRDefault="00277C5B" w:rsidP="00277C5B">
      <w:pPr>
        <w:widowControl w:val="0"/>
        <w:tabs>
          <w:tab w:val="center" w:pos="590"/>
          <w:tab w:val="center" w:pos="1440"/>
          <w:tab w:val="left" w:pos="1872"/>
          <w:tab w:val="left" w:pos="9187"/>
        </w:tabs>
        <w:jc w:val="left"/>
      </w:pPr>
    </w:p>
    <w:p w:rsidR="00277C5B" w:rsidRPr="00277C5B" w:rsidRDefault="00277C5B" w:rsidP="00277C5B">
      <w:pPr>
        <w:widowControl w:val="0"/>
        <w:tabs>
          <w:tab w:val="center" w:pos="590"/>
          <w:tab w:val="center" w:pos="1440"/>
          <w:tab w:val="left" w:pos="1872"/>
          <w:tab w:val="left" w:pos="9187"/>
        </w:tabs>
        <w:jc w:val="left"/>
      </w:pPr>
      <w:r w:rsidRPr="00277C5B">
        <w:rPr>
          <w:u w:val="single"/>
        </w:rPr>
        <w:tab/>
        <w:t>Date</w:t>
      </w:r>
      <w:r w:rsidRPr="00277C5B">
        <w:rPr>
          <w:u w:val="single"/>
        </w:rPr>
        <w:tab/>
        <w:t>Body</w:t>
      </w:r>
      <w:r w:rsidRPr="00277C5B">
        <w:rPr>
          <w:u w:val="single"/>
        </w:rPr>
        <w:tab/>
        <w:t>Action Description with journal page number</w:t>
      </w:r>
      <w:r w:rsidRPr="00277C5B">
        <w:rPr>
          <w:u w:val="single"/>
        </w:rPr>
        <w:tab/>
      </w:r>
    </w:p>
    <w:p w:rsidR="001A0338" w:rsidRDefault="001A0338" w:rsidP="001A0338">
      <w:pPr>
        <w:widowControl w:val="0"/>
        <w:tabs>
          <w:tab w:val="right" w:pos="1008"/>
          <w:tab w:val="left" w:pos="1152"/>
          <w:tab w:val="left" w:pos="1872"/>
          <w:tab w:val="left" w:pos="9187"/>
        </w:tabs>
        <w:ind w:left="2088" w:hanging="2088"/>
      </w:pPr>
      <w:r>
        <w:tab/>
        <w:t>12/9/2020</w:t>
      </w:r>
      <w:r>
        <w:tab/>
        <w:t>House</w:t>
      </w:r>
      <w:r>
        <w:tab/>
        <w:t>Prefiled</w:t>
      </w:r>
    </w:p>
    <w:p w:rsidR="001A0338" w:rsidRDefault="001A0338" w:rsidP="001A033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33AD8">
        <w:rPr>
          <w:b/>
        </w:rPr>
        <w:t>Judiciary</w:t>
      </w:r>
    </w:p>
    <w:p w:rsidR="001A0338" w:rsidRDefault="001A0338" w:rsidP="001A033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33AD8">
          <w:rPr>
            <w:rStyle w:val="Hyperlink"/>
          </w:rPr>
          <w:t>House Journal</w:t>
        </w:r>
        <w:r w:rsidRPr="00933AD8">
          <w:rPr>
            <w:rStyle w:val="Hyperlink"/>
          </w:rPr>
          <w:noBreakHyphen/>
          <w:t>page 191</w:t>
        </w:r>
      </w:hyperlink>
      <w:r>
        <w:t>)</w:t>
      </w:r>
    </w:p>
    <w:p w:rsidR="001A0338" w:rsidRDefault="001A0338" w:rsidP="001A033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33AD8">
        <w:rPr>
          <w:b/>
        </w:rPr>
        <w:t>Judiciary</w:t>
      </w:r>
      <w:r>
        <w:t xml:space="preserve"> (</w:t>
      </w:r>
      <w:hyperlink r:id="rId8" w:history="1">
        <w:r w:rsidRPr="00933AD8">
          <w:rPr>
            <w:rStyle w:val="Hyperlink"/>
          </w:rPr>
          <w:t>House Journal</w:t>
        </w:r>
        <w:r w:rsidRPr="00933AD8">
          <w:rPr>
            <w:rStyle w:val="Hyperlink"/>
          </w:rPr>
          <w:noBreakHyphen/>
          <w:t>page 191</w:t>
        </w:r>
      </w:hyperlink>
      <w:r>
        <w:t>)</w:t>
      </w:r>
    </w:p>
    <w:p w:rsidR="001A0338" w:rsidRDefault="001A0338" w:rsidP="001A0338">
      <w:pPr>
        <w:widowControl w:val="0"/>
        <w:tabs>
          <w:tab w:val="right" w:pos="1008"/>
          <w:tab w:val="left" w:pos="1152"/>
          <w:tab w:val="left" w:pos="1872"/>
          <w:tab w:val="left" w:pos="9187"/>
        </w:tabs>
        <w:ind w:left="2088" w:hanging="2088"/>
      </w:pPr>
    </w:p>
    <w:p w:rsidR="00277C5B" w:rsidRDefault="00277C5B" w:rsidP="00277C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7C5B">
          <w:rPr>
            <w:rStyle w:val="Hyperlink"/>
          </w:rPr>
          <w:t>legislative information</w:t>
        </w:r>
      </w:hyperlink>
      <w:r>
        <w:t xml:space="preserve"> at the website</w:t>
      </w:r>
    </w:p>
    <w:p w:rsidR="00277C5B" w:rsidRDefault="00277C5B" w:rsidP="00277C5B">
      <w:pPr>
        <w:widowControl w:val="0"/>
        <w:tabs>
          <w:tab w:val="right" w:pos="1008"/>
          <w:tab w:val="left" w:pos="1152"/>
          <w:tab w:val="left" w:pos="1872"/>
          <w:tab w:val="left" w:pos="9187"/>
        </w:tabs>
        <w:ind w:left="2088" w:hanging="2088"/>
        <w:jc w:val="left"/>
      </w:pPr>
    </w:p>
    <w:p w:rsidR="00277C5B" w:rsidRPr="00277C5B" w:rsidRDefault="00277C5B" w:rsidP="00277C5B">
      <w:pPr>
        <w:widowControl w:val="0"/>
        <w:tabs>
          <w:tab w:val="right" w:pos="1008"/>
          <w:tab w:val="left" w:pos="1152"/>
          <w:tab w:val="left" w:pos="1872"/>
          <w:tab w:val="left" w:pos="9187"/>
        </w:tabs>
        <w:ind w:left="2088" w:hanging="2088"/>
        <w:jc w:val="left"/>
      </w:pPr>
    </w:p>
    <w:p w:rsidR="00277C5B" w:rsidRDefault="00277C5B" w:rsidP="00277C5B">
      <w:pPr>
        <w:widowControl w:val="0"/>
        <w:jc w:val="left"/>
      </w:pPr>
      <w:r w:rsidRPr="00277C5B">
        <w:rPr>
          <w:b/>
        </w:rPr>
        <w:t>VERSIONS OF THIS BILL</w:t>
      </w:r>
    </w:p>
    <w:p w:rsidR="00277C5B" w:rsidRDefault="00277C5B" w:rsidP="00277C5B">
      <w:pPr>
        <w:widowControl w:val="0"/>
        <w:jc w:val="left"/>
      </w:pPr>
    </w:p>
    <w:p w:rsidR="00277C5B" w:rsidRDefault="008E4D29" w:rsidP="00277C5B">
      <w:pPr>
        <w:widowControl w:val="0"/>
        <w:jc w:val="left"/>
      </w:pPr>
      <w:hyperlink r:id="rId10" w:history="1">
        <w:r w:rsidR="00277C5B">
          <w:rPr>
            <w:rStyle w:val="Hyperlink"/>
          </w:rPr>
          <w:t>12/9/2020</w:t>
        </w:r>
      </w:hyperlink>
    </w:p>
    <w:p w:rsidR="00277C5B" w:rsidRDefault="00277C5B" w:rsidP="00277C5B"/>
    <w:p w:rsidR="00277C5B" w:rsidRDefault="00277C5B" w:rsidP="00277C5B">
      <w:pPr>
        <w:sectPr w:rsidR="00277C5B" w:rsidSect="00277C5B">
          <w:pgSz w:w="12240" w:h="15840" w:code="1"/>
          <w:pgMar w:top="1080" w:right="1440" w:bottom="1080" w:left="1440" w:header="720" w:footer="720" w:gutter="0"/>
          <w:cols w:space="720"/>
          <w:noEndnote/>
          <w:docGrid w:linePitch="360"/>
        </w:sectPr>
      </w:pPr>
    </w:p>
    <w:p w:rsidR="009E0CD3" w:rsidRDefault="009E0CD3"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B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5F" w:rsidRDefault="008C0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5B44E7">
        <w:rPr>
          <w:color w:val="000000" w:themeColor="text1"/>
          <w:u w:color="000000" w:themeColor="text1"/>
        </w:rPr>
        <w:t>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C0C5F"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8C0C5F" w:rsidRDefault="008C0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0C5F">
        <w:t>2</w:t>
      </w:r>
      <w:r>
        <w:t>.</w:t>
      </w:r>
      <w:r>
        <w:tab/>
        <w:t>This act takes effect upon approval by the Governor.</w:t>
      </w:r>
    </w:p>
    <w:p w:rsidR="00F618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C5B" w:rsidRDefault="00277C5B" w:rsidP="00277C5B">
      <w:pPr>
        <w:suppressAutoHyphens/>
      </w:pPr>
    </w:p>
    <w:sectPr w:rsidR="00277C5B" w:rsidSect="00277C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B9" w:rsidRDefault="000D5BB9" w:rsidP="009F0C77">
      <w:r>
        <w:separator/>
      </w:r>
    </w:p>
  </w:endnote>
  <w:endnote w:type="continuationSeparator" w:id="0">
    <w:p w:rsidR="000D5BB9" w:rsidRDefault="000D5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F67AB8-AB66-4431-847B-C82A7CEAC029}"/>
    <w:embedBold r:id="rId2" w:fontKey="{BC13E0CE-572F-415F-8E24-65ACBB57A0B6}"/>
  </w:font>
  <w:font w:name="Calibri">
    <w:panose1 w:val="020F0502020204030204"/>
    <w:charset w:val="00"/>
    <w:family w:val="swiss"/>
    <w:pitch w:val="variable"/>
    <w:sig w:usb0="E0002EFF" w:usb1="C000247B" w:usb2="00000009" w:usb3="00000000" w:csb0="000001FF" w:csb1="00000000"/>
    <w:embedRegular r:id="rId3" w:fontKey="{18B0A4B4-361D-4476-96EF-33096A1CB837}"/>
  </w:font>
  <w:font w:name="Cambria">
    <w:panose1 w:val="02040503050406030204"/>
    <w:charset w:val="00"/>
    <w:family w:val="roman"/>
    <w:pitch w:val="variable"/>
    <w:sig w:usb0="E00006FF" w:usb1="420024FF" w:usb2="02000000" w:usb3="00000000" w:csb0="0000019F" w:csb1="00000000"/>
    <w:embedRegular r:id="rId4" w:fontKey="{A82F479F-5A2D-48F9-A904-A7095E3D68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5B" w:rsidRPr="009E0CD3" w:rsidRDefault="00277C5B" w:rsidP="009E0CD3">
    <w:pPr>
      <w:pStyle w:val="Footer"/>
      <w:tabs>
        <w:tab w:val="clear" w:pos="4680"/>
        <w:tab w:val="clear" w:pos="9360"/>
        <w:tab w:val="center" w:pos="2995"/>
      </w:tabs>
      <w:spacing w:before="120"/>
    </w:pPr>
    <w:r>
      <w:t>[3425]</w:t>
    </w:r>
    <w:r>
      <w:tab/>
    </w:r>
    <w:r>
      <w:fldChar w:fldCharType="begin"/>
    </w:r>
    <w:r>
      <w:instrText xml:space="preserve"> PAGE  \* MERGEFORMAT </w:instrText>
    </w:r>
    <w:r>
      <w:fldChar w:fldCharType="separate"/>
    </w:r>
    <w:r w:rsidR="001A03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B9" w:rsidRDefault="000D5BB9" w:rsidP="009F0C77">
      <w:r>
        <w:separator/>
      </w:r>
    </w:p>
  </w:footnote>
  <w:footnote w:type="continuationSeparator" w:id="0">
    <w:p w:rsidR="000D5BB9" w:rsidRDefault="000D5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9AHB21"/>
    <w:docVar w:name="CoverBillType" w:val="b"/>
    <w:docVar w:name="DocPath" w:val="L:\Council\bills\BH\7309AHB21.DOCX"/>
    <w:docVar w:name="dvBillNumber" w:val="3425"/>
    <w:docVar w:name="dvBillNumberPrefix" w:val="H. "/>
    <w:docVar w:name="dvOriginalBody" w:val="House"/>
    <w:docVar w:name="dvSteno" w:val="BH"/>
    <w:docVar w:name="NameofBody" w:val="h"/>
    <w:docVar w:name="vGroup2" w:val="Council"/>
  </w:docVars>
  <w:rsids>
    <w:rsidRoot w:val="000D5BB9"/>
    <w:rsid w:val="00011869"/>
    <w:rsid w:val="00015CD6"/>
    <w:rsid w:val="000D5BB9"/>
    <w:rsid w:val="000E0100"/>
    <w:rsid w:val="000E1785"/>
    <w:rsid w:val="000F40FA"/>
    <w:rsid w:val="001035F1"/>
    <w:rsid w:val="0010776B"/>
    <w:rsid w:val="00133E66"/>
    <w:rsid w:val="001435A3"/>
    <w:rsid w:val="00146ED3"/>
    <w:rsid w:val="00151044"/>
    <w:rsid w:val="001A0338"/>
    <w:rsid w:val="001D08F2"/>
    <w:rsid w:val="001D3A58"/>
    <w:rsid w:val="001D525B"/>
    <w:rsid w:val="001D7F4F"/>
    <w:rsid w:val="00205238"/>
    <w:rsid w:val="002321B6"/>
    <w:rsid w:val="00232912"/>
    <w:rsid w:val="00250967"/>
    <w:rsid w:val="002543C8"/>
    <w:rsid w:val="0025541D"/>
    <w:rsid w:val="00277C5B"/>
    <w:rsid w:val="00284AAE"/>
    <w:rsid w:val="00286299"/>
    <w:rsid w:val="002E5912"/>
    <w:rsid w:val="00301B21"/>
    <w:rsid w:val="00325348"/>
    <w:rsid w:val="0032732C"/>
    <w:rsid w:val="00336AD0"/>
    <w:rsid w:val="003531C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81B"/>
    <w:rsid w:val="005C2FE2"/>
    <w:rsid w:val="005C5FDB"/>
    <w:rsid w:val="005E2BC9"/>
    <w:rsid w:val="00605102"/>
    <w:rsid w:val="006215AA"/>
    <w:rsid w:val="006913C9"/>
    <w:rsid w:val="0069470D"/>
    <w:rsid w:val="006B167D"/>
    <w:rsid w:val="006D58AA"/>
    <w:rsid w:val="00734F00"/>
    <w:rsid w:val="00736959"/>
    <w:rsid w:val="00784067"/>
    <w:rsid w:val="007A70AE"/>
    <w:rsid w:val="008102E5"/>
    <w:rsid w:val="008362E8"/>
    <w:rsid w:val="0085786E"/>
    <w:rsid w:val="008A1768"/>
    <w:rsid w:val="008A489F"/>
    <w:rsid w:val="008C0C5F"/>
    <w:rsid w:val="008F0F33"/>
    <w:rsid w:val="008F4429"/>
    <w:rsid w:val="0094021A"/>
    <w:rsid w:val="009B44AF"/>
    <w:rsid w:val="009C6A0B"/>
    <w:rsid w:val="009E0CD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18C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DB1D2-D639-4BD7-BE20-5881D5C2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7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C1518-4E19-4255-BADC-067F98C2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3425: Subject not yet available - South Carolina Legislature Online</dc:title>
  <dc:creator>Bonnie Huth</dc:creator>
  <cp:lastModifiedBy>S Wilson</cp:lastModifiedBy>
  <cp:revision>2</cp:revision>
  <dcterms:created xsi:type="dcterms:W3CDTF">2021-01-26T15:40:00Z</dcterms:created>
  <dcterms:modified xsi:type="dcterms:W3CDTF">2021-01-26T15:40:00Z</dcterms:modified>
</cp:coreProperties>
</file>