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0B62" w:rsidRPr="003F0B62" w:rsidRDefault="003F0B62" w:rsidP="003F0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F0B62">
        <w:rPr>
          <w:rFonts w:eastAsia="Times New Roman" w:cs="Times New Roman"/>
          <w:b/>
          <w:szCs w:val="20"/>
        </w:rPr>
        <w:t>South Carolina General Assembly</w:t>
      </w:r>
    </w:p>
    <w:p w:rsidR="003F0B62" w:rsidRPr="003F0B62" w:rsidRDefault="003F0B62" w:rsidP="003F0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F0B62">
        <w:rPr>
          <w:rFonts w:eastAsia="Times New Roman" w:cs="Times New Roman"/>
          <w:szCs w:val="20"/>
        </w:rPr>
        <w:t>124th Session, 2021-2022</w:t>
      </w:r>
    </w:p>
    <w:p w:rsidR="003F0B62" w:rsidRPr="003F0B62" w:rsidRDefault="003F0B62" w:rsidP="003F0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F0B62" w:rsidRPr="003F0B62" w:rsidRDefault="007D4CA7" w:rsidP="003F0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A76, R92, H3786</w:t>
      </w:r>
    </w:p>
    <w:p w:rsidR="003F0B62" w:rsidRPr="003F0B62" w:rsidRDefault="003F0B62" w:rsidP="003F0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F0B62" w:rsidRPr="003F0B62" w:rsidRDefault="003F0B62" w:rsidP="003F0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F0B62">
        <w:rPr>
          <w:rFonts w:eastAsia="Times New Roman" w:cs="Times New Roman"/>
          <w:b/>
          <w:szCs w:val="20"/>
        </w:rPr>
        <w:t>STATUS INFORMATION</w:t>
      </w:r>
    </w:p>
    <w:p w:rsidR="003F0B62" w:rsidRPr="003F0B62" w:rsidRDefault="003F0B62" w:rsidP="003F0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F0B62" w:rsidRPr="003F0B62" w:rsidRDefault="003F0B62" w:rsidP="003F0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F0B62">
        <w:rPr>
          <w:rFonts w:eastAsia="Times New Roman" w:cs="Times New Roman"/>
          <w:szCs w:val="20"/>
        </w:rPr>
        <w:t>General Bill</w:t>
      </w:r>
    </w:p>
    <w:p w:rsidR="003F0B62" w:rsidRPr="003F0B62" w:rsidRDefault="003F0B62" w:rsidP="003F0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F0B62">
        <w:rPr>
          <w:rFonts w:eastAsia="Times New Roman" w:cs="Times New Roman"/>
          <w:szCs w:val="20"/>
        </w:rPr>
        <w:t>Sponsors: Reps. G.M. Smith, Murphy and Weeks</w:t>
      </w:r>
    </w:p>
    <w:p w:rsidR="003F0B62" w:rsidRPr="003F0B62" w:rsidRDefault="003F0B62" w:rsidP="003F0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F0B62">
        <w:rPr>
          <w:rFonts w:eastAsia="Times New Roman" w:cs="Times New Roman"/>
          <w:szCs w:val="20"/>
        </w:rPr>
        <w:t>Document Path: l:\council\bills\nbd\11165dg21.docx</w:t>
      </w:r>
    </w:p>
    <w:p w:rsidR="003F0B62" w:rsidRPr="003F0B62" w:rsidRDefault="003F0B62" w:rsidP="003F0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85B27" w:rsidRDefault="00785B27" w:rsidP="003F0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 2021</w:t>
      </w:r>
    </w:p>
    <w:p w:rsidR="00785B27" w:rsidRDefault="00785B27" w:rsidP="003F0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8, 2021</w:t>
      </w:r>
    </w:p>
    <w:p w:rsidR="00785B27" w:rsidRDefault="00785B27" w:rsidP="003F0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12, 2021</w:t>
      </w:r>
    </w:p>
    <w:p w:rsidR="00785B27" w:rsidRDefault="00785B27" w:rsidP="003F0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12, 2021</w:t>
      </w:r>
    </w:p>
    <w:p w:rsidR="00785B27" w:rsidRDefault="00785B27" w:rsidP="003F0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17, 2021, Signed</w:t>
      </w:r>
    </w:p>
    <w:p w:rsidR="00785B27" w:rsidRDefault="00785B27" w:rsidP="003F0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F0B62" w:rsidRPr="003F0B62" w:rsidRDefault="003F0B62" w:rsidP="003F0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F0B62">
        <w:rPr>
          <w:rFonts w:eastAsia="Times New Roman" w:cs="Times New Roman"/>
          <w:szCs w:val="20"/>
        </w:rPr>
        <w:t>Summary: Constitutional officers salaries</w:t>
      </w:r>
    </w:p>
    <w:p w:rsidR="003F0B62" w:rsidRPr="003F0B62" w:rsidRDefault="003F0B62" w:rsidP="003F0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F0B62" w:rsidRPr="003F0B62" w:rsidRDefault="003F0B62" w:rsidP="003F0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F0B62" w:rsidRPr="003F0B62" w:rsidRDefault="003F0B62" w:rsidP="003F0B62">
      <w:pPr>
        <w:widowControl w:val="0"/>
        <w:tabs>
          <w:tab w:val="center" w:pos="590"/>
          <w:tab w:val="center" w:pos="1440"/>
          <w:tab w:val="left" w:pos="1872"/>
          <w:tab w:val="left" w:pos="9187"/>
        </w:tabs>
        <w:rPr>
          <w:rFonts w:eastAsia="Times New Roman" w:cs="Times New Roman"/>
          <w:szCs w:val="20"/>
        </w:rPr>
      </w:pPr>
      <w:r w:rsidRPr="003F0B62">
        <w:rPr>
          <w:rFonts w:eastAsia="Times New Roman" w:cs="Times New Roman"/>
          <w:b/>
          <w:szCs w:val="20"/>
        </w:rPr>
        <w:t>HISTORY OF LEGISLATIVE ACTIONS</w:t>
      </w:r>
    </w:p>
    <w:p w:rsidR="003F0B62" w:rsidRPr="003F0B62" w:rsidRDefault="003F0B62" w:rsidP="003F0B62">
      <w:pPr>
        <w:widowControl w:val="0"/>
        <w:tabs>
          <w:tab w:val="center" w:pos="590"/>
          <w:tab w:val="center" w:pos="1440"/>
          <w:tab w:val="left" w:pos="1872"/>
          <w:tab w:val="left" w:pos="9187"/>
        </w:tabs>
        <w:rPr>
          <w:rFonts w:eastAsia="Times New Roman" w:cs="Times New Roman"/>
          <w:szCs w:val="20"/>
        </w:rPr>
      </w:pPr>
    </w:p>
    <w:p w:rsidR="003F0B62" w:rsidRPr="003F0B62" w:rsidRDefault="003F0B62" w:rsidP="003F0B62">
      <w:pPr>
        <w:widowControl w:val="0"/>
        <w:tabs>
          <w:tab w:val="center" w:pos="590"/>
          <w:tab w:val="center" w:pos="1440"/>
          <w:tab w:val="left" w:pos="1872"/>
          <w:tab w:val="left" w:pos="9187"/>
        </w:tabs>
        <w:rPr>
          <w:rFonts w:eastAsia="Times New Roman" w:cs="Times New Roman"/>
          <w:szCs w:val="20"/>
        </w:rPr>
      </w:pPr>
      <w:r w:rsidRPr="003F0B62">
        <w:rPr>
          <w:rFonts w:eastAsia="Times New Roman" w:cs="Times New Roman"/>
          <w:szCs w:val="20"/>
          <w:u w:val="single"/>
        </w:rPr>
        <w:tab/>
        <w:t>Date</w:t>
      </w:r>
      <w:r w:rsidRPr="003F0B62">
        <w:rPr>
          <w:rFonts w:eastAsia="Times New Roman" w:cs="Times New Roman"/>
          <w:szCs w:val="20"/>
          <w:u w:val="single"/>
        </w:rPr>
        <w:tab/>
        <w:t>Body</w:t>
      </w:r>
      <w:r w:rsidRPr="003F0B62">
        <w:rPr>
          <w:rFonts w:eastAsia="Times New Roman" w:cs="Times New Roman"/>
          <w:szCs w:val="20"/>
          <w:u w:val="single"/>
        </w:rPr>
        <w:tab/>
        <w:t>Action Description with journal page number</w:t>
      </w:r>
      <w:r w:rsidRPr="003F0B62">
        <w:rPr>
          <w:rFonts w:eastAsia="Times New Roman" w:cs="Times New Roman"/>
          <w:szCs w:val="20"/>
          <w:u w:val="single"/>
        </w:rPr>
        <w:tab/>
      </w:r>
    </w:p>
    <w:p w:rsidR="007D4CA7" w:rsidRDefault="007D4CA7" w:rsidP="007D4CA7">
      <w:pPr>
        <w:widowControl w:val="0"/>
        <w:tabs>
          <w:tab w:val="right" w:pos="1008"/>
          <w:tab w:val="left" w:pos="1152"/>
          <w:tab w:val="left" w:pos="1872"/>
          <w:tab w:val="left" w:pos="9187"/>
        </w:tabs>
        <w:ind w:left="2088" w:hanging="2088"/>
        <w:rPr>
          <w:rFonts w:cs="Times New Roman"/>
        </w:rPr>
      </w:pPr>
      <w:r>
        <w:rPr>
          <w:rFonts w:cs="Times New Roman"/>
        </w:rPr>
        <w:tab/>
        <w:t>2/2/2021</w:t>
      </w:r>
      <w:r>
        <w:rPr>
          <w:rFonts w:cs="Times New Roman"/>
        </w:rPr>
        <w:tab/>
        <w:t>House</w:t>
      </w:r>
      <w:r>
        <w:rPr>
          <w:rFonts w:cs="Times New Roman"/>
        </w:rPr>
        <w:tab/>
        <w:t>Introduced and read first time (</w:t>
      </w:r>
      <w:hyperlink r:id="rId7" w:history="1">
        <w:r w:rsidRPr="00CB12E2">
          <w:rPr>
            <w:rStyle w:val="Hyperlink"/>
            <w:rFonts w:cs="Times New Roman"/>
          </w:rPr>
          <w:t>House Journal</w:t>
        </w:r>
        <w:r w:rsidRPr="00CB12E2">
          <w:rPr>
            <w:rStyle w:val="Hyperlink"/>
            <w:rFonts w:cs="Times New Roman"/>
          </w:rPr>
          <w:noBreakHyphen/>
          <w:t>page 45</w:t>
        </w:r>
      </w:hyperlink>
      <w:r>
        <w:rPr>
          <w:rFonts w:cs="Times New Roman"/>
        </w:rPr>
        <w:t>)</w:t>
      </w:r>
    </w:p>
    <w:p w:rsidR="007D4CA7" w:rsidRDefault="007D4CA7" w:rsidP="007D4CA7">
      <w:pPr>
        <w:widowControl w:val="0"/>
        <w:tabs>
          <w:tab w:val="right" w:pos="1008"/>
          <w:tab w:val="left" w:pos="1152"/>
          <w:tab w:val="left" w:pos="1872"/>
          <w:tab w:val="left" w:pos="9187"/>
        </w:tabs>
        <w:ind w:left="2088" w:hanging="2088"/>
        <w:rPr>
          <w:rFonts w:cs="Times New Roman"/>
        </w:rPr>
      </w:pPr>
      <w:r>
        <w:rPr>
          <w:rFonts w:cs="Times New Roman"/>
        </w:rPr>
        <w:tab/>
        <w:t>2/2/2021</w:t>
      </w:r>
      <w:r>
        <w:rPr>
          <w:rFonts w:cs="Times New Roman"/>
        </w:rPr>
        <w:tab/>
        <w:t>House</w:t>
      </w:r>
      <w:r>
        <w:rPr>
          <w:rFonts w:cs="Times New Roman"/>
        </w:rPr>
        <w:tab/>
        <w:t xml:space="preserve">Referred to Committee on </w:t>
      </w:r>
      <w:r w:rsidRPr="00CB12E2">
        <w:rPr>
          <w:rFonts w:cs="Times New Roman"/>
          <w:b/>
        </w:rPr>
        <w:t>Ways and Means</w:t>
      </w:r>
      <w:r>
        <w:rPr>
          <w:rFonts w:cs="Times New Roman"/>
        </w:rPr>
        <w:t xml:space="preserve"> (</w:t>
      </w:r>
      <w:hyperlink r:id="rId8" w:history="1">
        <w:r w:rsidRPr="00CB12E2">
          <w:rPr>
            <w:rStyle w:val="Hyperlink"/>
            <w:rFonts w:cs="Times New Roman"/>
          </w:rPr>
          <w:t>House Journal</w:t>
        </w:r>
        <w:r w:rsidRPr="00CB12E2">
          <w:rPr>
            <w:rStyle w:val="Hyperlink"/>
            <w:rFonts w:cs="Times New Roman"/>
          </w:rPr>
          <w:noBreakHyphen/>
          <w:t>page 45</w:t>
        </w:r>
      </w:hyperlink>
      <w:bookmarkStart w:id="0" w:name="_GoBack"/>
      <w:bookmarkEnd w:id="0"/>
      <w:r>
        <w:rPr>
          <w:rFonts w:cs="Times New Roman"/>
        </w:rPr>
        <w:t>)</w:t>
      </w:r>
    </w:p>
    <w:p w:rsidR="007D4CA7" w:rsidRDefault="007D4CA7" w:rsidP="007D4CA7">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Member(s) request name added as sponsor: Weeks</w:t>
      </w:r>
    </w:p>
    <w:p w:rsidR="007D4CA7" w:rsidRDefault="007D4CA7" w:rsidP="007D4CA7">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 xml:space="preserve">Committee report: Favorable with amendment </w:t>
      </w:r>
      <w:r w:rsidRPr="00CB12E2">
        <w:rPr>
          <w:rFonts w:cs="Times New Roman"/>
          <w:b/>
        </w:rPr>
        <w:t>Ways and Means</w:t>
      </w:r>
      <w:r>
        <w:rPr>
          <w:rFonts w:cs="Times New Roman"/>
        </w:rPr>
        <w:t xml:space="preserve"> (</w:t>
      </w:r>
      <w:hyperlink r:id="rId9" w:history="1">
        <w:r w:rsidRPr="00CB12E2">
          <w:rPr>
            <w:rStyle w:val="Hyperlink"/>
            <w:rFonts w:cs="Times New Roman"/>
          </w:rPr>
          <w:t>House Journal</w:t>
        </w:r>
        <w:r w:rsidRPr="00CB12E2">
          <w:rPr>
            <w:rStyle w:val="Hyperlink"/>
            <w:rFonts w:cs="Times New Roman"/>
          </w:rPr>
          <w:noBreakHyphen/>
          <w:t>page 101</w:t>
        </w:r>
      </w:hyperlink>
      <w:r>
        <w:rPr>
          <w:rFonts w:cs="Times New Roman"/>
        </w:rPr>
        <w:t>)</w:t>
      </w:r>
    </w:p>
    <w:p w:rsidR="007D4CA7" w:rsidRDefault="007D4CA7" w:rsidP="007D4CA7">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House</w:t>
      </w:r>
      <w:r>
        <w:rPr>
          <w:rFonts w:cs="Times New Roman"/>
        </w:rPr>
        <w:tab/>
        <w:t>Amended (</w:t>
      </w:r>
      <w:hyperlink r:id="rId10" w:history="1">
        <w:r w:rsidRPr="00CB12E2">
          <w:rPr>
            <w:rStyle w:val="Hyperlink"/>
            <w:rFonts w:cs="Times New Roman"/>
          </w:rPr>
          <w:t>House Journal</w:t>
        </w:r>
        <w:r w:rsidRPr="00CB12E2">
          <w:rPr>
            <w:rStyle w:val="Hyperlink"/>
            <w:rFonts w:cs="Times New Roman"/>
          </w:rPr>
          <w:noBreakHyphen/>
          <w:t>page 20</w:t>
        </w:r>
      </w:hyperlink>
      <w:r>
        <w:rPr>
          <w:rFonts w:cs="Times New Roman"/>
        </w:rPr>
        <w:t>)</w:t>
      </w:r>
    </w:p>
    <w:p w:rsidR="007D4CA7" w:rsidRDefault="007D4CA7" w:rsidP="007D4CA7">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House</w:t>
      </w:r>
      <w:r>
        <w:rPr>
          <w:rFonts w:cs="Times New Roman"/>
        </w:rPr>
        <w:tab/>
        <w:t>Read second time (</w:t>
      </w:r>
      <w:hyperlink r:id="rId11" w:history="1">
        <w:r w:rsidRPr="00CB12E2">
          <w:rPr>
            <w:rStyle w:val="Hyperlink"/>
            <w:rFonts w:cs="Times New Roman"/>
          </w:rPr>
          <w:t>House Journal</w:t>
        </w:r>
        <w:r w:rsidRPr="00CB12E2">
          <w:rPr>
            <w:rStyle w:val="Hyperlink"/>
            <w:rFonts w:cs="Times New Roman"/>
          </w:rPr>
          <w:noBreakHyphen/>
          <w:t>page 20</w:t>
        </w:r>
      </w:hyperlink>
      <w:r>
        <w:rPr>
          <w:rFonts w:cs="Times New Roman"/>
        </w:rPr>
        <w:t>)</w:t>
      </w:r>
    </w:p>
    <w:p w:rsidR="007D4CA7" w:rsidRDefault="007D4CA7" w:rsidP="007D4CA7">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House</w:t>
      </w:r>
      <w:r>
        <w:rPr>
          <w:rFonts w:cs="Times New Roman"/>
        </w:rPr>
        <w:tab/>
        <w:t>Roll call Yeas</w:t>
      </w:r>
      <w:r>
        <w:rPr>
          <w:rFonts w:cs="Times New Roman"/>
        </w:rPr>
        <w:noBreakHyphen/>
        <w:t>98  Nays</w:t>
      </w:r>
      <w:r>
        <w:rPr>
          <w:rFonts w:cs="Times New Roman"/>
        </w:rPr>
        <w:noBreakHyphen/>
        <w:t>4 (</w:t>
      </w:r>
      <w:hyperlink r:id="rId12" w:history="1">
        <w:r w:rsidRPr="00CB12E2">
          <w:rPr>
            <w:rStyle w:val="Hyperlink"/>
            <w:rFonts w:cs="Times New Roman"/>
          </w:rPr>
          <w:t>House Journal</w:t>
        </w:r>
        <w:r w:rsidRPr="00CB12E2">
          <w:rPr>
            <w:rStyle w:val="Hyperlink"/>
            <w:rFonts w:cs="Times New Roman"/>
          </w:rPr>
          <w:noBreakHyphen/>
          <w:t>page 23</w:t>
        </w:r>
      </w:hyperlink>
      <w:r>
        <w:rPr>
          <w:rFonts w:cs="Times New Roman"/>
        </w:rPr>
        <w:t>)</w:t>
      </w:r>
    </w:p>
    <w:p w:rsidR="007D4CA7" w:rsidRDefault="007D4CA7" w:rsidP="007D4CA7">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t>House</w:t>
      </w:r>
      <w:r>
        <w:rPr>
          <w:rFonts w:cs="Times New Roman"/>
        </w:rPr>
        <w:tab/>
        <w:t>Read third time and sent to Senate (</w:t>
      </w:r>
      <w:hyperlink r:id="rId13" w:history="1">
        <w:r w:rsidRPr="00CB12E2">
          <w:rPr>
            <w:rStyle w:val="Hyperlink"/>
            <w:rFonts w:cs="Times New Roman"/>
          </w:rPr>
          <w:t>House Journal</w:t>
        </w:r>
        <w:r w:rsidRPr="00CB12E2">
          <w:rPr>
            <w:rStyle w:val="Hyperlink"/>
            <w:rFonts w:cs="Times New Roman"/>
          </w:rPr>
          <w:noBreakHyphen/>
          <w:t>page 7</w:t>
        </w:r>
      </w:hyperlink>
      <w:r>
        <w:rPr>
          <w:rFonts w:cs="Times New Roman"/>
        </w:rPr>
        <w:t>)</w:t>
      </w:r>
    </w:p>
    <w:p w:rsidR="007D4CA7" w:rsidRDefault="007D4CA7" w:rsidP="007D4CA7">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t>Senate</w:t>
      </w:r>
      <w:r>
        <w:rPr>
          <w:rFonts w:cs="Times New Roman"/>
        </w:rPr>
        <w:tab/>
        <w:t>Introduced and read first time (</w:t>
      </w:r>
      <w:hyperlink r:id="rId14" w:history="1">
        <w:r w:rsidRPr="00CB12E2">
          <w:rPr>
            <w:rStyle w:val="Hyperlink"/>
            <w:rFonts w:cs="Times New Roman"/>
          </w:rPr>
          <w:t>Senate Journal</w:t>
        </w:r>
        <w:r w:rsidRPr="00CB12E2">
          <w:rPr>
            <w:rStyle w:val="Hyperlink"/>
            <w:rFonts w:cs="Times New Roman"/>
          </w:rPr>
          <w:noBreakHyphen/>
          <w:t>page 10</w:t>
        </w:r>
      </w:hyperlink>
      <w:r>
        <w:rPr>
          <w:rFonts w:cs="Times New Roman"/>
        </w:rPr>
        <w:t>)</w:t>
      </w:r>
    </w:p>
    <w:p w:rsidR="007D4CA7" w:rsidRDefault="007D4CA7" w:rsidP="007D4CA7">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t>Senate</w:t>
      </w:r>
      <w:r>
        <w:rPr>
          <w:rFonts w:cs="Times New Roman"/>
        </w:rPr>
        <w:tab/>
        <w:t xml:space="preserve">Referred to Committee on </w:t>
      </w:r>
      <w:r w:rsidRPr="00CB12E2">
        <w:rPr>
          <w:rFonts w:cs="Times New Roman"/>
          <w:b/>
        </w:rPr>
        <w:t>Finance</w:t>
      </w:r>
      <w:r>
        <w:rPr>
          <w:rFonts w:cs="Times New Roman"/>
        </w:rPr>
        <w:t xml:space="preserve"> (</w:t>
      </w:r>
      <w:hyperlink r:id="rId15" w:history="1">
        <w:r w:rsidRPr="00CB12E2">
          <w:rPr>
            <w:rStyle w:val="Hyperlink"/>
            <w:rFonts w:cs="Times New Roman"/>
          </w:rPr>
          <w:t>Senate Journal</w:t>
        </w:r>
        <w:r w:rsidRPr="00CB12E2">
          <w:rPr>
            <w:rStyle w:val="Hyperlink"/>
            <w:rFonts w:cs="Times New Roman"/>
          </w:rPr>
          <w:noBreakHyphen/>
          <w:t>page 10</w:t>
        </w:r>
      </w:hyperlink>
      <w:r>
        <w:rPr>
          <w:rFonts w:cs="Times New Roman"/>
        </w:rPr>
        <w:t>)</w:t>
      </w:r>
    </w:p>
    <w:p w:rsidR="007D4CA7" w:rsidRDefault="007D4CA7" w:rsidP="007D4CA7">
      <w:pPr>
        <w:widowControl w:val="0"/>
        <w:tabs>
          <w:tab w:val="right" w:pos="1008"/>
          <w:tab w:val="left" w:pos="1152"/>
          <w:tab w:val="left" w:pos="1872"/>
          <w:tab w:val="left" w:pos="9187"/>
        </w:tabs>
        <w:ind w:left="2088" w:hanging="2088"/>
        <w:rPr>
          <w:rFonts w:cs="Times New Roman"/>
        </w:rPr>
      </w:pPr>
      <w:r>
        <w:rPr>
          <w:rFonts w:cs="Times New Roman"/>
        </w:rPr>
        <w:tab/>
        <w:t>5/5/2021</w:t>
      </w:r>
      <w:r>
        <w:rPr>
          <w:rFonts w:cs="Times New Roman"/>
        </w:rPr>
        <w:tab/>
        <w:t>Senate</w:t>
      </w:r>
      <w:r>
        <w:rPr>
          <w:rFonts w:cs="Times New Roman"/>
        </w:rPr>
        <w:tab/>
        <w:t xml:space="preserve">Polled out of committee </w:t>
      </w:r>
      <w:r w:rsidRPr="00CB12E2">
        <w:rPr>
          <w:rFonts w:cs="Times New Roman"/>
          <w:b/>
        </w:rPr>
        <w:t>Finance</w:t>
      </w:r>
      <w:r>
        <w:rPr>
          <w:rFonts w:cs="Times New Roman"/>
        </w:rPr>
        <w:t xml:space="preserve"> (</w:t>
      </w:r>
      <w:hyperlink r:id="rId16" w:history="1">
        <w:r w:rsidRPr="00CB12E2">
          <w:rPr>
            <w:rStyle w:val="Hyperlink"/>
            <w:rFonts w:cs="Times New Roman"/>
          </w:rPr>
          <w:t>Senate Journal</w:t>
        </w:r>
        <w:r w:rsidRPr="00CB12E2">
          <w:rPr>
            <w:rStyle w:val="Hyperlink"/>
            <w:rFonts w:cs="Times New Roman"/>
          </w:rPr>
          <w:noBreakHyphen/>
          <w:t>page 11</w:t>
        </w:r>
      </w:hyperlink>
      <w:r>
        <w:rPr>
          <w:rFonts w:cs="Times New Roman"/>
        </w:rPr>
        <w:t>)</w:t>
      </w:r>
    </w:p>
    <w:p w:rsidR="007D4CA7" w:rsidRDefault="007D4CA7" w:rsidP="007D4CA7">
      <w:pPr>
        <w:widowControl w:val="0"/>
        <w:tabs>
          <w:tab w:val="right" w:pos="1008"/>
          <w:tab w:val="left" w:pos="1152"/>
          <w:tab w:val="left" w:pos="1872"/>
          <w:tab w:val="left" w:pos="9187"/>
        </w:tabs>
        <w:ind w:left="2088" w:hanging="2088"/>
        <w:rPr>
          <w:rFonts w:cs="Times New Roman"/>
        </w:rPr>
      </w:pPr>
      <w:r>
        <w:rPr>
          <w:rFonts w:cs="Times New Roman"/>
        </w:rPr>
        <w:tab/>
        <w:t>5/5/2021</w:t>
      </w:r>
      <w:r>
        <w:rPr>
          <w:rFonts w:cs="Times New Roman"/>
        </w:rPr>
        <w:tab/>
        <w:t>Senate</w:t>
      </w:r>
      <w:r>
        <w:rPr>
          <w:rFonts w:cs="Times New Roman"/>
        </w:rPr>
        <w:tab/>
        <w:t xml:space="preserve">Committee report: Favorable </w:t>
      </w:r>
      <w:r w:rsidRPr="00CB12E2">
        <w:rPr>
          <w:rFonts w:cs="Times New Roman"/>
          <w:b/>
        </w:rPr>
        <w:t>Finance</w:t>
      </w:r>
      <w:r>
        <w:rPr>
          <w:rFonts w:cs="Times New Roman"/>
        </w:rPr>
        <w:t xml:space="preserve"> (</w:t>
      </w:r>
      <w:hyperlink r:id="rId17" w:history="1">
        <w:r w:rsidRPr="00CB12E2">
          <w:rPr>
            <w:rStyle w:val="Hyperlink"/>
            <w:rFonts w:cs="Times New Roman"/>
          </w:rPr>
          <w:t>Senate Journal</w:t>
        </w:r>
        <w:r w:rsidRPr="00CB12E2">
          <w:rPr>
            <w:rStyle w:val="Hyperlink"/>
            <w:rFonts w:cs="Times New Roman"/>
          </w:rPr>
          <w:noBreakHyphen/>
          <w:t>page 11</w:t>
        </w:r>
      </w:hyperlink>
      <w:r>
        <w:rPr>
          <w:rFonts w:cs="Times New Roman"/>
        </w:rPr>
        <w:t>)</w:t>
      </w:r>
    </w:p>
    <w:p w:rsidR="007D4CA7" w:rsidRDefault="007D4CA7" w:rsidP="007D4CA7">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Senate</w:t>
      </w:r>
      <w:r>
        <w:rPr>
          <w:rFonts w:cs="Times New Roman"/>
        </w:rPr>
        <w:tab/>
        <w:t>Read second time (</w:t>
      </w:r>
      <w:hyperlink r:id="rId18" w:history="1">
        <w:r w:rsidRPr="00CB12E2">
          <w:rPr>
            <w:rStyle w:val="Hyperlink"/>
            <w:rFonts w:cs="Times New Roman"/>
          </w:rPr>
          <w:t>Senate Journal</w:t>
        </w:r>
        <w:r w:rsidRPr="00CB12E2">
          <w:rPr>
            <w:rStyle w:val="Hyperlink"/>
            <w:rFonts w:cs="Times New Roman"/>
          </w:rPr>
          <w:noBreakHyphen/>
          <w:t>page 47</w:t>
        </w:r>
      </w:hyperlink>
      <w:r>
        <w:rPr>
          <w:rFonts w:cs="Times New Roman"/>
        </w:rPr>
        <w:t>)</w:t>
      </w:r>
    </w:p>
    <w:p w:rsidR="007D4CA7" w:rsidRDefault="007D4CA7" w:rsidP="007D4CA7">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Senate</w:t>
      </w:r>
      <w:r>
        <w:rPr>
          <w:rFonts w:cs="Times New Roman"/>
        </w:rPr>
        <w:tab/>
        <w:t>Amended (</w:t>
      </w:r>
      <w:hyperlink r:id="rId19" w:history="1">
        <w:r w:rsidRPr="00CB12E2">
          <w:rPr>
            <w:rStyle w:val="Hyperlink"/>
            <w:rFonts w:cs="Times New Roman"/>
          </w:rPr>
          <w:t>Senate Journal</w:t>
        </w:r>
        <w:r w:rsidRPr="00CB12E2">
          <w:rPr>
            <w:rStyle w:val="Hyperlink"/>
            <w:rFonts w:cs="Times New Roman"/>
          </w:rPr>
          <w:noBreakHyphen/>
          <w:t>page 14</w:t>
        </w:r>
      </w:hyperlink>
      <w:r>
        <w:rPr>
          <w:rFonts w:cs="Times New Roman"/>
        </w:rPr>
        <w:t>)</w:t>
      </w:r>
    </w:p>
    <w:p w:rsidR="007D4CA7" w:rsidRDefault="007D4CA7" w:rsidP="007D4CA7">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Senate</w:t>
      </w:r>
      <w:r>
        <w:rPr>
          <w:rFonts w:cs="Times New Roman"/>
        </w:rPr>
        <w:tab/>
        <w:t>Read third time and returned to House with amendments (</w:t>
      </w:r>
      <w:hyperlink r:id="rId20" w:history="1">
        <w:r w:rsidRPr="00CB12E2">
          <w:rPr>
            <w:rStyle w:val="Hyperlink"/>
            <w:rFonts w:cs="Times New Roman"/>
          </w:rPr>
          <w:t>Senate Journal</w:t>
        </w:r>
        <w:r w:rsidRPr="00CB12E2">
          <w:rPr>
            <w:rStyle w:val="Hyperlink"/>
            <w:rFonts w:cs="Times New Roman"/>
          </w:rPr>
          <w:noBreakHyphen/>
          <w:t>page 14</w:t>
        </w:r>
      </w:hyperlink>
      <w:r>
        <w:rPr>
          <w:rFonts w:cs="Times New Roman"/>
        </w:rPr>
        <w:t>)</w:t>
      </w:r>
    </w:p>
    <w:p w:rsidR="007D4CA7" w:rsidRDefault="007D4CA7" w:rsidP="007D4CA7">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Senate</w:t>
      </w:r>
      <w:r>
        <w:rPr>
          <w:rFonts w:cs="Times New Roman"/>
        </w:rPr>
        <w:tab/>
        <w:t>Roll call Ayes</w:t>
      </w:r>
      <w:r>
        <w:rPr>
          <w:rFonts w:cs="Times New Roman"/>
        </w:rPr>
        <w:noBreakHyphen/>
        <w:t>45  Nays</w:t>
      </w:r>
      <w:r>
        <w:rPr>
          <w:rFonts w:cs="Times New Roman"/>
        </w:rPr>
        <w:noBreakHyphen/>
        <w:t>0 (</w:t>
      </w:r>
      <w:hyperlink r:id="rId21" w:history="1">
        <w:r w:rsidRPr="00CB12E2">
          <w:rPr>
            <w:rStyle w:val="Hyperlink"/>
            <w:rFonts w:cs="Times New Roman"/>
          </w:rPr>
          <w:t>Senate Journal</w:t>
        </w:r>
        <w:r w:rsidRPr="00CB12E2">
          <w:rPr>
            <w:rStyle w:val="Hyperlink"/>
            <w:rFonts w:cs="Times New Roman"/>
          </w:rPr>
          <w:noBreakHyphen/>
          <w:t>page 14</w:t>
        </w:r>
      </w:hyperlink>
      <w:r>
        <w:rPr>
          <w:rFonts w:cs="Times New Roman"/>
        </w:rPr>
        <w:t>)</w:t>
      </w:r>
    </w:p>
    <w:p w:rsidR="007D4CA7" w:rsidRDefault="007D4CA7" w:rsidP="007D4CA7">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House</w:t>
      </w:r>
      <w:r>
        <w:rPr>
          <w:rFonts w:cs="Times New Roman"/>
        </w:rPr>
        <w:tab/>
        <w:t>Senate amendment amended (</w:t>
      </w:r>
      <w:hyperlink r:id="rId22" w:history="1">
        <w:r w:rsidRPr="00CB12E2">
          <w:rPr>
            <w:rStyle w:val="Hyperlink"/>
            <w:rFonts w:cs="Times New Roman"/>
          </w:rPr>
          <w:t>House Journal</w:t>
        </w:r>
        <w:r w:rsidRPr="00CB12E2">
          <w:rPr>
            <w:rStyle w:val="Hyperlink"/>
            <w:rFonts w:cs="Times New Roman"/>
          </w:rPr>
          <w:noBreakHyphen/>
          <w:t>page 25</w:t>
        </w:r>
      </w:hyperlink>
      <w:r>
        <w:rPr>
          <w:rFonts w:cs="Times New Roman"/>
        </w:rPr>
        <w:t>)</w:t>
      </w:r>
    </w:p>
    <w:p w:rsidR="007D4CA7" w:rsidRDefault="007D4CA7" w:rsidP="007D4CA7">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House</w:t>
      </w:r>
      <w:r>
        <w:rPr>
          <w:rFonts w:cs="Times New Roman"/>
        </w:rPr>
        <w:tab/>
        <w:t>Returned to Senate with amendments (</w:t>
      </w:r>
      <w:hyperlink r:id="rId23" w:history="1">
        <w:r w:rsidRPr="00CB12E2">
          <w:rPr>
            <w:rStyle w:val="Hyperlink"/>
            <w:rFonts w:cs="Times New Roman"/>
          </w:rPr>
          <w:t>House Journal</w:t>
        </w:r>
        <w:r w:rsidRPr="00CB12E2">
          <w:rPr>
            <w:rStyle w:val="Hyperlink"/>
            <w:rFonts w:cs="Times New Roman"/>
          </w:rPr>
          <w:noBreakHyphen/>
          <w:t>page 25</w:t>
        </w:r>
      </w:hyperlink>
      <w:r>
        <w:rPr>
          <w:rFonts w:cs="Times New Roman"/>
        </w:rPr>
        <w:t>)</w:t>
      </w:r>
    </w:p>
    <w:p w:rsidR="007D4CA7" w:rsidRDefault="007D4CA7" w:rsidP="007D4CA7">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House</w:t>
      </w:r>
      <w:r>
        <w:rPr>
          <w:rFonts w:cs="Times New Roman"/>
        </w:rPr>
        <w:tab/>
        <w:t>Roll call Yeas</w:t>
      </w:r>
      <w:r>
        <w:rPr>
          <w:rFonts w:cs="Times New Roman"/>
        </w:rPr>
        <w:noBreakHyphen/>
        <w:t>114  Nays</w:t>
      </w:r>
      <w:r>
        <w:rPr>
          <w:rFonts w:cs="Times New Roman"/>
        </w:rPr>
        <w:noBreakHyphen/>
        <w:t>0 (</w:t>
      </w:r>
      <w:hyperlink r:id="rId24" w:history="1">
        <w:r w:rsidRPr="00CB12E2">
          <w:rPr>
            <w:rStyle w:val="Hyperlink"/>
            <w:rFonts w:cs="Times New Roman"/>
          </w:rPr>
          <w:t>House Journal</w:t>
        </w:r>
        <w:r w:rsidRPr="00CB12E2">
          <w:rPr>
            <w:rStyle w:val="Hyperlink"/>
            <w:rFonts w:cs="Times New Roman"/>
          </w:rPr>
          <w:noBreakHyphen/>
          <w:t>page 28</w:t>
        </w:r>
      </w:hyperlink>
      <w:r>
        <w:rPr>
          <w:rFonts w:cs="Times New Roman"/>
        </w:rPr>
        <w:t>)</w:t>
      </w:r>
    </w:p>
    <w:p w:rsidR="007D4CA7" w:rsidRDefault="007D4CA7" w:rsidP="007D4CA7">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Senate</w:t>
      </w:r>
      <w:r>
        <w:rPr>
          <w:rFonts w:cs="Times New Roman"/>
        </w:rPr>
        <w:tab/>
        <w:t>Concurred in House amendment and enrolled (</w:t>
      </w:r>
      <w:hyperlink r:id="rId25" w:history="1">
        <w:r w:rsidRPr="00CB12E2">
          <w:rPr>
            <w:rStyle w:val="Hyperlink"/>
            <w:rFonts w:cs="Times New Roman"/>
          </w:rPr>
          <w:t>Senate Journal</w:t>
        </w:r>
        <w:r w:rsidRPr="00CB12E2">
          <w:rPr>
            <w:rStyle w:val="Hyperlink"/>
            <w:rFonts w:cs="Times New Roman"/>
          </w:rPr>
          <w:noBreakHyphen/>
          <w:t>page 27</w:t>
        </w:r>
      </w:hyperlink>
      <w:r>
        <w:rPr>
          <w:rFonts w:cs="Times New Roman"/>
        </w:rPr>
        <w:t>)</w:t>
      </w:r>
    </w:p>
    <w:p w:rsidR="007D4CA7" w:rsidRDefault="007D4CA7" w:rsidP="007D4CA7">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Senate</w:t>
      </w:r>
      <w:r>
        <w:rPr>
          <w:rFonts w:cs="Times New Roman"/>
        </w:rPr>
        <w:tab/>
        <w:t>Roll call Ayes</w:t>
      </w:r>
      <w:r>
        <w:rPr>
          <w:rFonts w:cs="Times New Roman"/>
        </w:rPr>
        <w:noBreakHyphen/>
        <w:t>39  Nays</w:t>
      </w:r>
      <w:r>
        <w:rPr>
          <w:rFonts w:cs="Times New Roman"/>
        </w:rPr>
        <w:noBreakHyphen/>
        <w:t>3 (</w:t>
      </w:r>
      <w:hyperlink r:id="rId26" w:history="1">
        <w:r w:rsidRPr="00CB12E2">
          <w:rPr>
            <w:rStyle w:val="Hyperlink"/>
            <w:rFonts w:cs="Times New Roman"/>
          </w:rPr>
          <w:t>Senate Journal</w:t>
        </w:r>
        <w:r w:rsidRPr="00CB12E2">
          <w:rPr>
            <w:rStyle w:val="Hyperlink"/>
            <w:rFonts w:cs="Times New Roman"/>
          </w:rPr>
          <w:noBreakHyphen/>
          <w:t>page 27</w:t>
        </w:r>
      </w:hyperlink>
      <w:r>
        <w:rPr>
          <w:rFonts w:cs="Times New Roman"/>
        </w:rPr>
        <w:t>)</w:t>
      </w:r>
    </w:p>
    <w:p w:rsidR="007D4CA7" w:rsidRDefault="007D4CA7" w:rsidP="007D4CA7">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Ratified R  92</w:t>
      </w:r>
    </w:p>
    <w:p w:rsidR="007D4CA7" w:rsidRDefault="007D4CA7" w:rsidP="007D4CA7">
      <w:pPr>
        <w:widowControl w:val="0"/>
        <w:tabs>
          <w:tab w:val="right" w:pos="1008"/>
          <w:tab w:val="left" w:pos="1152"/>
          <w:tab w:val="left" w:pos="1872"/>
          <w:tab w:val="left" w:pos="9187"/>
        </w:tabs>
        <w:ind w:left="2088" w:hanging="2088"/>
        <w:rPr>
          <w:rFonts w:cs="Times New Roman"/>
        </w:rPr>
      </w:pPr>
      <w:r>
        <w:rPr>
          <w:rFonts w:cs="Times New Roman"/>
        </w:rPr>
        <w:tab/>
        <w:t>5/17/2021</w:t>
      </w:r>
      <w:r>
        <w:rPr>
          <w:rFonts w:cs="Times New Roman"/>
        </w:rPr>
        <w:tab/>
      </w:r>
      <w:r>
        <w:rPr>
          <w:rFonts w:cs="Times New Roman"/>
        </w:rPr>
        <w:tab/>
        <w:t>Signed By Governor</w:t>
      </w:r>
    </w:p>
    <w:p w:rsidR="007D4CA7" w:rsidRDefault="007D4CA7" w:rsidP="007D4CA7">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Effective date  05/17/21</w:t>
      </w:r>
    </w:p>
    <w:p w:rsidR="007D4CA7" w:rsidRDefault="007D4CA7" w:rsidP="007D4CA7">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Act No.  76</w:t>
      </w:r>
    </w:p>
    <w:p w:rsidR="007D4CA7" w:rsidRDefault="007D4CA7" w:rsidP="007D4CA7">
      <w:pPr>
        <w:widowControl w:val="0"/>
        <w:tabs>
          <w:tab w:val="right" w:pos="1008"/>
          <w:tab w:val="left" w:pos="1152"/>
          <w:tab w:val="left" w:pos="1872"/>
          <w:tab w:val="left" w:pos="9187"/>
        </w:tabs>
        <w:ind w:left="2088" w:hanging="2088"/>
        <w:rPr>
          <w:rFonts w:cs="Times New Roman"/>
        </w:rPr>
      </w:pPr>
    </w:p>
    <w:p w:rsidR="003F0B62" w:rsidRPr="003F0B62" w:rsidRDefault="003F0B62" w:rsidP="003F0B62">
      <w:pPr>
        <w:widowControl w:val="0"/>
        <w:tabs>
          <w:tab w:val="right" w:pos="1008"/>
          <w:tab w:val="left" w:pos="1152"/>
          <w:tab w:val="left" w:pos="1872"/>
          <w:tab w:val="left" w:pos="9187"/>
        </w:tabs>
        <w:ind w:left="2088" w:hanging="2088"/>
        <w:rPr>
          <w:rFonts w:eastAsia="Times New Roman" w:cs="Times New Roman"/>
          <w:szCs w:val="20"/>
        </w:rPr>
      </w:pPr>
      <w:r w:rsidRPr="003F0B62">
        <w:rPr>
          <w:rFonts w:eastAsia="Times New Roman" w:cs="Times New Roman"/>
          <w:szCs w:val="20"/>
        </w:rPr>
        <w:t xml:space="preserve">View the latest </w:t>
      </w:r>
      <w:hyperlink r:id="rId27" w:history="1">
        <w:r w:rsidRPr="003F0B62">
          <w:rPr>
            <w:rFonts w:eastAsia="Times New Roman" w:cs="Times New Roman"/>
            <w:color w:val="0000FF" w:themeColor="hyperlink"/>
            <w:szCs w:val="20"/>
            <w:u w:val="single"/>
          </w:rPr>
          <w:t>legislative information</w:t>
        </w:r>
      </w:hyperlink>
      <w:r w:rsidRPr="003F0B62">
        <w:rPr>
          <w:rFonts w:eastAsia="Times New Roman" w:cs="Times New Roman"/>
          <w:szCs w:val="20"/>
        </w:rPr>
        <w:t xml:space="preserve"> at the website</w:t>
      </w:r>
    </w:p>
    <w:p w:rsidR="003F0B62" w:rsidRPr="003F0B62" w:rsidRDefault="003F0B62" w:rsidP="003F0B62">
      <w:pPr>
        <w:widowControl w:val="0"/>
        <w:tabs>
          <w:tab w:val="right" w:pos="1008"/>
          <w:tab w:val="left" w:pos="1152"/>
          <w:tab w:val="left" w:pos="1872"/>
          <w:tab w:val="left" w:pos="9187"/>
        </w:tabs>
        <w:ind w:left="2088" w:hanging="2088"/>
        <w:rPr>
          <w:rFonts w:eastAsia="Times New Roman" w:cs="Times New Roman"/>
          <w:szCs w:val="20"/>
        </w:rPr>
      </w:pPr>
    </w:p>
    <w:p w:rsidR="003F0B62" w:rsidRPr="003F0B62" w:rsidRDefault="003F0B62" w:rsidP="003F0B62">
      <w:pPr>
        <w:widowControl w:val="0"/>
        <w:tabs>
          <w:tab w:val="right" w:pos="1008"/>
          <w:tab w:val="left" w:pos="1152"/>
          <w:tab w:val="left" w:pos="1872"/>
          <w:tab w:val="left" w:pos="9187"/>
        </w:tabs>
        <w:ind w:left="2088" w:hanging="2088"/>
        <w:rPr>
          <w:rFonts w:eastAsia="Times New Roman" w:cs="Times New Roman"/>
          <w:szCs w:val="20"/>
        </w:rPr>
      </w:pPr>
    </w:p>
    <w:p w:rsidR="003F0B62" w:rsidRPr="003F0B62" w:rsidRDefault="003F0B62" w:rsidP="003F0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F0B62">
        <w:rPr>
          <w:rFonts w:eastAsia="Times New Roman" w:cs="Times New Roman"/>
          <w:b/>
          <w:szCs w:val="20"/>
        </w:rPr>
        <w:t>VERSIONS OF THIS BILL</w:t>
      </w:r>
    </w:p>
    <w:p w:rsidR="003F0B62" w:rsidRPr="003F0B62" w:rsidRDefault="003F0B62" w:rsidP="003F0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F0B62" w:rsidRPr="003F0B62" w:rsidRDefault="00643C8F" w:rsidP="003F0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8" w:history="1">
        <w:r w:rsidR="003F0B62" w:rsidRPr="003F0B62">
          <w:rPr>
            <w:rFonts w:eastAsia="Times New Roman" w:cs="Times New Roman"/>
            <w:color w:val="0000FF" w:themeColor="hyperlink"/>
            <w:szCs w:val="20"/>
            <w:u w:val="single"/>
          </w:rPr>
          <w:t>2/2/2021</w:t>
        </w:r>
      </w:hyperlink>
    </w:p>
    <w:p w:rsidR="003F0B62" w:rsidRPr="003F0B62" w:rsidRDefault="00643C8F" w:rsidP="003F0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3F0B62" w:rsidRPr="003F0B62">
          <w:rPr>
            <w:rFonts w:eastAsia="Times New Roman" w:cs="Times New Roman"/>
            <w:color w:val="0000FF" w:themeColor="hyperlink"/>
            <w:szCs w:val="20"/>
            <w:u w:val="single"/>
          </w:rPr>
          <w:t>4/6/2021</w:t>
        </w:r>
      </w:hyperlink>
    </w:p>
    <w:p w:rsidR="003F0B62" w:rsidRPr="003F0B62" w:rsidRDefault="00643C8F" w:rsidP="003F0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3F0B62" w:rsidRPr="003F0B62">
          <w:rPr>
            <w:rFonts w:eastAsia="Times New Roman" w:cs="Times New Roman"/>
            <w:color w:val="0000FF" w:themeColor="hyperlink"/>
            <w:szCs w:val="20"/>
            <w:u w:val="single"/>
          </w:rPr>
          <w:t>4/7/2021</w:t>
        </w:r>
      </w:hyperlink>
    </w:p>
    <w:p w:rsidR="003F0B62" w:rsidRPr="003F0B62" w:rsidRDefault="00643C8F" w:rsidP="003F0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3F0B62" w:rsidRPr="003F0B62">
          <w:rPr>
            <w:rFonts w:eastAsia="Times New Roman" w:cs="Times New Roman"/>
            <w:color w:val="0000FF" w:themeColor="hyperlink"/>
            <w:szCs w:val="20"/>
            <w:u w:val="single"/>
          </w:rPr>
          <w:t>5/5/2021</w:t>
        </w:r>
      </w:hyperlink>
    </w:p>
    <w:p w:rsidR="003F0B62" w:rsidRPr="003F0B62" w:rsidRDefault="00643C8F" w:rsidP="003F0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3F0B62" w:rsidRPr="003F0B62">
          <w:rPr>
            <w:rFonts w:eastAsia="Times New Roman" w:cs="Times New Roman"/>
            <w:color w:val="0000FF" w:themeColor="hyperlink"/>
            <w:szCs w:val="20"/>
            <w:u w:val="single"/>
          </w:rPr>
          <w:t>5/11/2021</w:t>
        </w:r>
      </w:hyperlink>
    </w:p>
    <w:p w:rsidR="003F0B62" w:rsidRPr="003F0B62" w:rsidRDefault="00643C8F" w:rsidP="003F0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276F24">
          <w:rPr>
            <w:rFonts w:eastAsia="Times New Roman" w:cs="Times New Roman"/>
            <w:color w:val="0000FF" w:themeColor="hyperlink"/>
            <w:szCs w:val="20"/>
            <w:u w:val="single"/>
          </w:rPr>
          <w:t>5/12/2021</w:t>
        </w:r>
      </w:hyperlink>
    </w:p>
    <w:p w:rsidR="003F0B62" w:rsidRPr="003F0B62" w:rsidRDefault="003F0B62" w:rsidP="003F0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F0B62" w:rsidRDefault="003F0B62" w:rsidP="003F0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F0B62" w:rsidSect="003F0B62">
          <w:pgSz w:w="12240" w:h="15840" w:code="1"/>
          <w:pgMar w:top="1080" w:right="1440" w:bottom="1080" w:left="1440" w:header="720" w:footer="720" w:gutter="0"/>
          <w:pgNumType w:start="1"/>
          <w:cols w:space="720"/>
          <w:noEndnote/>
          <w:docGrid w:linePitch="360"/>
        </w:sectPr>
      </w:pPr>
    </w:p>
    <w:p w:rsidR="009906FE" w:rsidRDefault="009906FE" w:rsidP="0099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(A76, R92, H3786)</w:t>
      </w:r>
    </w:p>
    <w:p w:rsidR="009906FE" w:rsidRPr="008836A5" w:rsidRDefault="009906FE" w:rsidP="0099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906FE" w:rsidRPr="003F0B62" w:rsidRDefault="009906FE" w:rsidP="0099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F0B62">
        <w:rPr>
          <w:rFonts w:cs="Times New Roman"/>
          <w:b/>
          <w:color w:val="000000" w:themeColor="text1"/>
          <w:szCs w:val="36"/>
        </w:rPr>
        <w:t xml:space="preserve">AN ACT </w:t>
      </w:r>
      <w:r w:rsidRPr="003F0B62">
        <w:rPr>
          <w:rFonts w:cs="Times New Roman"/>
          <w:b/>
          <w:color w:val="000000" w:themeColor="text1"/>
          <w:u w:color="000000" w:themeColor="text1"/>
        </w:rPr>
        <w:t>TO AMEND SECTION 1</w:t>
      </w:r>
      <w:r w:rsidRPr="003F0B62">
        <w:rPr>
          <w:rFonts w:cs="Times New Roman"/>
          <w:b/>
          <w:color w:val="000000" w:themeColor="text1"/>
          <w:u w:color="000000" w:themeColor="text1"/>
        </w:rPr>
        <w:noBreakHyphen/>
        <w:t>1</w:t>
      </w:r>
      <w:r w:rsidRPr="003F0B62">
        <w:rPr>
          <w:rFonts w:cs="Times New Roman"/>
          <w:b/>
          <w:color w:val="000000" w:themeColor="text1"/>
          <w:u w:color="000000" w:themeColor="text1"/>
        </w:rPr>
        <w:noBreakHyphen/>
        <w:t>1210, AS AMENDED, CODE OF LAWS OF SOUTH CAROLINA, 1976, RELATING TO THE ANNUAL SALARIES OF STATE CONSTITUTIONAL OFFICERS, SO AS TO PROVIDE THAT BEGINNING WITH FISCAL YEAR 2022</w:t>
      </w:r>
      <w:r w:rsidRPr="003F0B62">
        <w:rPr>
          <w:rFonts w:cs="Times New Roman"/>
          <w:b/>
          <w:color w:val="000000" w:themeColor="text1"/>
          <w:u w:color="000000" w:themeColor="text1"/>
        </w:rPr>
        <w:noBreakHyphen/>
        <w:t>2023 SALARIES FOR CERTAIN STATE CONSTITUTIONAL OFFICERS MUST BE BASED ON RECOMMENDATIONS BY THE AGENCY HEAD SALARY COMMISSION TO THE GENERAL ASSEMBLY; TO AMEND SECTION 8</w:t>
      </w:r>
      <w:r w:rsidRPr="003F0B62">
        <w:rPr>
          <w:rFonts w:cs="Times New Roman"/>
          <w:b/>
          <w:color w:val="000000" w:themeColor="text1"/>
          <w:u w:color="000000" w:themeColor="text1"/>
        </w:rPr>
        <w:noBreakHyphen/>
        <w:t>11</w:t>
      </w:r>
      <w:r w:rsidRPr="003F0B62">
        <w:rPr>
          <w:rFonts w:cs="Times New Roman"/>
          <w:b/>
          <w:color w:val="000000" w:themeColor="text1"/>
          <w:u w:color="000000" w:themeColor="text1"/>
        </w:rPr>
        <w:noBreakHyphen/>
        <w:t>160, RELATING TO THE AGENCY HEAD SALARY COMMISSION AND SALARY INCREASES FOR AGENCY HEADS, SO AS TO PROVIDE THAT THE AGENCY HEAD SALARY COMMISSION MUST MAKE RECOMMENDATIONS TO THE GENERAL ASSEMBLY FOR THE SALARIES FOR CERTAIN CONSTITUTIONAL OFFICERS; AND TO AMEND SECTION 8</w:t>
      </w:r>
      <w:r w:rsidRPr="003F0B62">
        <w:rPr>
          <w:rFonts w:cs="Times New Roman"/>
          <w:b/>
          <w:color w:val="000000" w:themeColor="text1"/>
          <w:u w:color="000000" w:themeColor="text1"/>
        </w:rPr>
        <w:noBreakHyphen/>
        <w:t>11</w:t>
      </w:r>
      <w:r w:rsidRPr="003F0B62">
        <w:rPr>
          <w:rFonts w:cs="Times New Roman"/>
          <w:b/>
          <w:color w:val="000000" w:themeColor="text1"/>
          <w:u w:color="000000" w:themeColor="text1"/>
        </w:rPr>
        <w:noBreakHyphen/>
        <w:t>165, RELATING TO SALARY AND FRINGE BENEFIT SURVEYS, SO AS TO PROVIDE THAT SALARY SURVEYS BE CONDUCTED FOR CERTAIN CONSTITUTIONAL OFFICERS.</w:t>
      </w:r>
    </w:p>
    <w:p w:rsidR="009906FE" w:rsidRPr="004F5921" w:rsidRDefault="009906FE" w:rsidP="0099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4F5921">
        <w:rPr>
          <w:rFonts w:cs="Times New Roman"/>
        </w:rPr>
        <w:tab/>
      </w:r>
    </w:p>
    <w:p w:rsidR="009906FE" w:rsidRDefault="009906FE" w:rsidP="0099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F5921">
        <w:rPr>
          <w:rFonts w:cs="Times New Roman"/>
        </w:rPr>
        <w:t>Be it enacted by the General Assembly of the State of South Carolina:</w:t>
      </w:r>
    </w:p>
    <w:p w:rsidR="009906FE" w:rsidRDefault="009906FE" w:rsidP="0099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06FE" w:rsidRPr="00B61BA3" w:rsidRDefault="009906FE" w:rsidP="0099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Salaries of certain constitutional officers</w:t>
      </w:r>
    </w:p>
    <w:p w:rsidR="009906FE" w:rsidRPr="004F5921" w:rsidRDefault="009906FE" w:rsidP="0099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06FE" w:rsidRPr="004F5921" w:rsidRDefault="009906FE" w:rsidP="0099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F5921">
        <w:rPr>
          <w:rFonts w:cs="Times New Roman"/>
          <w:u w:color="000000"/>
        </w:rPr>
        <w:t>SECTION</w:t>
      </w:r>
      <w:r w:rsidRPr="004F5921">
        <w:rPr>
          <w:rFonts w:cs="Times New Roman"/>
          <w:u w:color="000000"/>
        </w:rPr>
        <w:tab/>
        <w:t>1.</w:t>
      </w:r>
      <w:r w:rsidRPr="004F5921">
        <w:rPr>
          <w:rFonts w:cs="Times New Roman"/>
          <w:u w:color="000000"/>
        </w:rPr>
        <w:tab/>
        <w:t>Section 1</w:t>
      </w:r>
      <w:r>
        <w:rPr>
          <w:rFonts w:cs="Times New Roman"/>
          <w:u w:color="000000"/>
        </w:rPr>
        <w:noBreakHyphen/>
      </w:r>
      <w:r w:rsidRPr="004F5921">
        <w:rPr>
          <w:rFonts w:cs="Times New Roman"/>
          <w:u w:color="000000"/>
        </w:rPr>
        <w:t>1</w:t>
      </w:r>
      <w:r>
        <w:rPr>
          <w:rFonts w:cs="Times New Roman"/>
          <w:u w:color="000000"/>
        </w:rPr>
        <w:noBreakHyphen/>
      </w:r>
      <w:r w:rsidRPr="004F5921">
        <w:rPr>
          <w:rFonts w:cs="Times New Roman"/>
          <w:u w:color="000000"/>
        </w:rPr>
        <w:t>1210 of the 1976 Code, as last amended by Act 178 of 2018, is further amended to read:</w:t>
      </w:r>
    </w:p>
    <w:p w:rsidR="009906FE" w:rsidRPr="004F5921" w:rsidRDefault="009906FE" w:rsidP="0099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9906FE" w:rsidRPr="004F5921" w:rsidRDefault="009906FE" w:rsidP="0099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F5921">
        <w:rPr>
          <w:rFonts w:cs="Times New Roman"/>
          <w:u w:color="000000"/>
        </w:rPr>
        <w:tab/>
        <w:t>“Section 1</w:t>
      </w:r>
      <w:r>
        <w:rPr>
          <w:rFonts w:cs="Times New Roman"/>
          <w:u w:color="000000"/>
        </w:rPr>
        <w:noBreakHyphen/>
      </w:r>
      <w:r w:rsidRPr="004F5921">
        <w:rPr>
          <w:rFonts w:cs="Times New Roman"/>
          <w:u w:color="000000"/>
        </w:rPr>
        <w:t>1</w:t>
      </w:r>
      <w:r>
        <w:rPr>
          <w:rFonts w:cs="Times New Roman"/>
          <w:u w:color="000000"/>
        </w:rPr>
        <w:noBreakHyphen/>
      </w:r>
      <w:r w:rsidRPr="004F5921">
        <w:rPr>
          <w:rFonts w:cs="Times New Roman"/>
          <w:u w:color="000000"/>
        </w:rPr>
        <w:t>1210.</w:t>
      </w:r>
      <w:r w:rsidRPr="004F5921">
        <w:rPr>
          <w:rFonts w:cs="Times New Roman"/>
          <w:u w:color="000000"/>
        </w:rPr>
        <w:tab/>
        <w:t>(A)</w:t>
      </w:r>
      <w:r w:rsidRPr="004F5921">
        <w:rPr>
          <w:rFonts w:cs="Times New Roman"/>
          <w:u w:color="000000"/>
        </w:rPr>
        <w:tab/>
        <w:t>The annual salaries of the state officers listed below are:</w:t>
      </w:r>
    </w:p>
    <w:p w:rsidR="009906FE" w:rsidRPr="004F5921" w:rsidRDefault="009906FE" w:rsidP="0099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F5921">
        <w:rPr>
          <w:rFonts w:cs="Times New Roman"/>
          <w:u w:color="000000"/>
        </w:rPr>
        <w:tab/>
        <w:t>Governor</w:t>
      </w:r>
      <w:r w:rsidRPr="004F5921">
        <w:rPr>
          <w:rFonts w:cs="Times New Roman"/>
          <w:u w:color="000000"/>
        </w:rPr>
        <w:tab/>
      </w:r>
      <w:r w:rsidRPr="004F5921">
        <w:rPr>
          <w:rFonts w:cs="Times New Roman"/>
          <w:u w:color="000000"/>
        </w:rPr>
        <w:tab/>
      </w:r>
      <w:r w:rsidRPr="004F5921">
        <w:rPr>
          <w:rFonts w:cs="Times New Roman"/>
          <w:u w:color="000000"/>
        </w:rPr>
        <w:tab/>
      </w:r>
      <w:r w:rsidRPr="004F5921">
        <w:rPr>
          <w:rFonts w:cs="Times New Roman"/>
          <w:u w:color="000000"/>
        </w:rPr>
        <w:tab/>
      </w:r>
      <w:r w:rsidRPr="004F5921">
        <w:rPr>
          <w:rFonts w:cs="Times New Roman"/>
          <w:u w:color="000000"/>
        </w:rPr>
        <w:tab/>
      </w:r>
      <w:r w:rsidRPr="004F5921">
        <w:rPr>
          <w:rFonts w:cs="Times New Roman"/>
          <w:u w:color="000000"/>
        </w:rPr>
        <w:tab/>
      </w:r>
      <w:r w:rsidRPr="004F5921">
        <w:rPr>
          <w:rFonts w:cs="Times New Roman"/>
          <w:u w:color="000000"/>
        </w:rPr>
        <w:tab/>
      </w:r>
      <w:r w:rsidRPr="004F5921">
        <w:rPr>
          <w:rFonts w:cs="Times New Roman"/>
          <w:u w:color="000000"/>
        </w:rPr>
        <w:tab/>
      </w:r>
      <w:r w:rsidRPr="004F5921">
        <w:rPr>
          <w:rFonts w:cs="Times New Roman"/>
          <w:u w:color="000000"/>
        </w:rPr>
        <w:tab/>
      </w:r>
      <w:r w:rsidRPr="004F5921">
        <w:rPr>
          <w:rFonts w:cs="Times New Roman"/>
          <w:u w:color="000000"/>
        </w:rPr>
        <w:tab/>
        <w:t>$98,000</w:t>
      </w:r>
    </w:p>
    <w:p w:rsidR="009906FE" w:rsidRPr="004F5921" w:rsidRDefault="009906FE" w:rsidP="0099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F5921">
        <w:rPr>
          <w:rFonts w:cs="Times New Roman"/>
          <w:u w:color="000000"/>
        </w:rPr>
        <w:tab/>
        <w:t>Lieutenant Governor</w:t>
      </w:r>
      <w:r w:rsidRPr="004F5921">
        <w:rPr>
          <w:rFonts w:cs="Times New Roman"/>
          <w:u w:color="000000"/>
        </w:rPr>
        <w:tab/>
      </w:r>
      <w:r w:rsidRPr="004F5921">
        <w:rPr>
          <w:rFonts w:cs="Times New Roman"/>
          <w:u w:color="000000"/>
        </w:rPr>
        <w:tab/>
      </w:r>
      <w:r w:rsidRPr="004F5921">
        <w:rPr>
          <w:rFonts w:cs="Times New Roman"/>
          <w:u w:color="000000"/>
        </w:rPr>
        <w:tab/>
      </w:r>
      <w:r w:rsidRPr="004F5921">
        <w:rPr>
          <w:rFonts w:cs="Times New Roman"/>
          <w:u w:color="000000"/>
        </w:rPr>
        <w:tab/>
      </w:r>
      <w:r w:rsidRPr="004F5921">
        <w:rPr>
          <w:rFonts w:cs="Times New Roman"/>
          <w:u w:color="000000"/>
        </w:rPr>
        <w:tab/>
      </w:r>
      <w:r>
        <w:rPr>
          <w:rFonts w:cs="Times New Roman"/>
          <w:u w:color="000000"/>
        </w:rPr>
        <w:t xml:space="preserve">  </w:t>
      </w:r>
      <w:r w:rsidRPr="004F5921">
        <w:rPr>
          <w:rFonts w:cs="Times New Roman"/>
          <w:u w:color="000000"/>
        </w:rPr>
        <w:t>43,000</w:t>
      </w:r>
    </w:p>
    <w:p w:rsidR="009906FE" w:rsidRPr="004F5921" w:rsidRDefault="009906FE" w:rsidP="0099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F5921">
        <w:rPr>
          <w:rFonts w:cs="Times New Roman"/>
          <w:u w:color="000000"/>
        </w:rPr>
        <w:tab/>
        <w:t>Secretary of State</w:t>
      </w:r>
      <w:r w:rsidRPr="004F5921">
        <w:rPr>
          <w:rFonts w:cs="Times New Roman"/>
          <w:u w:color="000000"/>
        </w:rPr>
        <w:tab/>
      </w:r>
      <w:r w:rsidRPr="004F5921">
        <w:rPr>
          <w:rFonts w:cs="Times New Roman"/>
          <w:u w:color="000000"/>
        </w:rPr>
        <w:tab/>
      </w:r>
      <w:r w:rsidRPr="004F5921">
        <w:rPr>
          <w:rFonts w:cs="Times New Roman"/>
          <w:u w:color="000000"/>
        </w:rPr>
        <w:tab/>
      </w:r>
      <w:r w:rsidRPr="004F5921">
        <w:rPr>
          <w:rFonts w:cs="Times New Roman"/>
          <w:u w:color="000000"/>
        </w:rPr>
        <w:tab/>
      </w:r>
      <w:r w:rsidRPr="004F5921">
        <w:rPr>
          <w:rFonts w:cs="Times New Roman"/>
          <w:u w:color="000000"/>
        </w:rPr>
        <w:tab/>
      </w:r>
      <w:r w:rsidRPr="004F5921">
        <w:rPr>
          <w:rFonts w:cs="Times New Roman"/>
          <w:u w:color="000000"/>
        </w:rPr>
        <w:tab/>
      </w:r>
      <w:r>
        <w:rPr>
          <w:rFonts w:cs="Times New Roman"/>
          <w:u w:color="000000"/>
        </w:rPr>
        <w:t xml:space="preserve">  85,000</w:t>
      </w:r>
    </w:p>
    <w:p w:rsidR="009906FE" w:rsidRPr="004F5921" w:rsidRDefault="009906FE" w:rsidP="0099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Pr>
          <w:rFonts w:cs="Times New Roman"/>
          <w:u w:color="000000"/>
        </w:rPr>
        <w:tab/>
        <w:t>State Treasurer</w:t>
      </w:r>
      <w:r>
        <w:rPr>
          <w:rFonts w:cs="Times New Roman"/>
          <w:u w:color="000000"/>
        </w:rPr>
        <w:tab/>
      </w:r>
      <w:r>
        <w:rPr>
          <w:rFonts w:cs="Times New Roman"/>
          <w:u w:color="000000"/>
        </w:rPr>
        <w:tab/>
      </w:r>
      <w:r>
        <w:rPr>
          <w:rFonts w:cs="Times New Roman"/>
          <w:u w:color="000000"/>
        </w:rPr>
        <w:tab/>
      </w:r>
      <w:r>
        <w:rPr>
          <w:rFonts w:cs="Times New Roman"/>
          <w:u w:color="000000"/>
        </w:rPr>
        <w:tab/>
      </w:r>
      <w:r>
        <w:rPr>
          <w:rFonts w:cs="Times New Roman"/>
          <w:u w:color="000000"/>
        </w:rPr>
        <w:tab/>
      </w:r>
      <w:r>
        <w:rPr>
          <w:rFonts w:cs="Times New Roman"/>
          <w:u w:color="000000"/>
        </w:rPr>
        <w:tab/>
      </w:r>
      <w:r>
        <w:rPr>
          <w:rFonts w:cs="Times New Roman"/>
          <w:u w:color="000000"/>
        </w:rPr>
        <w:tab/>
        <w:t xml:space="preserve">  85,000</w:t>
      </w:r>
    </w:p>
    <w:p w:rsidR="009906FE" w:rsidRPr="004F5921" w:rsidRDefault="009906FE" w:rsidP="0099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Pr>
          <w:rFonts w:cs="Times New Roman"/>
          <w:u w:color="000000"/>
        </w:rPr>
        <w:tab/>
        <w:t>Attorney General</w:t>
      </w:r>
      <w:r>
        <w:rPr>
          <w:rFonts w:cs="Times New Roman"/>
          <w:u w:color="000000"/>
        </w:rPr>
        <w:tab/>
      </w:r>
      <w:r>
        <w:rPr>
          <w:rFonts w:cs="Times New Roman"/>
          <w:u w:color="000000"/>
        </w:rPr>
        <w:tab/>
      </w:r>
      <w:r>
        <w:rPr>
          <w:rFonts w:cs="Times New Roman"/>
          <w:u w:color="000000"/>
        </w:rPr>
        <w:tab/>
      </w:r>
      <w:r>
        <w:rPr>
          <w:rFonts w:cs="Times New Roman"/>
          <w:u w:color="000000"/>
        </w:rPr>
        <w:tab/>
      </w:r>
      <w:r>
        <w:rPr>
          <w:rFonts w:cs="Times New Roman"/>
          <w:u w:color="000000"/>
        </w:rPr>
        <w:tab/>
      </w:r>
      <w:r>
        <w:rPr>
          <w:rFonts w:cs="Times New Roman"/>
          <w:u w:color="000000"/>
        </w:rPr>
        <w:tab/>
        <w:t xml:space="preserve">  85,000</w:t>
      </w:r>
    </w:p>
    <w:p w:rsidR="009906FE" w:rsidRPr="004F5921" w:rsidRDefault="009906FE" w:rsidP="0099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F5921">
        <w:rPr>
          <w:rFonts w:cs="Times New Roman"/>
          <w:u w:color="000000"/>
        </w:rPr>
        <w:tab/>
        <w:t>Comptroller General</w:t>
      </w:r>
      <w:r w:rsidRPr="004F5921">
        <w:rPr>
          <w:rFonts w:cs="Times New Roman"/>
          <w:u w:color="000000"/>
        </w:rPr>
        <w:tab/>
      </w:r>
      <w:r w:rsidRPr="004F5921">
        <w:rPr>
          <w:rFonts w:cs="Times New Roman"/>
          <w:u w:color="000000"/>
        </w:rPr>
        <w:tab/>
      </w:r>
      <w:r w:rsidRPr="004F5921">
        <w:rPr>
          <w:rFonts w:cs="Times New Roman"/>
          <w:u w:color="000000"/>
        </w:rPr>
        <w:tab/>
      </w:r>
      <w:r>
        <w:rPr>
          <w:rFonts w:cs="Times New Roman"/>
          <w:u w:color="000000"/>
        </w:rPr>
        <w:tab/>
      </w:r>
      <w:r w:rsidRPr="004F5921">
        <w:rPr>
          <w:rFonts w:cs="Times New Roman"/>
          <w:u w:color="000000"/>
        </w:rPr>
        <w:tab/>
      </w:r>
      <w:r>
        <w:rPr>
          <w:rFonts w:cs="Times New Roman"/>
          <w:u w:color="000000"/>
        </w:rPr>
        <w:t xml:space="preserve">  85,000</w:t>
      </w:r>
    </w:p>
    <w:p w:rsidR="009906FE" w:rsidRPr="004F5921" w:rsidRDefault="009906FE" w:rsidP="0099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F5921">
        <w:rPr>
          <w:rFonts w:cs="Times New Roman"/>
          <w:u w:color="000000"/>
        </w:rPr>
        <w:tab/>
        <w:t>Supe</w:t>
      </w:r>
      <w:r>
        <w:rPr>
          <w:rFonts w:cs="Times New Roman"/>
          <w:u w:color="000000"/>
        </w:rPr>
        <w:t>rintendent of Education</w:t>
      </w:r>
      <w:r>
        <w:rPr>
          <w:rFonts w:cs="Times New Roman"/>
          <w:u w:color="000000"/>
        </w:rPr>
        <w:tab/>
      </w:r>
      <w:r>
        <w:rPr>
          <w:rFonts w:cs="Times New Roman"/>
          <w:u w:color="000000"/>
        </w:rPr>
        <w:tab/>
        <w:t xml:space="preserve">  85,000</w:t>
      </w:r>
    </w:p>
    <w:p w:rsidR="009906FE" w:rsidRPr="004F5921" w:rsidRDefault="009906FE" w:rsidP="0099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Pr>
          <w:rFonts w:cs="Times New Roman"/>
          <w:u w:color="000000"/>
        </w:rPr>
        <w:tab/>
        <w:t>Adjutant General</w:t>
      </w:r>
      <w:r>
        <w:rPr>
          <w:rFonts w:cs="Times New Roman"/>
          <w:u w:color="000000"/>
        </w:rPr>
        <w:tab/>
      </w:r>
      <w:r>
        <w:rPr>
          <w:rFonts w:cs="Times New Roman"/>
          <w:u w:color="000000"/>
        </w:rPr>
        <w:tab/>
      </w:r>
      <w:r>
        <w:rPr>
          <w:rFonts w:cs="Times New Roman"/>
          <w:u w:color="000000"/>
        </w:rPr>
        <w:tab/>
      </w:r>
      <w:r>
        <w:rPr>
          <w:rFonts w:cs="Times New Roman"/>
          <w:u w:color="000000"/>
        </w:rPr>
        <w:tab/>
      </w:r>
      <w:r>
        <w:rPr>
          <w:rFonts w:cs="Times New Roman"/>
          <w:u w:color="000000"/>
        </w:rPr>
        <w:tab/>
      </w:r>
      <w:r>
        <w:rPr>
          <w:rFonts w:cs="Times New Roman"/>
          <w:u w:color="000000"/>
        </w:rPr>
        <w:tab/>
        <w:t xml:space="preserve">  85,000</w:t>
      </w:r>
    </w:p>
    <w:p w:rsidR="009906FE" w:rsidRPr="004F5921" w:rsidRDefault="009906FE" w:rsidP="0099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F5921">
        <w:rPr>
          <w:rFonts w:cs="Times New Roman"/>
          <w:u w:color="000000"/>
        </w:rPr>
        <w:tab/>
        <w:t>Commissioner of Agriculture</w:t>
      </w:r>
      <w:r>
        <w:rPr>
          <w:rFonts w:cs="Times New Roman"/>
          <w:u w:color="000000"/>
        </w:rPr>
        <w:tab/>
      </w:r>
      <w:r>
        <w:rPr>
          <w:rFonts w:cs="Times New Roman"/>
          <w:u w:color="000000"/>
        </w:rPr>
        <w:tab/>
        <w:t xml:space="preserve">  85,000</w:t>
      </w:r>
    </w:p>
    <w:p w:rsidR="009906FE" w:rsidRPr="004F5921" w:rsidRDefault="009906FE" w:rsidP="0099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F5921">
        <w:rPr>
          <w:rFonts w:cs="Times New Roman"/>
          <w:u w:color="000000"/>
        </w:rPr>
        <w:tab/>
        <w:t>(B)</w:t>
      </w:r>
      <w:r w:rsidRPr="004F5921">
        <w:rPr>
          <w:rFonts w:cs="Times New Roman"/>
          <w:u w:color="000000"/>
        </w:rPr>
        <w:tab/>
        <w:t>These salaries must be increased by two percent on July 1, 1991, and on July first of each succeeding year through July 1, 1994.</w:t>
      </w:r>
    </w:p>
    <w:p w:rsidR="009906FE" w:rsidRPr="004F5921" w:rsidRDefault="009906FE" w:rsidP="0099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F5921">
        <w:rPr>
          <w:rFonts w:cs="Times New Roman"/>
          <w:u w:color="000000"/>
        </w:rPr>
        <w:lastRenderedPageBreak/>
        <w:tab/>
        <w:t>(C)</w:t>
      </w:r>
      <w:r w:rsidRPr="004F5921">
        <w:rPr>
          <w:rFonts w:cs="Times New Roman"/>
          <w:u w:color="000000"/>
        </w:rPr>
        <w:tab/>
        <w:t>A state officer whose salary is provided in this section may not receive compensation for ex officio service on any state board, committee, or commission.</w:t>
      </w:r>
    </w:p>
    <w:p w:rsidR="009906FE" w:rsidRDefault="009906FE" w:rsidP="0099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F5921">
        <w:rPr>
          <w:rFonts w:cs="Times New Roman"/>
          <w:u w:color="000000"/>
        </w:rPr>
        <w:tab/>
        <w:t>(D)</w:t>
      </w:r>
      <w:r w:rsidRPr="004F5921">
        <w:rPr>
          <w:rFonts w:cs="Times New Roman"/>
          <w:u w:color="000000"/>
        </w:rPr>
        <w:tab/>
        <w:t>Beginning with Fiscal Year 2022</w:t>
      </w:r>
      <w:r>
        <w:rPr>
          <w:rFonts w:cs="Times New Roman"/>
          <w:u w:color="000000"/>
        </w:rPr>
        <w:noBreakHyphen/>
      </w:r>
      <w:r w:rsidRPr="004F5921">
        <w:rPr>
          <w:rFonts w:cs="Times New Roman"/>
          <w:u w:color="000000"/>
        </w:rPr>
        <w:t>2023, and beginning when the state officer</w:t>
      </w:r>
      <w:r w:rsidRPr="004C501F">
        <w:rPr>
          <w:rFonts w:cs="Times New Roman"/>
          <w:u w:color="000000"/>
        </w:rPr>
        <w:t>’</w:t>
      </w:r>
      <w:r w:rsidRPr="004F5921">
        <w:rPr>
          <w:rFonts w:cs="Times New Roman"/>
          <w:u w:color="000000"/>
        </w:rPr>
        <w:t>s term commences and lasting until the term concludes, with the exception of the Governor and Lieutenant Governor, salaries for the state officers listed in subsection (A) must be based on recommendations by the Agency Head Salary Commission to the General Assembly as provided in Sections 8</w:t>
      </w:r>
      <w:r>
        <w:rPr>
          <w:rFonts w:cs="Times New Roman"/>
          <w:u w:color="000000"/>
        </w:rPr>
        <w:noBreakHyphen/>
      </w:r>
      <w:r w:rsidRPr="004F5921">
        <w:rPr>
          <w:rFonts w:cs="Times New Roman"/>
          <w:u w:color="000000"/>
        </w:rPr>
        <w:t>11</w:t>
      </w:r>
      <w:r>
        <w:rPr>
          <w:rFonts w:cs="Times New Roman"/>
          <w:u w:color="000000"/>
        </w:rPr>
        <w:noBreakHyphen/>
      </w:r>
      <w:r w:rsidRPr="004F5921">
        <w:rPr>
          <w:rFonts w:cs="Times New Roman"/>
          <w:u w:color="000000"/>
        </w:rPr>
        <w:t>160 and 8</w:t>
      </w:r>
      <w:r>
        <w:rPr>
          <w:rFonts w:cs="Times New Roman"/>
          <w:u w:color="000000"/>
        </w:rPr>
        <w:noBreakHyphen/>
      </w:r>
      <w:r w:rsidRPr="004F5921">
        <w:rPr>
          <w:rFonts w:cs="Times New Roman"/>
          <w:u w:color="000000"/>
        </w:rPr>
        <w:t>11</w:t>
      </w:r>
      <w:r>
        <w:rPr>
          <w:rFonts w:cs="Times New Roman"/>
          <w:u w:color="000000"/>
        </w:rPr>
        <w:noBreakHyphen/>
      </w:r>
      <w:r w:rsidRPr="004F5921">
        <w:rPr>
          <w:rFonts w:cs="Times New Roman"/>
          <w:u w:color="000000"/>
        </w:rPr>
        <w:t>165.”</w:t>
      </w:r>
    </w:p>
    <w:p w:rsidR="009906FE" w:rsidRDefault="009906FE" w:rsidP="0099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9906FE" w:rsidRPr="00B61BA3" w:rsidRDefault="009906FE" w:rsidP="0099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rPr>
      </w:pPr>
      <w:r>
        <w:rPr>
          <w:rFonts w:cs="Times New Roman"/>
          <w:b/>
          <w:u w:color="000000"/>
        </w:rPr>
        <w:t xml:space="preserve">Agency Head Salary Commission recommendations </w:t>
      </w:r>
    </w:p>
    <w:p w:rsidR="009906FE" w:rsidRPr="004F5921" w:rsidRDefault="009906FE" w:rsidP="0099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9906FE" w:rsidRPr="004F5921" w:rsidRDefault="009906FE" w:rsidP="0099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F5921">
        <w:rPr>
          <w:rFonts w:cs="Times New Roman"/>
          <w:u w:color="000000"/>
        </w:rPr>
        <w:t>SECTION</w:t>
      </w:r>
      <w:r w:rsidRPr="004F5921">
        <w:rPr>
          <w:rFonts w:cs="Times New Roman"/>
          <w:u w:color="000000"/>
        </w:rPr>
        <w:tab/>
        <w:t>2.</w:t>
      </w:r>
      <w:r w:rsidRPr="004F5921">
        <w:rPr>
          <w:rFonts w:cs="Times New Roman"/>
          <w:u w:color="000000"/>
        </w:rPr>
        <w:tab/>
        <w:t>Section 8</w:t>
      </w:r>
      <w:r>
        <w:rPr>
          <w:rFonts w:cs="Times New Roman"/>
          <w:u w:color="000000"/>
        </w:rPr>
        <w:noBreakHyphen/>
      </w:r>
      <w:r w:rsidRPr="004F5921">
        <w:rPr>
          <w:rFonts w:cs="Times New Roman"/>
          <w:u w:color="000000"/>
        </w:rPr>
        <w:t>11</w:t>
      </w:r>
      <w:r>
        <w:rPr>
          <w:rFonts w:cs="Times New Roman"/>
          <w:u w:color="000000"/>
        </w:rPr>
        <w:noBreakHyphen/>
      </w:r>
      <w:r w:rsidRPr="004F5921">
        <w:rPr>
          <w:rFonts w:cs="Times New Roman"/>
          <w:u w:color="000000"/>
        </w:rPr>
        <w:t>160 of the 1976 Code is amended to read:</w:t>
      </w:r>
    </w:p>
    <w:p w:rsidR="009906FE" w:rsidRPr="004F5921" w:rsidRDefault="009906FE" w:rsidP="0099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9906FE" w:rsidRPr="004F5921" w:rsidRDefault="009906FE" w:rsidP="0099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F5921">
        <w:rPr>
          <w:rFonts w:cs="Times New Roman"/>
          <w:u w:color="000000"/>
        </w:rPr>
        <w:tab/>
        <w:t>“Section 8</w:t>
      </w:r>
      <w:r>
        <w:rPr>
          <w:rFonts w:cs="Times New Roman"/>
          <w:u w:color="000000"/>
        </w:rPr>
        <w:noBreakHyphen/>
      </w:r>
      <w:r w:rsidRPr="004F5921">
        <w:rPr>
          <w:rFonts w:cs="Times New Roman"/>
          <w:u w:color="000000"/>
        </w:rPr>
        <w:t>11</w:t>
      </w:r>
      <w:r>
        <w:rPr>
          <w:rFonts w:cs="Times New Roman"/>
          <w:u w:color="000000"/>
        </w:rPr>
        <w:noBreakHyphen/>
      </w:r>
      <w:r w:rsidRPr="004F5921">
        <w:rPr>
          <w:rFonts w:cs="Times New Roman"/>
          <w:u w:color="000000"/>
        </w:rPr>
        <w:t>160.</w:t>
      </w:r>
      <w:r w:rsidRPr="004F5921">
        <w:rPr>
          <w:rFonts w:cs="Times New Roman"/>
          <w:u w:color="000000"/>
        </w:rPr>
        <w:tab/>
        <w:t>(A)</w:t>
      </w:r>
      <w:r w:rsidRPr="004F5921">
        <w:rPr>
          <w:rFonts w:cs="Times New Roman"/>
          <w:u w:color="000000"/>
        </w:rPr>
        <w:tab/>
        <w:t>All boards and commissions are required to submit justification of an agency head</w:t>
      </w:r>
      <w:r w:rsidRPr="004C501F">
        <w:rPr>
          <w:rFonts w:cs="Times New Roman"/>
          <w:u w:color="000000"/>
        </w:rPr>
        <w:t>’</w:t>
      </w:r>
      <w:r w:rsidRPr="004F5921">
        <w:rPr>
          <w:rFonts w:cs="Times New Roman"/>
          <w:u w:color="000000"/>
        </w:rPr>
        <w:t>s performance and salary recommendations to the Agency Head Salary Commission.</w:t>
      </w:r>
    </w:p>
    <w:p w:rsidR="009906FE" w:rsidRPr="004F5921" w:rsidRDefault="009906FE" w:rsidP="0099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F5921">
        <w:rPr>
          <w:rFonts w:cs="Times New Roman"/>
          <w:u w:color="000000"/>
        </w:rPr>
        <w:tab/>
        <w:t>(B)</w:t>
      </w:r>
      <w:r w:rsidRPr="004F5921">
        <w:rPr>
          <w:rFonts w:cs="Times New Roman"/>
          <w:u w:color="000000"/>
        </w:rPr>
        <w:tab/>
        <w:t>This commission consists of four appointees of the chairman of the House Ways and Means Committee, four appointees of the chairman of the Senate Finance Committee, and three appointees of the Governor with experience in executive compensation.</w:t>
      </w:r>
    </w:p>
    <w:p w:rsidR="009906FE" w:rsidRPr="004F5921" w:rsidRDefault="009906FE" w:rsidP="0099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F5921">
        <w:rPr>
          <w:rFonts w:cs="Times New Roman"/>
          <w:u w:color="000000"/>
        </w:rPr>
        <w:tab/>
        <w:t>(C)</w:t>
      </w:r>
      <w:r w:rsidRPr="004F5921">
        <w:rPr>
          <w:rFonts w:cs="Times New Roman"/>
          <w:u w:color="000000"/>
        </w:rPr>
        <w:tab/>
        <w:t>Beginning with Fiscal Year 2022</w:t>
      </w:r>
      <w:r>
        <w:rPr>
          <w:rFonts w:cs="Times New Roman"/>
          <w:u w:color="000000"/>
        </w:rPr>
        <w:noBreakHyphen/>
      </w:r>
      <w:r w:rsidRPr="004F5921">
        <w:rPr>
          <w:rFonts w:cs="Times New Roman"/>
          <w:u w:color="000000"/>
        </w:rPr>
        <w:t>2023:</w:t>
      </w:r>
    </w:p>
    <w:p w:rsidR="009906FE" w:rsidRPr="004F5921" w:rsidRDefault="009906FE" w:rsidP="0099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F5921">
        <w:rPr>
          <w:rFonts w:cs="Times New Roman"/>
          <w:u w:color="000000"/>
        </w:rPr>
        <w:tab/>
      </w:r>
      <w:r w:rsidRPr="004F5921">
        <w:rPr>
          <w:rFonts w:cs="Times New Roman"/>
          <w:u w:color="000000"/>
        </w:rPr>
        <w:tab/>
        <w:t>(1)</w:t>
      </w:r>
      <w:r w:rsidRPr="004F5921">
        <w:rPr>
          <w:rFonts w:cs="Times New Roman"/>
          <w:u w:color="000000"/>
        </w:rPr>
        <w:tab/>
        <w:t>salaries for the term of state officers listed in Section 1</w:t>
      </w:r>
      <w:r>
        <w:rPr>
          <w:rFonts w:cs="Times New Roman"/>
          <w:u w:color="000000"/>
        </w:rPr>
        <w:noBreakHyphen/>
      </w:r>
      <w:r w:rsidRPr="004F5921">
        <w:rPr>
          <w:rFonts w:cs="Times New Roman"/>
          <w:u w:color="000000"/>
        </w:rPr>
        <w:t>1</w:t>
      </w:r>
      <w:r>
        <w:rPr>
          <w:rFonts w:cs="Times New Roman"/>
          <w:u w:color="000000"/>
        </w:rPr>
        <w:noBreakHyphen/>
      </w:r>
      <w:r w:rsidRPr="004F5921">
        <w:rPr>
          <w:rFonts w:cs="Times New Roman"/>
          <w:u w:color="000000"/>
        </w:rPr>
        <w:t>1210(A), with the exception of the Governor and Lieutenant Governor, must be based on recommendations by the Agency Head Salary Commission to the General Assembly; and</w:t>
      </w:r>
    </w:p>
    <w:p w:rsidR="009906FE" w:rsidRPr="004F5921" w:rsidRDefault="009906FE" w:rsidP="0099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F5921">
        <w:rPr>
          <w:rFonts w:cs="Times New Roman"/>
          <w:u w:color="000000"/>
        </w:rPr>
        <w:tab/>
      </w:r>
      <w:r w:rsidRPr="004F5921">
        <w:rPr>
          <w:rFonts w:cs="Times New Roman"/>
          <w:u w:color="000000"/>
        </w:rPr>
        <w:tab/>
        <w:t>(2)</w:t>
      </w:r>
      <w:r w:rsidRPr="004F5921">
        <w:rPr>
          <w:rFonts w:cs="Times New Roman"/>
          <w:u w:color="000000"/>
        </w:rPr>
        <w:tab/>
        <w:t>the Agency Head Salary Commission shall authorize a study be conducted every four years to recommend a salary range for each state constitutional officer, with the exception of the Governor and Lieutenant Governor, based on their job duties and responsibilities as well as the pay of state constitutional officers in other states.</w:t>
      </w:r>
    </w:p>
    <w:p w:rsidR="009906FE" w:rsidRDefault="009906FE" w:rsidP="0099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F5921">
        <w:rPr>
          <w:rFonts w:cs="Times New Roman"/>
          <w:u w:color="000000"/>
        </w:rPr>
        <w:tab/>
        <w:t>(D)</w:t>
      </w:r>
      <w:r w:rsidRPr="004F5921">
        <w:rPr>
          <w:rFonts w:cs="Times New Roman"/>
          <w:u w:color="000000"/>
        </w:rPr>
        <w:tab/>
        <w:t>Salary increases for agency heads must be based on recommendations by each agency board or commission to the Agency Head Salary Commission and their recommendations to the General Assembly.”</w:t>
      </w:r>
    </w:p>
    <w:p w:rsidR="009906FE" w:rsidRDefault="009906FE" w:rsidP="0099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9906FE" w:rsidRPr="00B61BA3" w:rsidRDefault="009906FE" w:rsidP="0099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rPr>
      </w:pPr>
      <w:r>
        <w:rPr>
          <w:rFonts w:cs="Times New Roman"/>
          <w:b/>
          <w:u w:color="000000"/>
        </w:rPr>
        <w:t>Agency Head Salary Commission study</w:t>
      </w:r>
    </w:p>
    <w:p w:rsidR="009906FE" w:rsidRPr="004F5921" w:rsidRDefault="009906FE" w:rsidP="0099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9906FE" w:rsidRPr="004F5921" w:rsidRDefault="009906FE" w:rsidP="0099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F5921">
        <w:rPr>
          <w:rFonts w:cs="Times New Roman"/>
          <w:u w:color="000000"/>
        </w:rPr>
        <w:t>SECTION</w:t>
      </w:r>
      <w:r w:rsidRPr="004F5921">
        <w:rPr>
          <w:rFonts w:cs="Times New Roman"/>
          <w:u w:color="000000"/>
        </w:rPr>
        <w:tab/>
        <w:t>3.</w:t>
      </w:r>
      <w:r w:rsidRPr="004F5921">
        <w:rPr>
          <w:rFonts w:cs="Times New Roman"/>
          <w:u w:color="000000"/>
        </w:rPr>
        <w:tab/>
        <w:t>Section 8</w:t>
      </w:r>
      <w:r>
        <w:rPr>
          <w:rFonts w:cs="Times New Roman"/>
          <w:u w:color="000000"/>
        </w:rPr>
        <w:noBreakHyphen/>
      </w:r>
      <w:r w:rsidRPr="004F5921">
        <w:rPr>
          <w:rFonts w:cs="Times New Roman"/>
          <w:u w:color="000000"/>
        </w:rPr>
        <w:t>11</w:t>
      </w:r>
      <w:r>
        <w:rPr>
          <w:rFonts w:cs="Times New Roman"/>
          <w:u w:color="000000"/>
        </w:rPr>
        <w:noBreakHyphen/>
      </w:r>
      <w:r w:rsidRPr="004F5921">
        <w:rPr>
          <w:rFonts w:cs="Times New Roman"/>
          <w:u w:color="000000"/>
        </w:rPr>
        <w:t>165 of the 1976 Code is amended to read:</w:t>
      </w:r>
    </w:p>
    <w:p w:rsidR="009906FE" w:rsidRPr="004F5921" w:rsidRDefault="009906FE" w:rsidP="0099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9906FE" w:rsidRPr="004F5921" w:rsidRDefault="009906FE" w:rsidP="0099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F5921">
        <w:rPr>
          <w:rFonts w:cs="Times New Roman"/>
          <w:u w:color="000000"/>
        </w:rPr>
        <w:tab/>
        <w:t>“Section 8</w:t>
      </w:r>
      <w:r>
        <w:rPr>
          <w:rFonts w:cs="Times New Roman"/>
          <w:u w:color="000000"/>
        </w:rPr>
        <w:noBreakHyphen/>
      </w:r>
      <w:r w:rsidRPr="004F5921">
        <w:rPr>
          <w:rFonts w:cs="Times New Roman"/>
          <w:u w:color="000000"/>
        </w:rPr>
        <w:t>11</w:t>
      </w:r>
      <w:r>
        <w:rPr>
          <w:rFonts w:cs="Times New Roman"/>
          <w:u w:color="000000"/>
        </w:rPr>
        <w:noBreakHyphen/>
      </w:r>
      <w:r w:rsidRPr="004F5921">
        <w:rPr>
          <w:rFonts w:cs="Times New Roman"/>
          <w:u w:color="000000"/>
        </w:rPr>
        <w:t>165.</w:t>
      </w:r>
      <w:r w:rsidRPr="004F5921">
        <w:rPr>
          <w:rFonts w:cs="Times New Roman"/>
          <w:u w:color="000000"/>
        </w:rPr>
        <w:tab/>
        <w:t>(A)</w:t>
      </w:r>
      <w:r w:rsidRPr="004F5921">
        <w:rPr>
          <w:rFonts w:cs="Times New Roman"/>
          <w:u w:color="000000"/>
        </w:rPr>
        <w:tab/>
        <w:t>It is the intent of the General Assembly that:</w:t>
      </w:r>
    </w:p>
    <w:p w:rsidR="009906FE" w:rsidRPr="004F5921" w:rsidRDefault="009906FE" w:rsidP="0099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F5921">
        <w:rPr>
          <w:rFonts w:cs="Times New Roman"/>
          <w:u w:color="000000"/>
        </w:rPr>
        <w:tab/>
      </w:r>
      <w:r w:rsidRPr="004F5921">
        <w:rPr>
          <w:rFonts w:cs="Times New Roman"/>
          <w:u w:color="000000"/>
        </w:rPr>
        <w:tab/>
        <w:t>(1)</w:t>
      </w:r>
      <w:r w:rsidRPr="004F5921">
        <w:rPr>
          <w:rFonts w:cs="Times New Roman"/>
          <w:u w:color="000000"/>
        </w:rPr>
        <w:tab/>
        <w:t xml:space="preserve">A salary and fringe benefit survey for agency heads must be conducted by the State Fiscal Accountability Authority every four years.  </w:t>
      </w:r>
      <w:r w:rsidRPr="004F5921">
        <w:rPr>
          <w:rFonts w:cs="Times New Roman"/>
          <w:u w:color="000000"/>
        </w:rPr>
        <w:lastRenderedPageBreak/>
        <w:t>The staff of the authority shall serve as the support staff to the Agency Head Salary Commission.</w:t>
      </w:r>
    </w:p>
    <w:p w:rsidR="009906FE" w:rsidRDefault="009906FE" w:rsidP="0099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F5921">
        <w:rPr>
          <w:rFonts w:cs="Times New Roman"/>
          <w:u w:color="000000"/>
        </w:rPr>
        <w:tab/>
      </w:r>
      <w:r w:rsidRPr="004F5921">
        <w:rPr>
          <w:rFonts w:cs="Times New Roman"/>
          <w:u w:color="000000"/>
        </w:rPr>
        <w:tab/>
        <w:t>(2)</w:t>
      </w:r>
      <w:r w:rsidRPr="004F5921">
        <w:rPr>
          <w:rFonts w:cs="Times New Roman"/>
          <w:u w:color="000000"/>
        </w:rPr>
        <w:tab/>
        <w:t>Beginning with the Fiscal Year 2022</w:t>
      </w:r>
      <w:r>
        <w:rPr>
          <w:rFonts w:cs="Times New Roman"/>
          <w:u w:color="000000"/>
        </w:rPr>
        <w:noBreakHyphen/>
      </w:r>
      <w:r w:rsidRPr="004F5921">
        <w:rPr>
          <w:rFonts w:cs="Times New Roman"/>
          <w:u w:color="000000"/>
        </w:rPr>
        <w:t>2023 and every four years thereafter, the Agency Head Salary Commission shall commission a study to recommend a salary range for the term of each state constitutional officer listed in Section 1</w:t>
      </w:r>
      <w:r>
        <w:rPr>
          <w:rFonts w:cs="Times New Roman"/>
          <w:u w:color="000000"/>
        </w:rPr>
        <w:noBreakHyphen/>
      </w:r>
      <w:r w:rsidRPr="004F5921">
        <w:rPr>
          <w:rFonts w:cs="Times New Roman"/>
          <w:u w:color="000000"/>
        </w:rPr>
        <w:t>1</w:t>
      </w:r>
      <w:r>
        <w:rPr>
          <w:rFonts w:cs="Times New Roman"/>
          <w:u w:color="000000"/>
        </w:rPr>
        <w:noBreakHyphen/>
      </w:r>
      <w:r w:rsidRPr="004F5921">
        <w:rPr>
          <w:rFonts w:cs="Times New Roman"/>
          <w:u w:color="000000"/>
        </w:rPr>
        <w:t>1210, with the exception of the Governor and Lieutenant Governor, based on each state constitutional officer</w:t>
      </w:r>
      <w:r w:rsidRPr="004C501F">
        <w:rPr>
          <w:rFonts w:cs="Times New Roman"/>
          <w:u w:color="000000"/>
        </w:rPr>
        <w:t>’</w:t>
      </w:r>
      <w:r w:rsidRPr="004F5921">
        <w:rPr>
          <w:rFonts w:cs="Times New Roman"/>
          <w:u w:color="000000"/>
        </w:rPr>
        <w:t>s job duties and responsibilities as well as the pay of other state constitutional officers in other states.  The commission shall then determine a salary for the term of each such state constitutional officer within the recommended pay range subject to funding being provided in the annual appropriations act.</w:t>
      </w:r>
    </w:p>
    <w:p w:rsidR="009906FE" w:rsidRPr="004F5921" w:rsidRDefault="009906FE" w:rsidP="0099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F5921">
        <w:rPr>
          <w:rFonts w:cs="Times New Roman"/>
          <w:u w:color="000000"/>
        </w:rPr>
        <w:tab/>
        <w:t>(B)</w:t>
      </w:r>
      <w:r w:rsidRPr="004F5921">
        <w:rPr>
          <w:rFonts w:cs="Times New Roman"/>
          <w:u w:color="000000"/>
        </w:rPr>
        <w:tab/>
        <w:t>No employee of agencies reviewed by the Agency Head Salary Commission may receive a salary in excess of ninety</w:t>
      </w:r>
      <w:r>
        <w:rPr>
          <w:rFonts w:cs="Times New Roman"/>
          <w:u w:color="000000"/>
        </w:rPr>
        <w:noBreakHyphen/>
      </w:r>
      <w:r w:rsidRPr="004F5921">
        <w:rPr>
          <w:rFonts w:cs="Times New Roman"/>
          <w:u w:color="000000"/>
        </w:rPr>
        <w:t>five percent of the midpoint of the agency head salary range or the agency head actual salary, whichever is greater, except on approval of the Director of the Division of State Human Resources at the Department of Administration, and except for employees of higher education technical colleges, colleges, and universities.</w:t>
      </w:r>
    </w:p>
    <w:p w:rsidR="009906FE" w:rsidRPr="004F5921" w:rsidRDefault="009906FE" w:rsidP="0099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F5921">
        <w:rPr>
          <w:rFonts w:cs="Times New Roman"/>
          <w:u w:color="000000"/>
        </w:rPr>
        <w:tab/>
        <w:t>(C)</w:t>
      </w:r>
      <w:r w:rsidRPr="004F5921">
        <w:rPr>
          <w:rFonts w:cs="Times New Roman"/>
          <w:u w:color="000000"/>
        </w:rPr>
        <w:tab/>
        <w:t>The Agency Head Salary Commission may recommend to the General Assembly that agency head salaries be adjusted to the minimum of their salary ranges and may recommend to the board that agency head salaries be adjusted when necessary up to the midpoints of their respective salary ranges.  These increases must be based on criteria developed and approved by the Agency Head Salary Commission.</w:t>
      </w:r>
    </w:p>
    <w:p w:rsidR="009906FE" w:rsidRDefault="009906FE" w:rsidP="0099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4F5921">
        <w:rPr>
          <w:rFonts w:cs="Times New Roman"/>
          <w:u w:color="000000"/>
        </w:rPr>
        <w:tab/>
        <w:t>(D)</w:t>
      </w:r>
      <w:r w:rsidRPr="004F5921">
        <w:rPr>
          <w:rFonts w:cs="Times New Roman"/>
          <w:u w:color="000000"/>
        </w:rPr>
        <w:tab/>
        <w:t>All new members appointed to a governing board of an agency where the performance of the agency head is reviewed and ranked by the Agency Head Salary Commission shall attend the training in agency head performance appraisal provided by the commission within the first year of their appointment unless specifically excused by the chairman of the Agency Head Salary Commission.”</w:t>
      </w:r>
    </w:p>
    <w:p w:rsidR="009906FE" w:rsidRDefault="009906FE" w:rsidP="0099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9906FE" w:rsidRPr="00B61BA3" w:rsidRDefault="009906FE" w:rsidP="0099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rPr>
      </w:pPr>
      <w:r>
        <w:rPr>
          <w:rFonts w:cs="Times New Roman"/>
          <w:b/>
          <w:u w:color="000000"/>
        </w:rPr>
        <w:t>Time effective</w:t>
      </w:r>
    </w:p>
    <w:p w:rsidR="009906FE" w:rsidRPr="004F5921" w:rsidRDefault="009906FE" w:rsidP="0099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9906FE" w:rsidRPr="004F5921" w:rsidRDefault="009906FE" w:rsidP="0099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F5921">
        <w:rPr>
          <w:rFonts w:cs="Times New Roman"/>
          <w:u w:color="000000"/>
        </w:rPr>
        <w:t>SECTION</w:t>
      </w:r>
      <w:r w:rsidRPr="004F5921">
        <w:rPr>
          <w:rFonts w:cs="Times New Roman"/>
          <w:u w:color="000000"/>
        </w:rPr>
        <w:tab/>
        <w:t>4.</w:t>
      </w:r>
      <w:r w:rsidRPr="004F5921">
        <w:rPr>
          <w:rFonts w:cs="Times New Roman"/>
          <w:u w:color="000000"/>
        </w:rPr>
        <w:tab/>
        <w:t>This act takes effect upon approval by the Governor.</w:t>
      </w:r>
    </w:p>
    <w:p w:rsidR="009906FE" w:rsidRDefault="009906FE" w:rsidP="0099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9906FE" w:rsidRDefault="009906FE" w:rsidP="0099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2021.</w:t>
      </w:r>
    </w:p>
    <w:p w:rsidR="009906FE" w:rsidRDefault="009906FE" w:rsidP="009906FE">
      <w:pPr>
        <w:jc w:val="both"/>
        <w:rPr>
          <w:color w:val="000000" w:themeColor="text1"/>
        </w:rPr>
      </w:pPr>
    </w:p>
    <w:p w:rsidR="009906FE" w:rsidRDefault="009906FE" w:rsidP="009906FE">
      <w:pPr>
        <w:jc w:val="both"/>
        <w:rPr>
          <w:color w:val="000000" w:themeColor="text1"/>
        </w:rPr>
      </w:pPr>
      <w:r>
        <w:rPr>
          <w:color w:val="000000" w:themeColor="text1"/>
        </w:rPr>
        <w:t>Approved the 17</w:t>
      </w:r>
      <w:r w:rsidRPr="00CF66FC">
        <w:rPr>
          <w:color w:val="000000" w:themeColor="text1"/>
          <w:vertAlign w:val="superscript"/>
        </w:rPr>
        <w:t>th</w:t>
      </w:r>
      <w:r>
        <w:rPr>
          <w:color w:val="000000" w:themeColor="text1"/>
        </w:rPr>
        <w:t xml:space="preserve"> day of May, 2021. </w:t>
      </w:r>
    </w:p>
    <w:p w:rsidR="009906FE" w:rsidRDefault="009906FE" w:rsidP="009906FE">
      <w:pPr>
        <w:jc w:val="center"/>
        <w:rPr>
          <w:color w:val="000000" w:themeColor="text1"/>
        </w:rPr>
      </w:pPr>
    </w:p>
    <w:p w:rsidR="009906FE" w:rsidRDefault="009906FE" w:rsidP="009906FE">
      <w:pPr>
        <w:jc w:val="center"/>
        <w:rPr>
          <w:color w:val="000000" w:themeColor="text1"/>
        </w:rPr>
      </w:pPr>
      <w:r>
        <w:rPr>
          <w:color w:val="000000" w:themeColor="text1"/>
        </w:rPr>
        <w:t>__________</w:t>
      </w:r>
    </w:p>
    <w:p w:rsidR="003F0B62" w:rsidRPr="00D04096" w:rsidRDefault="003F0B62" w:rsidP="009906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F0B62" w:rsidRPr="00D04096" w:rsidSect="003F0B62">
      <w:footerReference w:type="default" r:id="rId34"/>
      <w:footerReference w:type="first" r:id="rId3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C40" w:rsidRDefault="005E7C40" w:rsidP="007D5FAC">
      <w:r>
        <w:separator/>
      </w:r>
    </w:p>
  </w:endnote>
  <w:endnote w:type="continuationSeparator" w:id="0">
    <w:p w:rsidR="005E7C40" w:rsidRDefault="005E7C4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B62" w:rsidRPr="003F0B62" w:rsidRDefault="003F0B62" w:rsidP="003F0B6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906FE">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0B62" w:rsidRDefault="003F0B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7C40" w:rsidRDefault="005E7C40" w:rsidP="007D5FAC">
      <w:r>
        <w:separator/>
      </w:r>
    </w:p>
  </w:footnote>
  <w:footnote w:type="continuationSeparator" w:id="0">
    <w:p w:rsidR="005E7C40" w:rsidRDefault="005E7C4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3786"/>
    <w:docVar w:name="ActSecretary" w:val="Downey"/>
    <w:docVar w:name="ActSIdno" w:val="(83)  3786DG21"/>
    <w:docVar w:name="clipname" w:val="3786DG21"/>
    <w:docVar w:name="dvBillNumber" w:val="3786"/>
    <w:docVar w:name="dvBillNumberPrefix" w:val="H"/>
    <w:docVar w:name="dvOriginalBody" w:val="House"/>
    <w:docVar w:name="HOUSEACTFULLPATH" w:val="L:\COUNCIL\ACTS\3786DG21.DOCX"/>
    <w:docVar w:name="OrigHOUSEBillNo" w:val="3786"/>
    <w:docVar w:name="WhatActtype" w:val="AN ACT"/>
  </w:docVars>
  <w:rsids>
    <w:rsidRoot w:val="005E7C40"/>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E7F01"/>
    <w:rsid w:val="001F1A6E"/>
    <w:rsid w:val="001F1CCC"/>
    <w:rsid w:val="001F36BF"/>
    <w:rsid w:val="001F729C"/>
    <w:rsid w:val="00200C6E"/>
    <w:rsid w:val="00204492"/>
    <w:rsid w:val="002068E6"/>
    <w:rsid w:val="00206EF4"/>
    <w:rsid w:val="00206FB0"/>
    <w:rsid w:val="00212CD6"/>
    <w:rsid w:val="00215235"/>
    <w:rsid w:val="002160AC"/>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6F24"/>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8F7"/>
    <w:rsid w:val="003B2E6E"/>
    <w:rsid w:val="003B355D"/>
    <w:rsid w:val="003B6BB7"/>
    <w:rsid w:val="003B746E"/>
    <w:rsid w:val="003B77EE"/>
    <w:rsid w:val="003C030C"/>
    <w:rsid w:val="003D2A73"/>
    <w:rsid w:val="003D5D65"/>
    <w:rsid w:val="003E2FE8"/>
    <w:rsid w:val="003F0B62"/>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626E"/>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5AEF"/>
    <w:rsid w:val="004A76F3"/>
    <w:rsid w:val="004B1DA6"/>
    <w:rsid w:val="004B27E8"/>
    <w:rsid w:val="004B3536"/>
    <w:rsid w:val="004B402A"/>
    <w:rsid w:val="004B41E5"/>
    <w:rsid w:val="004C0A66"/>
    <w:rsid w:val="004C115D"/>
    <w:rsid w:val="004C190F"/>
    <w:rsid w:val="004C501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09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E7C40"/>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25D"/>
    <w:rsid w:val="006C7535"/>
    <w:rsid w:val="006C7D00"/>
    <w:rsid w:val="006D1F87"/>
    <w:rsid w:val="006D6B8E"/>
    <w:rsid w:val="006E038F"/>
    <w:rsid w:val="006F22C0"/>
    <w:rsid w:val="006F290C"/>
    <w:rsid w:val="007009F2"/>
    <w:rsid w:val="00703D30"/>
    <w:rsid w:val="00704FF9"/>
    <w:rsid w:val="007052EC"/>
    <w:rsid w:val="00706B65"/>
    <w:rsid w:val="00710095"/>
    <w:rsid w:val="007261EE"/>
    <w:rsid w:val="00733A16"/>
    <w:rsid w:val="00733C4C"/>
    <w:rsid w:val="007351E6"/>
    <w:rsid w:val="00737039"/>
    <w:rsid w:val="007373C7"/>
    <w:rsid w:val="00740BEB"/>
    <w:rsid w:val="007469F9"/>
    <w:rsid w:val="0074783A"/>
    <w:rsid w:val="007514EF"/>
    <w:rsid w:val="00765D0A"/>
    <w:rsid w:val="007746C2"/>
    <w:rsid w:val="0077597C"/>
    <w:rsid w:val="00775B87"/>
    <w:rsid w:val="00784A23"/>
    <w:rsid w:val="00785B27"/>
    <w:rsid w:val="00793FDE"/>
    <w:rsid w:val="007946C3"/>
    <w:rsid w:val="007A44AD"/>
    <w:rsid w:val="007A4BCD"/>
    <w:rsid w:val="007A73EA"/>
    <w:rsid w:val="007A7F6B"/>
    <w:rsid w:val="007B0E40"/>
    <w:rsid w:val="007B296A"/>
    <w:rsid w:val="007B2D27"/>
    <w:rsid w:val="007B59FD"/>
    <w:rsid w:val="007B60FC"/>
    <w:rsid w:val="007C3D08"/>
    <w:rsid w:val="007C3EC8"/>
    <w:rsid w:val="007C7B7F"/>
    <w:rsid w:val="007D4CA7"/>
    <w:rsid w:val="007D5FAC"/>
    <w:rsid w:val="007E19E6"/>
    <w:rsid w:val="007E3A81"/>
    <w:rsid w:val="007E5BD3"/>
    <w:rsid w:val="007F4016"/>
    <w:rsid w:val="007F6631"/>
    <w:rsid w:val="007F6D46"/>
    <w:rsid w:val="007F7184"/>
    <w:rsid w:val="00800AD0"/>
    <w:rsid w:val="00804419"/>
    <w:rsid w:val="00805054"/>
    <w:rsid w:val="008066FB"/>
    <w:rsid w:val="00806F5B"/>
    <w:rsid w:val="0081729E"/>
    <w:rsid w:val="0082587D"/>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06FE"/>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1BA3"/>
    <w:rsid w:val="00B62CAB"/>
    <w:rsid w:val="00B678FA"/>
    <w:rsid w:val="00B72ED3"/>
    <w:rsid w:val="00B73571"/>
    <w:rsid w:val="00B80C16"/>
    <w:rsid w:val="00B83DA1"/>
    <w:rsid w:val="00B846E9"/>
    <w:rsid w:val="00B92CEA"/>
    <w:rsid w:val="00B96858"/>
    <w:rsid w:val="00BB1593"/>
    <w:rsid w:val="00BB43F6"/>
    <w:rsid w:val="00BB5571"/>
    <w:rsid w:val="00BB6EF3"/>
    <w:rsid w:val="00BC5FF9"/>
    <w:rsid w:val="00BC6307"/>
    <w:rsid w:val="00BD5C7A"/>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4096"/>
    <w:rsid w:val="00D06DCC"/>
    <w:rsid w:val="00D071F2"/>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05CB"/>
    <w:rsid w:val="00DA1730"/>
    <w:rsid w:val="00DB01BE"/>
    <w:rsid w:val="00DB1297"/>
    <w:rsid w:val="00DC093F"/>
    <w:rsid w:val="00DC5BC6"/>
    <w:rsid w:val="00DC6CFE"/>
    <w:rsid w:val="00DD2595"/>
    <w:rsid w:val="00DD314B"/>
    <w:rsid w:val="00DD3B8D"/>
    <w:rsid w:val="00DD5167"/>
    <w:rsid w:val="00DD557D"/>
    <w:rsid w:val="00DF0E69"/>
    <w:rsid w:val="00DF73B7"/>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446"/>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3D4CACAF-F266-4618-B322-66320D016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F0B6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7351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1E6"/>
    <w:rPr>
      <w:rFonts w:ascii="Segoe UI" w:hAnsi="Segoe UI" w:cs="Segoe UI"/>
      <w:sz w:val="18"/>
      <w:szCs w:val="18"/>
    </w:rPr>
  </w:style>
  <w:style w:type="table" w:styleId="TableGrid">
    <w:name w:val="Table Grid"/>
    <w:basedOn w:val="TableNormal"/>
    <w:uiPriority w:val="59"/>
    <w:rsid w:val="00793FD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F0B6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071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202.docx" TargetMode="External"/><Relationship Id="rId13" Type="http://schemas.openxmlformats.org/officeDocument/2006/relationships/hyperlink" Target="file:///h:\hj\20210408.docx" TargetMode="External"/><Relationship Id="rId18" Type="http://schemas.openxmlformats.org/officeDocument/2006/relationships/hyperlink" Target="file:///h:\sj\20210506.docx" TargetMode="External"/><Relationship Id="rId26" Type="http://schemas.openxmlformats.org/officeDocument/2006/relationships/hyperlink" Target="file:///h:\sj\20210512.docx" TargetMode="External"/><Relationship Id="rId3" Type="http://schemas.openxmlformats.org/officeDocument/2006/relationships/settings" Target="settings.xml"/><Relationship Id="rId21" Type="http://schemas.openxmlformats.org/officeDocument/2006/relationships/hyperlink" Target="file:///h:\sj\20210511.docx" TargetMode="External"/><Relationship Id="rId34" Type="http://schemas.openxmlformats.org/officeDocument/2006/relationships/footer" Target="footer1.xml"/><Relationship Id="rId7" Type="http://schemas.openxmlformats.org/officeDocument/2006/relationships/hyperlink" Target="file:///h:\hj\20210202.docx" TargetMode="External"/><Relationship Id="rId12" Type="http://schemas.openxmlformats.org/officeDocument/2006/relationships/hyperlink" Target="file:///h:\hj\20210407.docx" TargetMode="External"/><Relationship Id="rId17" Type="http://schemas.openxmlformats.org/officeDocument/2006/relationships/hyperlink" Target="file:///h:\sj\20210505.docx" TargetMode="External"/><Relationship Id="rId25" Type="http://schemas.openxmlformats.org/officeDocument/2006/relationships/hyperlink" Target="file:///h:\sj\20210512.docx" TargetMode="External"/><Relationship Id="rId33" Type="http://schemas.openxmlformats.org/officeDocument/2006/relationships/hyperlink" Target="file:///\\LSA-FS1\Common_Spc\pprever\2021-22\3786_20210512.docx" TargetMode="External"/><Relationship Id="rId2" Type="http://schemas.openxmlformats.org/officeDocument/2006/relationships/styles" Target="styles.xml"/><Relationship Id="rId16" Type="http://schemas.openxmlformats.org/officeDocument/2006/relationships/hyperlink" Target="file:///h:\sj\20210505.docx" TargetMode="External"/><Relationship Id="rId20" Type="http://schemas.openxmlformats.org/officeDocument/2006/relationships/hyperlink" Target="file:///h:\sj\20210511.docx" TargetMode="External"/><Relationship Id="rId29" Type="http://schemas.openxmlformats.org/officeDocument/2006/relationships/hyperlink" Target="file:///p:\pprever\2021-22\3786_2021040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407.docx" TargetMode="External"/><Relationship Id="rId24" Type="http://schemas.openxmlformats.org/officeDocument/2006/relationships/hyperlink" Target="file:///h:\hj\20210512.docx" TargetMode="External"/><Relationship Id="rId32" Type="http://schemas.openxmlformats.org/officeDocument/2006/relationships/hyperlink" Target="file:///p:\pprever\2021-22\3786_20210511.docx"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210408.docx" TargetMode="External"/><Relationship Id="rId23" Type="http://schemas.openxmlformats.org/officeDocument/2006/relationships/hyperlink" Target="file:///h:\hj\20210512.docx" TargetMode="External"/><Relationship Id="rId28" Type="http://schemas.openxmlformats.org/officeDocument/2006/relationships/hyperlink" Target="file:///p:\pprever\2021-22\3786_20210202.docx" TargetMode="External"/><Relationship Id="rId36" Type="http://schemas.openxmlformats.org/officeDocument/2006/relationships/fontTable" Target="fontTable.xml"/><Relationship Id="rId10" Type="http://schemas.openxmlformats.org/officeDocument/2006/relationships/hyperlink" Target="file:///h:\hj\20210407.docx" TargetMode="External"/><Relationship Id="rId19" Type="http://schemas.openxmlformats.org/officeDocument/2006/relationships/hyperlink" Target="file:///h:\sj\20210511.docx" TargetMode="External"/><Relationship Id="rId31" Type="http://schemas.openxmlformats.org/officeDocument/2006/relationships/hyperlink" Target="file:///p:\pprever\2021-22\3786_20210505.docx" TargetMode="External"/><Relationship Id="rId4" Type="http://schemas.openxmlformats.org/officeDocument/2006/relationships/webSettings" Target="webSettings.xml"/><Relationship Id="rId9" Type="http://schemas.openxmlformats.org/officeDocument/2006/relationships/hyperlink" Target="file:///h:\hj\20210406.docx" TargetMode="External"/><Relationship Id="rId14" Type="http://schemas.openxmlformats.org/officeDocument/2006/relationships/hyperlink" Target="file:///h:\sj\20210408.docx" TargetMode="External"/><Relationship Id="rId22" Type="http://schemas.openxmlformats.org/officeDocument/2006/relationships/hyperlink" Target="file:///h:\hj\20210512.docx" TargetMode="External"/><Relationship Id="rId27" Type="http://schemas.openxmlformats.org/officeDocument/2006/relationships/hyperlink" Target="http://www.scstatehouse.gov/billsearch.php?billnumbers=3786&amp;session=124&amp;summary=B" TargetMode="External"/><Relationship Id="rId30" Type="http://schemas.openxmlformats.org/officeDocument/2006/relationships/hyperlink" Target="file:///p:\pprever\2021-22\3786_20210407.docx"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DAEEC8-2632-41E7-86C5-D6E98EACC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1530</Words>
  <Characters>8127</Characters>
  <Application>Microsoft Office Word</Application>
  <DocSecurity>0</DocSecurity>
  <Lines>203</Lines>
  <Paragraphs>60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3786: Constitutional officers salaries - South Carolina Legislature Online</dc:title>
  <dc:subject/>
  <dc:creator>Niki Downey</dc:creator>
  <cp:keywords/>
  <dc:description/>
  <cp:lastModifiedBy>Danny Crook</cp:lastModifiedBy>
  <cp:revision>2</cp:revision>
  <cp:lastPrinted>2021-05-12T23:12:00Z</cp:lastPrinted>
  <dcterms:created xsi:type="dcterms:W3CDTF">2021-06-14T13:24:00Z</dcterms:created>
  <dcterms:modified xsi:type="dcterms:W3CDTF">2021-06-14T13:24:00Z</dcterms:modified>
</cp:coreProperties>
</file>