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195E" w:rsidRDefault="0039195E" w:rsidP="0039195E">
      <w:pPr>
        <w:widowControl w:val="0"/>
        <w:jc w:val="center"/>
      </w:pPr>
      <w:r w:rsidRPr="0039195E">
        <w:rPr>
          <w:b/>
        </w:rPr>
        <w:t>South Carolina General Assembly</w:t>
      </w:r>
    </w:p>
    <w:p w:rsidR="0039195E" w:rsidRDefault="0039195E" w:rsidP="0039195E">
      <w:pPr>
        <w:widowControl w:val="0"/>
        <w:jc w:val="center"/>
      </w:pPr>
      <w:r>
        <w:t>124th Session, 2021-2022</w:t>
      </w:r>
    </w:p>
    <w:p w:rsidR="0039195E" w:rsidRDefault="0039195E" w:rsidP="0039195E">
      <w:pPr>
        <w:widowControl w:val="0"/>
        <w:jc w:val="left"/>
      </w:pPr>
    </w:p>
    <w:p w:rsidR="0039195E" w:rsidRDefault="0039195E" w:rsidP="0039195E">
      <w:pPr>
        <w:widowControl w:val="0"/>
        <w:jc w:val="left"/>
        <w:rPr>
          <w:b/>
        </w:rPr>
      </w:pPr>
      <w:r w:rsidRPr="0039195E">
        <w:rPr>
          <w:b/>
        </w:rPr>
        <w:t>H. 3982</w:t>
      </w:r>
    </w:p>
    <w:p w:rsidR="0039195E" w:rsidRDefault="0039195E" w:rsidP="0039195E">
      <w:pPr>
        <w:widowControl w:val="0"/>
        <w:jc w:val="left"/>
        <w:rPr>
          <w:b/>
        </w:rPr>
      </w:pPr>
    </w:p>
    <w:p w:rsidR="0039195E" w:rsidRDefault="0039195E" w:rsidP="0039195E">
      <w:pPr>
        <w:widowControl w:val="0"/>
        <w:jc w:val="left"/>
      </w:pPr>
      <w:r w:rsidRPr="0039195E">
        <w:rPr>
          <w:b/>
        </w:rPr>
        <w:t>STATUS INFORMATION</w:t>
      </w:r>
    </w:p>
    <w:p w:rsidR="0039195E" w:rsidRDefault="0039195E" w:rsidP="0039195E">
      <w:pPr>
        <w:widowControl w:val="0"/>
        <w:jc w:val="left"/>
      </w:pPr>
    </w:p>
    <w:p w:rsidR="0039195E" w:rsidRDefault="0039195E" w:rsidP="0039195E">
      <w:pPr>
        <w:widowControl w:val="0"/>
        <w:jc w:val="left"/>
      </w:pPr>
      <w:r>
        <w:t>General Bill</w:t>
      </w:r>
    </w:p>
    <w:p w:rsidR="0039195E" w:rsidRDefault="00EA7C84" w:rsidP="0039195E">
      <w:pPr>
        <w:widowControl w:val="0"/>
        <w:jc w:val="left"/>
      </w:pPr>
      <w:r>
        <w:t>Sponsors: Reps. B. Newton, G.M. Smith, Weeks, Huggins, Bradley, Atkinson, Collins, B. Cox, Bannister, J.E. Johnson, Davis, Wheeler, Kirby, West, Brittain, Wetmore, Stavrinakis, Caskey, Gatch, Pendarvis, Hewitt, Bryant, Fry, Rose, Ballentine, Crawford, Jordan, Kimmons, D.C. Moss, Sandifer and J.L. Johnson</w:t>
      </w:r>
    </w:p>
    <w:p w:rsidR="0039195E" w:rsidRDefault="0039195E" w:rsidP="0039195E">
      <w:pPr>
        <w:widowControl w:val="0"/>
        <w:jc w:val="left"/>
      </w:pPr>
      <w:r>
        <w:t>Document Path: l:\council\bills\jn\3358vr21.docx</w:t>
      </w:r>
    </w:p>
    <w:p w:rsidR="007C78A9" w:rsidRDefault="007C78A9" w:rsidP="0039195E">
      <w:pPr>
        <w:widowControl w:val="0"/>
        <w:jc w:val="left"/>
      </w:pPr>
      <w:r>
        <w:t>Companion/Similar bill(s): 539</w:t>
      </w:r>
    </w:p>
    <w:p w:rsidR="0039195E" w:rsidRDefault="0039195E" w:rsidP="0039195E">
      <w:pPr>
        <w:widowControl w:val="0"/>
        <w:jc w:val="left"/>
      </w:pPr>
    </w:p>
    <w:p w:rsidR="0039195E" w:rsidRDefault="0039195E" w:rsidP="0039195E">
      <w:pPr>
        <w:widowControl w:val="0"/>
        <w:jc w:val="left"/>
      </w:pPr>
      <w:r>
        <w:t>Introduced in the House on February 25, 2021</w:t>
      </w:r>
    </w:p>
    <w:p w:rsidR="0039195E" w:rsidRDefault="0039195E" w:rsidP="0039195E">
      <w:pPr>
        <w:widowControl w:val="0"/>
        <w:jc w:val="left"/>
      </w:pPr>
      <w:r>
        <w:t xml:space="preserve">Currently residing in the House Committee on </w:t>
      </w:r>
      <w:r w:rsidRPr="0039195E">
        <w:rPr>
          <w:b/>
        </w:rPr>
        <w:t>Judiciary</w:t>
      </w:r>
    </w:p>
    <w:p w:rsidR="0039195E" w:rsidRDefault="0039195E" w:rsidP="0039195E">
      <w:pPr>
        <w:widowControl w:val="0"/>
        <w:jc w:val="left"/>
      </w:pPr>
    </w:p>
    <w:p w:rsidR="0039195E" w:rsidRDefault="0039195E" w:rsidP="0039195E">
      <w:pPr>
        <w:widowControl w:val="0"/>
        <w:jc w:val="left"/>
      </w:pPr>
      <w:r>
        <w:t>Summary: Cap on title insurance commissions</w:t>
      </w:r>
    </w:p>
    <w:p w:rsidR="0039195E" w:rsidRDefault="0039195E" w:rsidP="0039195E">
      <w:pPr>
        <w:widowControl w:val="0"/>
        <w:jc w:val="left"/>
      </w:pPr>
    </w:p>
    <w:p w:rsidR="0039195E" w:rsidRDefault="0039195E" w:rsidP="0039195E">
      <w:pPr>
        <w:widowControl w:val="0"/>
        <w:jc w:val="left"/>
      </w:pPr>
    </w:p>
    <w:p w:rsidR="0039195E" w:rsidRDefault="0039195E" w:rsidP="003919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195E">
        <w:rPr>
          <w:b/>
        </w:rPr>
        <w:t>HISTORY OF LEGISLATIVE ACTIONS</w:t>
      </w:r>
    </w:p>
    <w:p w:rsidR="0039195E" w:rsidRDefault="0039195E" w:rsidP="003919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9195E" w:rsidRPr="0039195E" w:rsidRDefault="0039195E" w:rsidP="003919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195E">
        <w:rPr>
          <w:u w:val="single"/>
        </w:rPr>
        <w:tab/>
        <w:t>Date</w:t>
      </w:r>
      <w:r w:rsidRPr="0039195E">
        <w:rPr>
          <w:u w:val="single"/>
        </w:rPr>
        <w:tab/>
        <w:t>Body</w:t>
      </w:r>
      <w:r w:rsidRPr="0039195E">
        <w:rPr>
          <w:u w:val="single"/>
        </w:rPr>
        <w:tab/>
        <w:t>Action Description with journal page number</w:t>
      </w:r>
      <w:r w:rsidRPr="0039195E">
        <w:rPr>
          <w:u w:val="single"/>
        </w:rPr>
        <w:tab/>
      </w:r>
    </w:p>
    <w:p w:rsidR="00EA7C84" w:rsidRDefault="00EA7C84" w:rsidP="00EA7C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2/25/2021</w:t>
      </w:r>
      <w:r>
        <w:tab/>
        <w:t>House</w:t>
      </w:r>
      <w:r>
        <w:tab/>
        <w:t>Introduced and read first time (</w:t>
      </w:r>
      <w:hyperlink r:id="rId7" w:history="1">
        <w:r w:rsidRPr="00F00ECB">
          <w:rPr>
            <w:rStyle w:val="Hyperlink"/>
          </w:rPr>
          <w:t>House Journal</w:t>
        </w:r>
        <w:r w:rsidRPr="00F00ECB">
          <w:rPr>
            <w:rStyle w:val="Hyperlink"/>
          </w:rPr>
          <w:noBreakHyphen/>
          <w:t>page 5</w:t>
        </w:r>
      </w:hyperlink>
      <w:r>
        <w:t>)</w:t>
      </w:r>
    </w:p>
    <w:p w:rsidR="00EA7C84" w:rsidRDefault="00EA7C84" w:rsidP="00EA7C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2/25/2021</w:t>
      </w:r>
      <w:r>
        <w:tab/>
        <w:t>House</w:t>
      </w:r>
      <w:r>
        <w:tab/>
        <w:t xml:space="preserve">Referred to Committee on </w:t>
      </w:r>
      <w:r w:rsidRPr="00F00ECB">
        <w:rPr>
          <w:b/>
        </w:rPr>
        <w:t>Judiciary</w:t>
      </w:r>
      <w:r>
        <w:t xml:space="preserve"> (</w:t>
      </w:r>
      <w:hyperlink r:id="rId8" w:history="1">
        <w:r w:rsidRPr="00F00ECB">
          <w:rPr>
            <w:rStyle w:val="Hyperlink"/>
          </w:rPr>
          <w:t>House Journal</w:t>
        </w:r>
        <w:r w:rsidRPr="00F00ECB">
          <w:rPr>
            <w:rStyle w:val="Hyperlink"/>
          </w:rPr>
          <w:noBreakHyphen/>
          <w:t>page 5</w:t>
        </w:r>
      </w:hyperlink>
      <w:r>
        <w:t>)</w:t>
      </w:r>
    </w:p>
    <w:p w:rsidR="00EA7C84" w:rsidRDefault="00EA7C84" w:rsidP="00EA7C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3/3/2021</w:t>
      </w:r>
      <w:r>
        <w:tab/>
        <w:t>House</w:t>
      </w:r>
      <w:r>
        <w:tab/>
        <w:t>Member(s) request name added as sponsor: J.L.Johnson</w:t>
      </w:r>
    </w:p>
    <w:p w:rsidR="00EA7C84" w:rsidRDefault="00EA7C84" w:rsidP="00EA7C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3/16/2021</w:t>
      </w:r>
      <w:r>
        <w:tab/>
        <w:t>House</w:t>
      </w:r>
      <w:r>
        <w:tab/>
        <w:t>Member(s) request name removed as sponsor: Murphy</w:t>
      </w:r>
    </w:p>
    <w:p w:rsidR="00EA7C84" w:rsidRDefault="00EA7C84" w:rsidP="00EA7C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9195E" w:rsidRDefault="0039195E" w:rsidP="003919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9195E">
          <w:rPr>
            <w:rStyle w:val="Hyperlink"/>
          </w:rPr>
          <w:t>legislative information</w:t>
        </w:r>
      </w:hyperlink>
      <w:r>
        <w:t xml:space="preserve"> at the website</w:t>
      </w:r>
    </w:p>
    <w:p w:rsidR="0039195E" w:rsidRDefault="0039195E" w:rsidP="003919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195E" w:rsidRPr="0039195E" w:rsidRDefault="0039195E" w:rsidP="003919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195E" w:rsidRDefault="0039195E" w:rsidP="0039195E">
      <w:pPr>
        <w:widowControl w:val="0"/>
        <w:jc w:val="left"/>
      </w:pPr>
      <w:r w:rsidRPr="0039195E">
        <w:rPr>
          <w:b/>
        </w:rPr>
        <w:t>VERSIONS OF THIS BILL</w:t>
      </w:r>
    </w:p>
    <w:p w:rsidR="0039195E" w:rsidRDefault="0039195E" w:rsidP="0039195E">
      <w:pPr>
        <w:widowControl w:val="0"/>
        <w:jc w:val="left"/>
      </w:pPr>
    </w:p>
    <w:p w:rsidR="0039195E" w:rsidRDefault="00A922DB" w:rsidP="0039195E">
      <w:pPr>
        <w:widowControl w:val="0"/>
        <w:jc w:val="left"/>
      </w:pPr>
      <w:hyperlink r:id="rId10" w:history="1">
        <w:r w:rsidR="0039195E">
          <w:rPr>
            <w:rStyle w:val="Hyperlink"/>
          </w:rPr>
          <w:t>2/25/2021</w:t>
        </w:r>
      </w:hyperlink>
    </w:p>
    <w:p w:rsidR="0039195E" w:rsidRDefault="0039195E" w:rsidP="0039195E"/>
    <w:p w:rsidR="0039195E" w:rsidRDefault="0039195E" w:rsidP="0039195E">
      <w:pPr>
        <w:sectPr w:rsidR="0039195E" w:rsidSect="0039195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66508" w:rsidRDefault="00A66508" w:rsidP="00C32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2B1E" w:rsidRDefault="00C32B1E" w:rsidP="00C32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2B1E" w:rsidRDefault="00C32B1E" w:rsidP="00C32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2B1E" w:rsidRDefault="00C32B1E" w:rsidP="00C32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2B1E" w:rsidRDefault="00C32B1E" w:rsidP="00C32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2B1E" w:rsidRDefault="00C32B1E" w:rsidP="00C32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2B1E" w:rsidRDefault="00C32B1E" w:rsidP="00C32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65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341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C1A09" w:rsidP="002C1A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3D0B2B">
        <w:rPr>
          <w:color w:val="000000" w:themeColor="text1"/>
          <w:u w:color="000000" w:themeColor="text1"/>
        </w:rPr>
        <w:t>TO AMEND SECTION 38</w:t>
      </w:r>
      <w:r w:rsidR="006E4987">
        <w:rPr>
          <w:color w:val="000000" w:themeColor="text1"/>
          <w:u w:color="000000" w:themeColor="text1"/>
        </w:rPr>
        <w:noBreakHyphen/>
      </w:r>
      <w:r w:rsidRPr="003D0B2B">
        <w:rPr>
          <w:color w:val="000000" w:themeColor="text1"/>
          <w:u w:color="000000" w:themeColor="text1"/>
        </w:rPr>
        <w:t>75</w:t>
      </w:r>
      <w:r w:rsidR="006E4987">
        <w:rPr>
          <w:color w:val="000000" w:themeColor="text1"/>
          <w:u w:color="000000" w:themeColor="text1"/>
        </w:rPr>
        <w:noBreakHyphen/>
      </w:r>
      <w:r w:rsidRPr="003D0B2B">
        <w:rPr>
          <w:color w:val="000000" w:themeColor="text1"/>
          <w:u w:color="000000" w:themeColor="text1"/>
        </w:rPr>
        <w:t>1000, CODE OF LAWS OF SOUTH CAROLINA, 1976, RELATING TO COMMISSIONS PAID BY A TITLE INSURER, SO AS TO REMOVE THE CAP ON THE COMMISSION.</w:t>
      </w:r>
      <w:bookmarkStart w:id="4" w:name="titleend"/>
      <w:bookmarkEnd w:id="4"/>
    </w:p>
    <w:p w:rsidR="002C1A09" w:rsidRDefault="002C1A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3419" w:rsidRDefault="001A34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C1A09" w:rsidRDefault="002C1A09" w:rsidP="002C1A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1A09" w:rsidRDefault="002C1A09" w:rsidP="002C1A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3D0B2B">
        <w:rPr>
          <w:color w:val="000000" w:themeColor="text1"/>
          <w:u w:color="000000" w:themeColor="text1"/>
        </w:rPr>
        <w:t>Section 38</w:t>
      </w:r>
      <w:r w:rsidR="006E4987">
        <w:rPr>
          <w:color w:val="000000" w:themeColor="text1"/>
          <w:u w:color="000000" w:themeColor="text1"/>
        </w:rPr>
        <w:noBreakHyphen/>
      </w:r>
      <w:r w:rsidRPr="003D0B2B">
        <w:rPr>
          <w:color w:val="000000" w:themeColor="text1"/>
          <w:u w:color="000000" w:themeColor="text1"/>
        </w:rPr>
        <w:t>75</w:t>
      </w:r>
      <w:r w:rsidR="006E4987">
        <w:rPr>
          <w:color w:val="000000" w:themeColor="text1"/>
          <w:u w:color="000000" w:themeColor="text1"/>
        </w:rPr>
        <w:noBreakHyphen/>
      </w:r>
      <w:r w:rsidRPr="003D0B2B">
        <w:rPr>
          <w:color w:val="000000" w:themeColor="text1"/>
          <w:u w:color="000000" w:themeColor="text1"/>
        </w:rPr>
        <w:t>1000 of the 1976 Code is amended to read:</w:t>
      </w:r>
    </w:p>
    <w:p w:rsidR="002C1A09" w:rsidRDefault="002C1A09" w:rsidP="002C1A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C1A09" w:rsidRDefault="002C1A09" w:rsidP="002C1A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7194A">
        <w:rPr>
          <w:lang w:val="en-PH"/>
        </w:rPr>
        <w:tab/>
      </w:r>
      <w:r>
        <w:rPr>
          <w:lang w:val="en-PH"/>
        </w:rPr>
        <w:t>“Section 38</w:t>
      </w:r>
      <w:r w:rsidR="006E4987">
        <w:rPr>
          <w:lang w:val="en-PH"/>
        </w:rPr>
        <w:noBreakHyphen/>
      </w:r>
      <w:r>
        <w:rPr>
          <w:lang w:val="en-PH"/>
        </w:rPr>
        <w:t>75</w:t>
      </w:r>
      <w:r w:rsidR="006E4987">
        <w:rPr>
          <w:lang w:val="en-PH"/>
        </w:rPr>
        <w:noBreakHyphen/>
      </w:r>
      <w:r>
        <w:rPr>
          <w:lang w:val="en-PH"/>
        </w:rPr>
        <w:t>1000.</w:t>
      </w:r>
      <w:r>
        <w:rPr>
          <w:lang w:val="en-PH"/>
        </w:rPr>
        <w:tab/>
      </w:r>
      <w:r w:rsidRPr="0097194A">
        <w:rPr>
          <w:lang w:val="en-PH"/>
        </w:rPr>
        <w:t xml:space="preserve">A title insurer may </w:t>
      </w:r>
      <w:r w:rsidRPr="00AE0A1A">
        <w:rPr>
          <w:strike/>
          <w:lang w:val="en-PH"/>
        </w:rPr>
        <w:t>not</w:t>
      </w:r>
      <w:r w:rsidRPr="0097194A">
        <w:rPr>
          <w:lang w:val="en-PH"/>
        </w:rPr>
        <w:t xml:space="preserve"> pay a commission, directly or indirectly, </w:t>
      </w:r>
      <w:r w:rsidRPr="00AE0A1A">
        <w:rPr>
          <w:strike/>
          <w:lang w:val="en-PH"/>
        </w:rPr>
        <w:t>of greater than sixty percent</w:t>
      </w:r>
      <w:r w:rsidRPr="0097194A">
        <w:rPr>
          <w:lang w:val="en-PH"/>
        </w:rPr>
        <w:t xml:space="preserve"> on a title insurance policy.</w:t>
      </w:r>
      <w:r>
        <w:rPr>
          <w:lang w:val="en-PH"/>
        </w:rPr>
        <w:t>”</w:t>
      </w:r>
    </w:p>
    <w:p w:rsidR="002C1A09" w:rsidRDefault="002C1A09" w:rsidP="002C1A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1A09" w:rsidRDefault="002C1A09" w:rsidP="002C1A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62429" w:rsidRDefault="006E498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195E" w:rsidRDefault="0039195E" w:rsidP="0039195E">
      <w:pPr>
        <w:suppressAutoHyphens/>
      </w:pPr>
    </w:p>
    <w:sectPr w:rsidR="0039195E" w:rsidSect="0039195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3419" w:rsidRDefault="001A3419" w:rsidP="009F0C77">
      <w:r>
        <w:separator/>
      </w:r>
    </w:p>
  </w:endnote>
  <w:endnote w:type="continuationSeparator" w:id="0">
    <w:p w:rsidR="001A3419" w:rsidRDefault="001A34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EFA67F5-E03C-4E98-9777-CE2951DACCEF}"/>
    <w:embedBold r:id="rId2" w:fontKey="{03884AB7-BE1B-4975-98C2-2E830A7F1A4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1C71BD9-B27E-4615-ACA9-237184CE2A8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84DE5E4-51E4-4A90-9F27-B5A8EB2BEE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14FCDD3-06FC-48E9-A9C0-C2E200542C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195E" w:rsidRPr="00A66508" w:rsidRDefault="0039195E" w:rsidP="00A665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A7C8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3419" w:rsidRDefault="001A3419" w:rsidP="009F0C77">
      <w:r>
        <w:separator/>
      </w:r>
    </w:p>
  </w:footnote>
  <w:footnote w:type="continuationSeparator" w:id="0">
    <w:p w:rsidR="001A3419" w:rsidRDefault="001A34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358VR21"/>
    <w:docVar w:name="CoverBillType" w:val="b"/>
    <w:docVar w:name="DocPath" w:val="L:\Council\bills\JN\3358VR21.DOCX"/>
    <w:docVar w:name="dvBillNumber" w:val="3982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1A3419"/>
    <w:rsid w:val="00011869"/>
    <w:rsid w:val="00015CD6"/>
    <w:rsid w:val="000B7CC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3419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1A09"/>
    <w:rsid w:val="002E5912"/>
    <w:rsid w:val="00301B21"/>
    <w:rsid w:val="00325348"/>
    <w:rsid w:val="0032732C"/>
    <w:rsid w:val="00336AD0"/>
    <w:rsid w:val="0037079A"/>
    <w:rsid w:val="0039195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0EB7"/>
    <w:rsid w:val="005A62FE"/>
    <w:rsid w:val="005C2FE2"/>
    <w:rsid w:val="005E2BC9"/>
    <w:rsid w:val="00605102"/>
    <w:rsid w:val="006215AA"/>
    <w:rsid w:val="00662429"/>
    <w:rsid w:val="006913C9"/>
    <w:rsid w:val="0069470D"/>
    <w:rsid w:val="006D58AA"/>
    <w:rsid w:val="006E4987"/>
    <w:rsid w:val="00734F00"/>
    <w:rsid w:val="00736959"/>
    <w:rsid w:val="007A70AE"/>
    <w:rsid w:val="007C78A9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2B74"/>
    <w:rsid w:val="00A64E80"/>
    <w:rsid w:val="00A66508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2B1E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A7C84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3033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60E08E-2813-4665-A484-B42BC0015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49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98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919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22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22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982_2021022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982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1BB582-A679-4481-867F-80E2B1B70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3982: Subject not yet available - South Carolina Legislature Online</dc:title>
  <dc:creator>Julie Newboult</dc:creator>
  <cp:lastModifiedBy>S Wilson</cp:lastModifiedBy>
  <cp:revision>2</cp:revision>
  <cp:lastPrinted>2021-02-09T16:33:00Z</cp:lastPrinted>
  <dcterms:created xsi:type="dcterms:W3CDTF">2021-03-16T17:38:00Z</dcterms:created>
  <dcterms:modified xsi:type="dcterms:W3CDTF">2021-03-16T17:38:00Z</dcterms:modified>
</cp:coreProperties>
</file>