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937" w:rsidRDefault="003B7937" w:rsidP="003B7937">
      <w:pPr>
        <w:widowControl w:val="0"/>
        <w:jc w:val="center"/>
      </w:pPr>
      <w:r w:rsidRPr="003B7937">
        <w:rPr>
          <w:b/>
        </w:rPr>
        <w:t>South Carolina General Assembly</w:t>
      </w:r>
    </w:p>
    <w:p w:rsidR="003B7937" w:rsidRDefault="003B7937" w:rsidP="003B7937">
      <w:pPr>
        <w:widowControl w:val="0"/>
        <w:jc w:val="center"/>
      </w:pPr>
      <w:r>
        <w:t>124th Session, 2021-2022</w:t>
      </w:r>
    </w:p>
    <w:p w:rsidR="003B7937" w:rsidRDefault="003B7937" w:rsidP="003B7937">
      <w:pPr>
        <w:widowControl w:val="0"/>
        <w:jc w:val="left"/>
      </w:pPr>
    </w:p>
    <w:p w:rsidR="003B7937" w:rsidRDefault="003B7937" w:rsidP="003B7937">
      <w:pPr>
        <w:widowControl w:val="0"/>
        <w:jc w:val="left"/>
        <w:rPr>
          <w:b/>
        </w:rPr>
      </w:pPr>
      <w:r w:rsidRPr="003B7937">
        <w:rPr>
          <w:b/>
        </w:rPr>
        <w:t>H. 4001</w:t>
      </w:r>
    </w:p>
    <w:p w:rsidR="003B7937" w:rsidRDefault="003B7937" w:rsidP="003B7937">
      <w:pPr>
        <w:widowControl w:val="0"/>
        <w:jc w:val="left"/>
        <w:rPr>
          <w:b/>
        </w:rPr>
      </w:pPr>
    </w:p>
    <w:p w:rsidR="003B7937" w:rsidRDefault="003B7937" w:rsidP="003B7937">
      <w:pPr>
        <w:widowControl w:val="0"/>
        <w:jc w:val="left"/>
      </w:pPr>
      <w:r w:rsidRPr="003B7937">
        <w:rPr>
          <w:b/>
        </w:rPr>
        <w:t>STATUS INFORMATION</w:t>
      </w:r>
    </w:p>
    <w:p w:rsidR="003B7937" w:rsidRDefault="003B7937" w:rsidP="003B7937">
      <w:pPr>
        <w:widowControl w:val="0"/>
        <w:jc w:val="left"/>
      </w:pPr>
    </w:p>
    <w:p w:rsidR="003B7937" w:rsidRDefault="003B7937" w:rsidP="003B7937">
      <w:pPr>
        <w:widowControl w:val="0"/>
        <w:jc w:val="left"/>
      </w:pPr>
      <w:r>
        <w:t>House Resolution</w:t>
      </w:r>
    </w:p>
    <w:p w:rsidR="003B7937" w:rsidRDefault="003B7937" w:rsidP="003B7937">
      <w:pPr>
        <w:widowControl w:val="0"/>
        <w:jc w:val="left"/>
      </w:pPr>
      <w:r>
        <w:t>Sponsors: Reps. Allison, Nutt, Haddon, Burns, Alexander, Anderson, Atkinson, Bailey, Ballentine, Bamberg, Bannister, Bennett, Bernstein, Blackwell, Bradley, Brawley, Brittain, Bryant, Bustos, Calhoon, Carter, Caskey, Chumley, Clyburn, Cobb</w:t>
      </w:r>
      <w:r>
        <w:noBreakHyphen/>
        <w:t>Hunter, Cogswell, Collins, B. Cox, W. Cox, Crawford, Dabney, Daning, Davis, Dillard, Elliott, Erickson, Felder, Finlay, Forrest, Fry, Gagnon, Garvin, Gatch, Gilliam, Gilliard, Govan,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Oremus, Ott, Parks, Pendarvis, Pope, Rivers, Robinson, Rose, Rutherford, Sandifer, Simrill, G.M. Smith, G.R. Smith, M.M. Smith, Stavrinakis, Stringer, Taylor, Tedder, Thayer, Thigpen, Trantham, Weeks, West, Wetmore, Wheeler, White, Whitmire, R. Williams, S. Williams, Willis, Wooten and Yow</w:t>
      </w:r>
    </w:p>
    <w:p w:rsidR="003B7937" w:rsidRDefault="003B7937" w:rsidP="003B7937">
      <w:pPr>
        <w:widowControl w:val="0"/>
        <w:jc w:val="left"/>
      </w:pPr>
      <w:r>
        <w:t>Document Path: l:\council\bills\lk\9040sa21.docx</w:t>
      </w:r>
    </w:p>
    <w:p w:rsidR="003B7937" w:rsidRDefault="003B7937" w:rsidP="003B7937">
      <w:pPr>
        <w:widowControl w:val="0"/>
        <w:jc w:val="left"/>
      </w:pPr>
    </w:p>
    <w:p w:rsidR="003B7937" w:rsidRDefault="003B7937" w:rsidP="003B7937">
      <w:pPr>
        <w:widowControl w:val="0"/>
        <w:jc w:val="left"/>
      </w:pPr>
      <w:r>
        <w:t>Introduced in the House on March 2, 2021</w:t>
      </w:r>
    </w:p>
    <w:p w:rsidR="003B7937" w:rsidRDefault="003B7937" w:rsidP="003B7937">
      <w:pPr>
        <w:widowControl w:val="0"/>
        <w:jc w:val="left"/>
      </w:pPr>
      <w:r>
        <w:t>Adopted by the House on March 2, 2021</w:t>
      </w:r>
    </w:p>
    <w:p w:rsidR="003B7937" w:rsidRDefault="003B7937" w:rsidP="003B7937">
      <w:pPr>
        <w:widowControl w:val="0"/>
        <w:jc w:val="left"/>
      </w:pPr>
    </w:p>
    <w:p w:rsidR="003B7937" w:rsidRDefault="003B7937" w:rsidP="003B7937">
      <w:pPr>
        <w:widowControl w:val="0"/>
        <w:jc w:val="left"/>
      </w:pPr>
      <w:r>
        <w:t>Summary: Bill Fuller</w:t>
      </w:r>
    </w:p>
    <w:p w:rsidR="003B7937" w:rsidRDefault="003B7937" w:rsidP="003B7937">
      <w:pPr>
        <w:widowControl w:val="0"/>
        <w:jc w:val="left"/>
      </w:pPr>
    </w:p>
    <w:p w:rsidR="003B7937" w:rsidRDefault="003B7937" w:rsidP="003B7937">
      <w:pPr>
        <w:widowControl w:val="0"/>
        <w:jc w:val="left"/>
      </w:pPr>
    </w:p>
    <w:p w:rsidR="003B7937" w:rsidRDefault="003B7937" w:rsidP="003B7937">
      <w:pPr>
        <w:widowControl w:val="0"/>
        <w:tabs>
          <w:tab w:val="center" w:pos="590"/>
          <w:tab w:val="center" w:pos="1440"/>
          <w:tab w:val="left" w:pos="1872"/>
          <w:tab w:val="left" w:pos="9187"/>
        </w:tabs>
        <w:jc w:val="left"/>
      </w:pPr>
      <w:r w:rsidRPr="003B7937">
        <w:rPr>
          <w:b/>
        </w:rPr>
        <w:t>HISTORY OF LEGISLATIVE ACTIONS</w:t>
      </w:r>
    </w:p>
    <w:p w:rsidR="003B7937" w:rsidRDefault="003B7937" w:rsidP="003B7937">
      <w:pPr>
        <w:widowControl w:val="0"/>
        <w:tabs>
          <w:tab w:val="center" w:pos="590"/>
          <w:tab w:val="center" w:pos="1440"/>
          <w:tab w:val="left" w:pos="1872"/>
          <w:tab w:val="left" w:pos="9187"/>
        </w:tabs>
        <w:jc w:val="left"/>
      </w:pPr>
    </w:p>
    <w:p w:rsidR="003B7937" w:rsidRPr="003B7937" w:rsidRDefault="003B7937" w:rsidP="003B7937">
      <w:pPr>
        <w:widowControl w:val="0"/>
        <w:tabs>
          <w:tab w:val="center" w:pos="590"/>
          <w:tab w:val="center" w:pos="1440"/>
          <w:tab w:val="left" w:pos="1872"/>
          <w:tab w:val="left" w:pos="9187"/>
        </w:tabs>
        <w:jc w:val="left"/>
      </w:pPr>
      <w:r w:rsidRPr="003B7937">
        <w:rPr>
          <w:u w:val="single"/>
        </w:rPr>
        <w:tab/>
        <w:t>Date</w:t>
      </w:r>
      <w:r w:rsidRPr="003B7937">
        <w:rPr>
          <w:u w:val="single"/>
        </w:rPr>
        <w:tab/>
        <w:t>Body</w:t>
      </w:r>
      <w:r w:rsidRPr="003B7937">
        <w:rPr>
          <w:u w:val="single"/>
        </w:rPr>
        <w:tab/>
        <w:t>Action Description with journal page number</w:t>
      </w:r>
      <w:r w:rsidRPr="003B7937">
        <w:rPr>
          <w:u w:val="single"/>
        </w:rPr>
        <w:tab/>
      </w:r>
    </w:p>
    <w:p w:rsidR="004B05B1" w:rsidRDefault="004B05B1" w:rsidP="004B05B1">
      <w:pPr>
        <w:widowControl w:val="0"/>
        <w:tabs>
          <w:tab w:val="right" w:pos="1008"/>
          <w:tab w:val="left" w:pos="1152"/>
          <w:tab w:val="left" w:pos="1872"/>
          <w:tab w:val="left" w:pos="9187"/>
        </w:tabs>
        <w:ind w:left="2088" w:hanging="2088"/>
      </w:pPr>
      <w:r>
        <w:tab/>
        <w:t>3/2/2021</w:t>
      </w:r>
      <w:r>
        <w:tab/>
        <w:t>House</w:t>
      </w:r>
      <w:r>
        <w:tab/>
        <w:t>Introduced and adopted (</w:t>
      </w:r>
      <w:hyperlink r:id="rId7" w:history="1">
        <w:r w:rsidRPr="00F52AAA">
          <w:rPr>
            <w:rStyle w:val="Hyperlink"/>
          </w:rPr>
          <w:t>House Journal</w:t>
        </w:r>
        <w:r w:rsidRPr="00F52AAA">
          <w:rPr>
            <w:rStyle w:val="Hyperlink"/>
          </w:rPr>
          <w:noBreakHyphen/>
          <w:t>page 47</w:t>
        </w:r>
      </w:hyperlink>
      <w:r>
        <w:t>)</w:t>
      </w:r>
    </w:p>
    <w:p w:rsidR="004B05B1" w:rsidRDefault="004B05B1" w:rsidP="004B05B1">
      <w:pPr>
        <w:widowControl w:val="0"/>
        <w:tabs>
          <w:tab w:val="right" w:pos="1008"/>
          <w:tab w:val="left" w:pos="1152"/>
          <w:tab w:val="left" w:pos="1872"/>
          <w:tab w:val="left" w:pos="9187"/>
        </w:tabs>
        <w:ind w:left="2088" w:hanging="2088"/>
      </w:pPr>
    </w:p>
    <w:p w:rsidR="003B7937" w:rsidRDefault="003B7937" w:rsidP="003B79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B7937">
          <w:rPr>
            <w:rStyle w:val="Hyperlink"/>
          </w:rPr>
          <w:t>legislative information</w:t>
        </w:r>
      </w:hyperlink>
      <w:r>
        <w:t xml:space="preserve"> at the website</w:t>
      </w:r>
    </w:p>
    <w:p w:rsidR="003B7937" w:rsidRDefault="003B7937" w:rsidP="003B7937">
      <w:pPr>
        <w:widowControl w:val="0"/>
        <w:tabs>
          <w:tab w:val="right" w:pos="1008"/>
          <w:tab w:val="left" w:pos="1152"/>
          <w:tab w:val="left" w:pos="1872"/>
          <w:tab w:val="left" w:pos="9187"/>
        </w:tabs>
        <w:ind w:left="2088" w:hanging="2088"/>
        <w:jc w:val="left"/>
      </w:pPr>
    </w:p>
    <w:p w:rsidR="003B7937" w:rsidRPr="003B7937" w:rsidRDefault="003B7937" w:rsidP="003B7937">
      <w:pPr>
        <w:widowControl w:val="0"/>
        <w:tabs>
          <w:tab w:val="right" w:pos="1008"/>
          <w:tab w:val="left" w:pos="1152"/>
          <w:tab w:val="left" w:pos="1872"/>
          <w:tab w:val="left" w:pos="9187"/>
        </w:tabs>
        <w:ind w:left="2088" w:hanging="2088"/>
        <w:jc w:val="left"/>
      </w:pPr>
    </w:p>
    <w:p w:rsidR="003B7937" w:rsidRDefault="003B7937" w:rsidP="003B7937">
      <w:r w:rsidRPr="003B7937">
        <w:rPr>
          <w:b/>
        </w:rPr>
        <w:t>VERSIONS OF THIS BILL</w:t>
      </w:r>
    </w:p>
    <w:p w:rsidR="003B7937" w:rsidRDefault="003B7937" w:rsidP="003B7937"/>
    <w:p w:rsidR="003B7937" w:rsidRDefault="003B5E1D" w:rsidP="003B7937">
      <w:hyperlink r:id="rId9" w:history="1">
        <w:r w:rsidR="003B7937">
          <w:rPr>
            <w:rStyle w:val="Hyperlink"/>
          </w:rPr>
          <w:t>3/2/2021</w:t>
        </w:r>
      </w:hyperlink>
    </w:p>
    <w:p w:rsidR="003B7937" w:rsidRDefault="003B7937" w:rsidP="003B7937"/>
    <w:p w:rsidR="003B7937" w:rsidRDefault="003B7937" w:rsidP="003B7937">
      <w:pPr>
        <w:sectPr w:rsidR="003B7937" w:rsidSect="003B7937">
          <w:pgSz w:w="12240" w:h="15840" w:code="1"/>
          <w:pgMar w:top="1080" w:right="1440" w:bottom="1080" w:left="1440" w:header="720" w:footer="720" w:gutter="0"/>
          <w:cols w:space="720"/>
          <w:noEndnote/>
          <w:docGrid w:linePitch="360"/>
        </w:sectPr>
      </w:pPr>
    </w:p>
    <w:p w:rsidR="00DE172B" w:rsidRDefault="00DE17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006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0E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INDUCTION OF BILL FULLER INTO THE SOUTH CAROLINA BIKER HALL OF FAME</w:t>
      </w:r>
      <w:r w:rsidR="003A3D10">
        <w:t xml:space="preserve"> AND TO RECOGNIZE HIS TIRELESS WORK ON BEHALF OF ALL MOTORCYCLISTS IN THIS GREAT STATE</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26ED" w:rsidRDefault="002F2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eighth annual induction of nominees into the South Carolina Biker Hall of Fame took place on Saturday, February 20, 2021; and</w:t>
      </w:r>
    </w:p>
    <w:p w:rsidR="002F26ED" w:rsidRDefault="002F2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ED" w:rsidRDefault="002F2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 there were four new inductees, including Maiko Savaria, Wahl E. Walker, Rev. Cotton Pate, and Bill Fuller; and</w:t>
      </w:r>
    </w:p>
    <w:p w:rsidR="002F26ED" w:rsidRDefault="002F2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ED" w:rsidRDefault="002F2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Bill Fuller has advocated for the r</w:t>
      </w:r>
      <w:r w:rsidR="00076EEE">
        <w:t>ights of motorcyclists in South Carolina, has engaged riders with information and education, and has been a major part in many charity ride events; and</w:t>
      </w:r>
    </w:p>
    <w:p w:rsidR="00076EEE" w:rsidRDefault="00076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EEE" w:rsidRDefault="00076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Bill has also worked closely with ABATE, a state motorcyclists rights organization dedicated to defending the rights of all motorcyclists</w:t>
      </w:r>
      <w:r w:rsidR="00592F67">
        <w:t>, as a State Legislative Coordinator</w:t>
      </w:r>
      <w:r>
        <w:t>, as well as with Tom McGrath</w:t>
      </w:r>
      <w:r w:rsidR="00122BC7">
        <w:t>’</w:t>
      </w:r>
      <w:r>
        <w:t>s Motorcycle Law Group; and</w:t>
      </w:r>
    </w:p>
    <w:p w:rsidR="00076EEE" w:rsidRDefault="00076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EEE" w:rsidRDefault="00076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organizing an event for ABATE at the start of each legislative session for consecutive years, Bill has shown a tenacity and dedication to his purpose that shows he</w:t>
      </w:r>
      <w:r w:rsidR="00122BC7">
        <w:t xml:space="preserve"> i</w:t>
      </w:r>
      <w:r>
        <w:t>s driven, excited, and active within his organization and among his community; and</w:t>
      </w:r>
    </w:p>
    <w:p w:rsidR="002F26ED" w:rsidRDefault="002F26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065" w:rsidRDefault="00AA0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76EEE">
        <w:t xml:space="preserve"> the members of the House would like to recognize Bill Fuller on his induction into the Hall of Fame, the educational leadership role he has undertaken, and the impact he has had for the betterment of his community</w:t>
      </w:r>
      <w:r>
        <w:t>. Now, therefore,</w:t>
      </w:r>
    </w:p>
    <w:p w:rsidR="00AA0065" w:rsidRDefault="00AA0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065" w:rsidRDefault="00AA0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A0065" w:rsidRDefault="00AA0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065" w:rsidRDefault="00AA0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60EE2">
        <w:t xml:space="preserve"> the members of the South Carolina House of Representatives, by this resolution, honor th</w:t>
      </w:r>
      <w:r w:rsidR="003A3D10">
        <w:t>e induction of Bill Fuller into the South Carolina Biker Hall of Fame and recognize his tireless work on behalf of all motorcyclists in this great State.</w:t>
      </w:r>
    </w:p>
    <w:p w:rsidR="00AA0065" w:rsidRDefault="00AA0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065" w:rsidRDefault="00AA0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A3D10">
        <w:t xml:space="preserve"> Bill Fuller.</w:t>
      </w:r>
    </w:p>
    <w:p w:rsidR="00AC70BF" w:rsidRDefault="00122B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7937" w:rsidRDefault="003B7937" w:rsidP="003B7937">
      <w:pPr>
        <w:suppressAutoHyphens/>
      </w:pPr>
    </w:p>
    <w:sectPr w:rsidR="003B7937" w:rsidSect="003B793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6ED" w:rsidRDefault="002F26ED" w:rsidP="009F0C77">
      <w:r>
        <w:separator/>
      </w:r>
    </w:p>
  </w:endnote>
  <w:endnote w:type="continuationSeparator" w:id="0">
    <w:p w:rsidR="002F26ED" w:rsidRDefault="002F26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CE3194-28FF-441F-97C1-7C97276FC3FE}"/>
    <w:embedBold r:id="rId2" w:fontKey="{6EE549DB-39E8-46FA-90C3-4936F4EDF1C4}"/>
  </w:font>
  <w:font w:name="Calibri">
    <w:panose1 w:val="020F0502020204030204"/>
    <w:charset w:val="00"/>
    <w:family w:val="swiss"/>
    <w:pitch w:val="variable"/>
    <w:sig w:usb0="E0002EFF" w:usb1="C000247B" w:usb2="00000009" w:usb3="00000000" w:csb0="000001FF" w:csb1="00000000"/>
    <w:embedRegular r:id="rId3" w:fontKey="{0DD22D2C-0D94-4B5C-8563-5E680EF5D5E0}"/>
  </w:font>
  <w:font w:name="Cambria">
    <w:panose1 w:val="02040503050406030204"/>
    <w:charset w:val="00"/>
    <w:family w:val="roman"/>
    <w:pitch w:val="variable"/>
    <w:sig w:usb0="E00006FF" w:usb1="420024FF" w:usb2="02000000" w:usb3="00000000" w:csb0="0000019F" w:csb1="00000000"/>
    <w:embedRegular r:id="rId4" w:fontKey="{3BFBB6D3-BE48-489B-93B3-4B810EB4C7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937" w:rsidRPr="00DE172B" w:rsidRDefault="003B7937" w:rsidP="00DE172B">
    <w:pPr>
      <w:pStyle w:val="Footer"/>
      <w:tabs>
        <w:tab w:val="clear" w:pos="4680"/>
        <w:tab w:val="clear" w:pos="9360"/>
        <w:tab w:val="center" w:pos="2995"/>
      </w:tabs>
      <w:spacing w:before="120"/>
    </w:pPr>
    <w:r>
      <w:t>[4001]</w:t>
    </w:r>
    <w:r>
      <w:tab/>
    </w:r>
    <w:r>
      <w:fldChar w:fldCharType="begin"/>
    </w:r>
    <w:r>
      <w:instrText xml:space="preserve"> PAGE  \* MERGEFORMAT </w:instrText>
    </w:r>
    <w:r>
      <w:fldChar w:fldCharType="separate"/>
    </w:r>
    <w:r w:rsidR="004B05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6ED" w:rsidRDefault="002F26ED" w:rsidP="009F0C77">
      <w:r>
        <w:separator/>
      </w:r>
    </w:p>
  </w:footnote>
  <w:footnote w:type="continuationSeparator" w:id="0">
    <w:p w:rsidR="002F26ED" w:rsidRDefault="002F26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0SA21"/>
    <w:docVar w:name="CoverBillType" w:val="r"/>
    <w:docVar w:name="DocPath" w:val="L:\Council\bills\LK\9040SA21.DOCX"/>
    <w:docVar w:name="dvBillNumber" w:val="4001"/>
    <w:docVar w:name="dvBillNumberPrefix" w:val="H. "/>
    <w:docVar w:name="dvOriginalBody" w:val="House"/>
    <w:docVar w:name="dvSteno" w:val="LK"/>
    <w:docVar w:name="NameofBody" w:val="h"/>
    <w:docVar w:name="vGroup2" w:val="Council"/>
  </w:docVars>
  <w:rsids>
    <w:rsidRoot w:val="00AA0065"/>
    <w:rsid w:val="00011869"/>
    <w:rsid w:val="00015CD6"/>
    <w:rsid w:val="00076EEE"/>
    <w:rsid w:val="000E0100"/>
    <w:rsid w:val="000E1785"/>
    <w:rsid w:val="000F40FA"/>
    <w:rsid w:val="001035F1"/>
    <w:rsid w:val="0010776B"/>
    <w:rsid w:val="00122BC7"/>
    <w:rsid w:val="00133E66"/>
    <w:rsid w:val="001435A3"/>
    <w:rsid w:val="00146ED3"/>
    <w:rsid w:val="00151044"/>
    <w:rsid w:val="001D08F2"/>
    <w:rsid w:val="001D3A58"/>
    <w:rsid w:val="001D525B"/>
    <w:rsid w:val="001D7F4F"/>
    <w:rsid w:val="00205238"/>
    <w:rsid w:val="002321B6"/>
    <w:rsid w:val="00232912"/>
    <w:rsid w:val="0023356F"/>
    <w:rsid w:val="00250967"/>
    <w:rsid w:val="002543C8"/>
    <w:rsid w:val="0025541D"/>
    <w:rsid w:val="00284AAE"/>
    <w:rsid w:val="002E5912"/>
    <w:rsid w:val="002F26ED"/>
    <w:rsid w:val="00301B21"/>
    <w:rsid w:val="00325348"/>
    <w:rsid w:val="0032732C"/>
    <w:rsid w:val="00336AD0"/>
    <w:rsid w:val="00360EE2"/>
    <w:rsid w:val="0037079A"/>
    <w:rsid w:val="003A3D10"/>
    <w:rsid w:val="003B7937"/>
    <w:rsid w:val="003C4DAB"/>
    <w:rsid w:val="003D01E8"/>
    <w:rsid w:val="003E5288"/>
    <w:rsid w:val="003F6D79"/>
    <w:rsid w:val="0041760A"/>
    <w:rsid w:val="00417C01"/>
    <w:rsid w:val="004403BD"/>
    <w:rsid w:val="00461441"/>
    <w:rsid w:val="004809EE"/>
    <w:rsid w:val="004B05B1"/>
    <w:rsid w:val="004E7D54"/>
    <w:rsid w:val="005273C6"/>
    <w:rsid w:val="00530A69"/>
    <w:rsid w:val="00545593"/>
    <w:rsid w:val="00556EBF"/>
    <w:rsid w:val="00577C6C"/>
    <w:rsid w:val="00592F67"/>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0065"/>
    <w:rsid w:val="00AC34A2"/>
    <w:rsid w:val="00AC70BF"/>
    <w:rsid w:val="00AD1C9A"/>
    <w:rsid w:val="00AD4B17"/>
    <w:rsid w:val="00AF4842"/>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E172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E433F3-97C7-431E-9D43-2DA78AE57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B79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01&amp;session=124&amp;summary=B" TargetMode="External"/><Relationship Id="rId3" Type="http://schemas.openxmlformats.org/officeDocument/2006/relationships/settings" Target="settings.xml"/><Relationship Id="rId7" Type="http://schemas.openxmlformats.org/officeDocument/2006/relationships/hyperlink" Target="file:///h:\hj\202103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001_2021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C2EF6-5B51-492D-ABB4-223B08BE1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580</Words>
  <Characters>3044</Characters>
  <Application>Microsoft Office Word</Application>
  <DocSecurity>0</DocSecurity>
  <Lines>108</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4001: Subject not yet available - South Carolina Legislature Online</dc:title>
  <dc:creator>Lindsey Knipp</dc:creator>
  <cp:lastModifiedBy>S Wilson</cp:lastModifiedBy>
  <cp:revision>2</cp:revision>
  <dcterms:created xsi:type="dcterms:W3CDTF">2021-03-02T21:03:00Z</dcterms:created>
  <dcterms:modified xsi:type="dcterms:W3CDTF">2021-03-02T21:03:00Z</dcterms:modified>
</cp:coreProperties>
</file>