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9987B" w14:textId="44081C7C" w:rsidR="000A2123" w:rsidRDefault="000A2123" w:rsidP="000A2123">
      <w:pPr>
        <w:widowControl w:val="0"/>
        <w:jc w:val="center"/>
      </w:pPr>
      <w:r w:rsidRPr="000A2123">
        <w:rPr>
          <w:b/>
        </w:rPr>
        <w:t>South Carolina General Assembly</w:t>
      </w:r>
    </w:p>
    <w:p w14:paraId="06398802" w14:textId="317583A9" w:rsidR="000A2123" w:rsidRDefault="000A2123" w:rsidP="000A2123">
      <w:pPr>
        <w:widowControl w:val="0"/>
        <w:jc w:val="center"/>
      </w:pPr>
      <w:r>
        <w:t>124th Session, 2021-2022</w:t>
      </w:r>
    </w:p>
    <w:p w14:paraId="0448A6F1" w14:textId="72391608" w:rsidR="000A2123" w:rsidRDefault="000A2123" w:rsidP="000A2123">
      <w:pPr>
        <w:widowControl w:val="0"/>
      </w:pPr>
    </w:p>
    <w:p w14:paraId="130F30BD" w14:textId="4AC75C22" w:rsidR="000A2123" w:rsidRDefault="000A2123" w:rsidP="000A2123">
      <w:pPr>
        <w:widowControl w:val="0"/>
        <w:rPr>
          <w:b/>
        </w:rPr>
      </w:pPr>
      <w:r w:rsidRPr="000A2123">
        <w:rPr>
          <w:b/>
        </w:rPr>
        <w:t>S.</w:t>
      </w:r>
      <w:r>
        <w:rPr>
          <w:b/>
        </w:rPr>
        <w:t xml:space="preserve"> </w:t>
      </w:r>
      <w:r w:rsidRPr="000A2123">
        <w:rPr>
          <w:b/>
        </w:rPr>
        <w:t>420</w:t>
      </w:r>
    </w:p>
    <w:p w14:paraId="5D265905" w14:textId="2331F866" w:rsidR="000A2123" w:rsidRDefault="000A2123" w:rsidP="000A2123">
      <w:pPr>
        <w:widowControl w:val="0"/>
        <w:rPr>
          <w:b/>
        </w:rPr>
      </w:pPr>
    </w:p>
    <w:p w14:paraId="4F1323E4" w14:textId="49D2DF3E" w:rsidR="000A2123" w:rsidRDefault="000A2123" w:rsidP="000A2123">
      <w:pPr>
        <w:widowControl w:val="0"/>
      </w:pPr>
      <w:r w:rsidRPr="000A2123">
        <w:rPr>
          <w:b/>
        </w:rPr>
        <w:t>STATUS INFORMATION</w:t>
      </w:r>
    </w:p>
    <w:p w14:paraId="39CB1BD3" w14:textId="3FF74060" w:rsidR="000A2123" w:rsidRDefault="000A2123" w:rsidP="000A2123">
      <w:pPr>
        <w:widowControl w:val="0"/>
      </w:pPr>
    </w:p>
    <w:p w14:paraId="0B6D6ABC" w14:textId="61644DCC" w:rsidR="000A2123" w:rsidRDefault="000A2123" w:rsidP="000A2123">
      <w:pPr>
        <w:widowControl w:val="0"/>
      </w:pPr>
      <w:r>
        <w:t>General Bill</w:t>
      </w:r>
    </w:p>
    <w:p w14:paraId="60097295" w14:textId="7DC4113F" w:rsidR="000A2123" w:rsidRDefault="000A2123" w:rsidP="000A2123">
      <w:pPr>
        <w:widowControl w:val="0"/>
      </w:pPr>
      <w:r>
        <w:t>Sponsors: Senator Alexander</w:t>
      </w:r>
    </w:p>
    <w:p w14:paraId="65D69B3D" w14:textId="50C7CC3C" w:rsidR="000A2123" w:rsidRDefault="000A2123" w:rsidP="000A2123">
      <w:pPr>
        <w:widowControl w:val="0"/>
      </w:pPr>
      <w:r>
        <w:t>Document Path: l:\s-res\tca\018agri.kmm.tca.docx</w:t>
      </w:r>
    </w:p>
    <w:p w14:paraId="0FB52390" w14:textId="77777777" w:rsidR="000F57BE" w:rsidRDefault="000F57BE" w:rsidP="000A2123">
      <w:pPr>
        <w:widowControl w:val="0"/>
      </w:pPr>
      <w:r>
        <w:t>Companion/Similar bill(s): 4994</w:t>
      </w:r>
    </w:p>
    <w:p w14:paraId="1BF2F8A9" w14:textId="368E6493" w:rsidR="000A2123" w:rsidRDefault="000A2123" w:rsidP="000A2123">
      <w:pPr>
        <w:widowControl w:val="0"/>
      </w:pPr>
    </w:p>
    <w:p w14:paraId="7BAC2991" w14:textId="77777777" w:rsidR="000A2123" w:rsidRDefault="000A2123" w:rsidP="000A2123">
      <w:pPr>
        <w:widowControl w:val="0"/>
      </w:pPr>
      <w:r>
        <w:t>Introduced in the Senate on January 12, 2021</w:t>
      </w:r>
    </w:p>
    <w:p w14:paraId="68E502F1" w14:textId="387E1940" w:rsidR="000A2123" w:rsidRDefault="000A2123" w:rsidP="000A2123">
      <w:pPr>
        <w:widowControl w:val="0"/>
      </w:pPr>
      <w:r>
        <w:t xml:space="preserve">Currently residing in the Senate Committee on </w:t>
      </w:r>
      <w:r w:rsidRPr="000A2123">
        <w:rPr>
          <w:b/>
        </w:rPr>
        <w:t>Judiciary</w:t>
      </w:r>
    </w:p>
    <w:p w14:paraId="589B8C15" w14:textId="6259E7AE" w:rsidR="000A2123" w:rsidRDefault="000A2123" w:rsidP="000A2123">
      <w:pPr>
        <w:widowControl w:val="0"/>
      </w:pPr>
    </w:p>
    <w:p w14:paraId="2E19E730" w14:textId="2237C0D3" w:rsidR="000A2123" w:rsidRDefault="00F41EED" w:rsidP="000A2123">
      <w:pPr>
        <w:widowControl w:val="0"/>
      </w:pPr>
      <w:r>
        <w:t>Summary: Disclosure statements, real property</w:t>
      </w:r>
    </w:p>
    <w:p w14:paraId="3666E4D0" w14:textId="2464DCDA" w:rsidR="000A2123" w:rsidRDefault="000A2123" w:rsidP="000A2123">
      <w:pPr>
        <w:widowControl w:val="0"/>
      </w:pPr>
    </w:p>
    <w:p w14:paraId="4C795024" w14:textId="650450B7" w:rsidR="000A2123" w:rsidRDefault="000A2123" w:rsidP="000A2123">
      <w:pPr>
        <w:widowControl w:val="0"/>
      </w:pPr>
    </w:p>
    <w:p w14:paraId="71995BF0" w14:textId="12E44836" w:rsidR="000A2123" w:rsidRDefault="000A2123" w:rsidP="000A2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2123">
        <w:rPr>
          <w:b/>
        </w:rPr>
        <w:t>HISTORY OF LEGISLATIVE ACTIONS</w:t>
      </w:r>
    </w:p>
    <w:p w14:paraId="5AB3011A" w14:textId="203E3935" w:rsidR="000A2123" w:rsidRDefault="000A2123" w:rsidP="000A2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E257C46" w14:textId="4F1D50FC" w:rsidR="000A2123" w:rsidRPr="000A2123" w:rsidRDefault="000A2123" w:rsidP="000A2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2123">
        <w:rPr>
          <w:u w:val="single"/>
        </w:rPr>
        <w:tab/>
        <w:t>Date</w:t>
      </w:r>
      <w:r w:rsidRPr="000A2123">
        <w:rPr>
          <w:u w:val="single"/>
        </w:rPr>
        <w:tab/>
        <w:t>Body</w:t>
      </w:r>
      <w:r w:rsidRPr="000A2123">
        <w:rPr>
          <w:u w:val="single"/>
        </w:rPr>
        <w:tab/>
        <w:t>Action Description with journal page number</w:t>
      </w:r>
      <w:r w:rsidRPr="000A2123">
        <w:rPr>
          <w:u w:val="single"/>
        </w:rPr>
        <w:tab/>
      </w:r>
    </w:p>
    <w:p w14:paraId="5F341462" w14:textId="77777777" w:rsidR="00315694" w:rsidRDefault="00315694" w:rsidP="00315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963A39">
          <w:rPr>
            <w:rStyle w:val="Hyperlink"/>
          </w:rPr>
          <w:t>Senate Journal</w:t>
        </w:r>
        <w:r w:rsidRPr="00963A39">
          <w:rPr>
            <w:rStyle w:val="Hyperlink"/>
          </w:rPr>
          <w:noBreakHyphen/>
          <w:t>page 306</w:t>
        </w:r>
      </w:hyperlink>
      <w:r>
        <w:t>)</w:t>
      </w:r>
    </w:p>
    <w:p w14:paraId="6BFED515" w14:textId="77777777" w:rsidR="00315694" w:rsidRDefault="00315694" w:rsidP="00315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963A39">
        <w:rPr>
          <w:b/>
        </w:rPr>
        <w:t>Judiciary</w:t>
      </w:r>
      <w:r>
        <w:t xml:space="preserve"> (</w:t>
      </w:r>
      <w:hyperlink r:id="rId7" w:history="1">
        <w:r w:rsidRPr="00963A39">
          <w:rPr>
            <w:rStyle w:val="Hyperlink"/>
          </w:rPr>
          <w:t>Senate Journal</w:t>
        </w:r>
        <w:r w:rsidRPr="00963A39">
          <w:rPr>
            <w:rStyle w:val="Hyperlink"/>
          </w:rPr>
          <w:noBreakHyphen/>
          <w:t>page 306</w:t>
        </w:r>
      </w:hyperlink>
      <w:r>
        <w:t>)</w:t>
      </w:r>
    </w:p>
    <w:p w14:paraId="2A416C88" w14:textId="77777777" w:rsidR="00315694" w:rsidRDefault="00315694" w:rsidP="00315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C2E323" w14:textId="65260BAE" w:rsidR="000A2123" w:rsidRDefault="000A2123" w:rsidP="000A2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A2123">
          <w:rPr>
            <w:rStyle w:val="Hyperlink"/>
          </w:rPr>
          <w:t>legislative information</w:t>
        </w:r>
      </w:hyperlink>
      <w:r>
        <w:t xml:space="preserve"> at the website</w:t>
      </w:r>
    </w:p>
    <w:p w14:paraId="7F9B0BAB" w14:textId="7A1B89D1" w:rsidR="000A2123" w:rsidRDefault="000A2123" w:rsidP="000A2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8309F2" w14:textId="77777777" w:rsidR="000A2123" w:rsidRPr="000A2123" w:rsidRDefault="000A2123" w:rsidP="000A2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5F34EC" w14:textId="500E25E6" w:rsidR="000A2123" w:rsidRDefault="000A2123" w:rsidP="000A2123">
      <w:pPr>
        <w:widowControl w:val="0"/>
      </w:pPr>
      <w:r w:rsidRPr="000A2123">
        <w:rPr>
          <w:b/>
        </w:rPr>
        <w:t>VERSIONS OF THIS BILL</w:t>
      </w:r>
    </w:p>
    <w:p w14:paraId="49D0BD99" w14:textId="680676A3" w:rsidR="000A2123" w:rsidRDefault="000A2123" w:rsidP="000A2123">
      <w:pPr>
        <w:widowControl w:val="0"/>
      </w:pPr>
    </w:p>
    <w:p w14:paraId="5B02462C" w14:textId="4E66222C" w:rsidR="000A2123" w:rsidRDefault="005F635F" w:rsidP="000A2123">
      <w:pPr>
        <w:widowControl w:val="0"/>
      </w:pPr>
      <w:hyperlink r:id="rId9" w:history="1">
        <w:r w:rsidR="000A2123">
          <w:rPr>
            <w:rStyle w:val="Hyperlink"/>
          </w:rPr>
          <w:t>1/12/2021</w:t>
        </w:r>
      </w:hyperlink>
    </w:p>
    <w:p w14:paraId="63FB8B71" w14:textId="43EC8E38" w:rsidR="000A2123" w:rsidRDefault="000A2123" w:rsidP="000A2123"/>
    <w:p w14:paraId="6518DF6C" w14:textId="77777777" w:rsidR="000A2123" w:rsidRDefault="000A2123" w:rsidP="000A2123">
      <w:pPr>
        <w:sectPr w:rsidR="000A2123" w:rsidSect="000A21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88131FE" w14:textId="5DBE8A2A" w:rsidR="0019762E" w:rsidRPr="00522CE0" w:rsidRDefault="0019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BF63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5E31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A526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B35B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D9B0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51CA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CB70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F0805" w14:textId="77777777" w:rsidR="00522CE0" w:rsidRPr="008F023B" w:rsidRDefault="00522CE0" w:rsidP="0019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D46">
        <w:rPr>
          <w:rFonts w:eastAsia="Times New Roman"/>
          <w:b/>
          <w:sz w:val="30"/>
          <w:szCs w:val="30"/>
        </w:rPr>
        <w:t>BILL</w:t>
      </w:r>
    </w:p>
    <w:p w14:paraId="3F0372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4A55F6" w14:textId="7CFA0892" w:rsidR="00522CE0" w:rsidRPr="00522CE0" w:rsidRDefault="00C64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27-50-40(A) OF THE 1976 CODE, RELATING TO DISCLOSURE STATEMENTS REQUIRED FOR REAL PROPERTY TRANSACTIONS, TO </w:t>
      </w:r>
      <w:r w:rsidR="00567276">
        <w:rPr>
          <w:rFonts w:eastAsia="Times New Roman"/>
        </w:rPr>
        <w:t xml:space="preserve">REQUIRE THE DISCLOSURE OF </w:t>
      </w:r>
      <w:r>
        <w:rPr>
          <w:rFonts w:eastAsia="Times New Roman"/>
        </w:rPr>
        <w:t xml:space="preserve">ADJACENT PROPERTY UTILIZED FOR AGRICULTURAL </w:t>
      </w:r>
      <w:r w:rsidR="00567276">
        <w:rPr>
          <w:rFonts w:eastAsia="Times New Roman"/>
        </w:rPr>
        <w:t>PURPOSES</w:t>
      </w:r>
      <w:r>
        <w:rPr>
          <w:rFonts w:eastAsia="Times New Roman"/>
        </w:rPr>
        <w:t>.</w:t>
      </w:r>
    </w:p>
    <w:p w14:paraId="78D069F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7E6AB8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2D10FF4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5DC7E7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0CAD">
        <w:rPr>
          <w:rFonts w:eastAsia="Times New Roman"/>
        </w:rPr>
        <w:t xml:space="preserve">Section 27-50-40(A) of the 1976 Code is amended by adding an appropriately numbered </w:t>
      </w:r>
      <w:r w:rsidR="00567276">
        <w:rPr>
          <w:rFonts w:eastAsia="Times New Roman"/>
        </w:rPr>
        <w:t xml:space="preserve">new </w:t>
      </w:r>
      <w:r w:rsidR="008F0CAD">
        <w:rPr>
          <w:rFonts w:eastAsia="Times New Roman"/>
        </w:rPr>
        <w:t>item to read:</w:t>
      </w:r>
    </w:p>
    <w:p w14:paraId="0DCAAE9B" w14:textId="77777777" w:rsidR="008F0CAD" w:rsidRDefault="008F0C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937F1" w14:textId="1F1CCC93" w:rsidR="008F0CAD" w:rsidRDefault="008F0C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567276">
        <w:rPr>
          <w:rFonts w:eastAsia="Times New Roman"/>
        </w:rPr>
        <w:t xml:space="preserve">the </w:t>
      </w:r>
      <w:r>
        <w:rPr>
          <w:rFonts w:eastAsia="Times New Roman"/>
        </w:rPr>
        <w:t xml:space="preserve">existence of </w:t>
      </w:r>
      <w:r w:rsidR="00D813AB">
        <w:rPr>
          <w:rFonts w:eastAsia="Times New Roman"/>
        </w:rPr>
        <w:t xml:space="preserve">an </w:t>
      </w:r>
      <w:r>
        <w:rPr>
          <w:rFonts w:eastAsia="Times New Roman"/>
        </w:rPr>
        <w:t>adjacent property that is being utilized for agricultural purposes;”</w:t>
      </w:r>
    </w:p>
    <w:p w14:paraId="1803E4E8" w14:textId="77777777" w:rsidR="000D1D46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714F47" w14:textId="77777777" w:rsidR="000D1D46" w:rsidRPr="00522CE0" w:rsidRDefault="000D1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0C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371DCB2" w14:textId="242D0173" w:rsidR="00FE6149" w:rsidRDefault="004B0B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5CDB81A" w14:textId="77777777" w:rsidR="000A2123" w:rsidRDefault="000A2123" w:rsidP="000A2123">
      <w:pPr>
        <w:suppressAutoHyphens/>
        <w:jc w:val="both"/>
        <w:rPr>
          <w:rFonts w:eastAsia="Times New Roman"/>
        </w:rPr>
      </w:pPr>
    </w:p>
    <w:sectPr w:rsidR="000A2123" w:rsidSect="000A21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EEC9E" w14:textId="77777777" w:rsidR="008F0CAD" w:rsidRDefault="008F0CAD" w:rsidP="00522CE0">
      <w:r>
        <w:separator/>
      </w:r>
    </w:p>
  </w:endnote>
  <w:endnote w:type="continuationSeparator" w:id="0">
    <w:p w14:paraId="749C2181" w14:textId="77777777" w:rsidR="008F0CAD" w:rsidRDefault="008F0C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03D5DC-3D6F-461C-ABD1-D48205E6031E}"/>
    <w:embedBold r:id="rId2" w:fontKey="{0C42B3FD-26D9-45DF-9B8F-516F9EBE39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10B8B4-48DC-4D68-8D79-E325FF1306AC}"/>
    <w:embedBold r:id="rId4" w:fontKey="{B9CE992D-B0AD-45DB-A24F-A71CE731F8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8FA707-B4A6-46F1-BAC4-A51A90E934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307DF4-CE01-475B-B835-0A0D770B90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30626" w14:textId="0F867D1A" w:rsidR="000A2123" w:rsidRPr="0019762E" w:rsidRDefault="000A2123" w:rsidP="001976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1E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3D835" w14:textId="77777777" w:rsidR="008F0CAD" w:rsidRDefault="008F0CAD" w:rsidP="00522CE0">
      <w:r>
        <w:separator/>
      </w:r>
    </w:p>
  </w:footnote>
  <w:footnote w:type="continuationSeparator" w:id="0">
    <w:p w14:paraId="1C7D01B5" w14:textId="77777777" w:rsidR="008F0CAD" w:rsidRDefault="008F0C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AGRI.KMM.TCA"/>
    <w:docVar w:name="CoverAttorneyInitials" w:val="KMM"/>
    <w:docVar w:name="CoverAttorneyLastName" w:val="Moffitt"/>
    <w:docVar w:name="CoverBillType" w:val="b"/>
    <w:docVar w:name="CoverSenator" w:val="TCA"/>
    <w:docVar w:name="dvBillNumber" w:val="420"/>
    <w:docVar w:name="dvBillNumberPrefix" w:val="S. "/>
    <w:docVar w:name="dvOriginalBody" w:val="Senate"/>
    <w:docVar w:name="fulldraftpath" w:val="L:\S-RES\TCA\018AGRI.KMM.TCA.DOCX"/>
    <w:docVar w:name="NameofBody" w:val="S"/>
    <w:docVar w:name="vgroup2" w:val="S-RES"/>
  </w:docVars>
  <w:rsids>
    <w:rsidRoot w:val="000D1D46"/>
    <w:rsid w:val="00042819"/>
    <w:rsid w:val="00042AC1"/>
    <w:rsid w:val="00046516"/>
    <w:rsid w:val="00072458"/>
    <w:rsid w:val="0007601D"/>
    <w:rsid w:val="000A2123"/>
    <w:rsid w:val="000B0720"/>
    <w:rsid w:val="000B5EAF"/>
    <w:rsid w:val="000D1D46"/>
    <w:rsid w:val="000F57BE"/>
    <w:rsid w:val="001315B2"/>
    <w:rsid w:val="001378C6"/>
    <w:rsid w:val="00170561"/>
    <w:rsid w:val="00174988"/>
    <w:rsid w:val="00186AC9"/>
    <w:rsid w:val="0019762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694"/>
    <w:rsid w:val="00315D04"/>
    <w:rsid w:val="00383247"/>
    <w:rsid w:val="003D6E2B"/>
    <w:rsid w:val="003E7597"/>
    <w:rsid w:val="00402E5B"/>
    <w:rsid w:val="00413EBF"/>
    <w:rsid w:val="0044020F"/>
    <w:rsid w:val="00450668"/>
    <w:rsid w:val="00454138"/>
    <w:rsid w:val="004813A2"/>
    <w:rsid w:val="004952FA"/>
    <w:rsid w:val="004B0BD5"/>
    <w:rsid w:val="004B6A22"/>
    <w:rsid w:val="004D7F37"/>
    <w:rsid w:val="00522CE0"/>
    <w:rsid w:val="00541951"/>
    <w:rsid w:val="00565148"/>
    <w:rsid w:val="00567276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0CAD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264D"/>
    <w:rsid w:val="00B945C5"/>
    <w:rsid w:val="00BA20EA"/>
    <w:rsid w:val="00BB5AFC"/>
    <w:rsid w:val="00BC026E"/>
    <w:rsid w:val="00BC0A56"/>
    <w:rsid w:val="00C45366"/>
    <w:rsid w:val="00C57023"/>
    <w:rsid w:val="00C64F0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13A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EED"/>
    <w:rsid w:val="00F51241"/>
    <w:rsid w:val="00F52959"/>
    <w:rsid w:val="00F55884"/>
    <w:rsid w:val="00FB7F01"/>
    <w:rsid w:val="00FC0D36"/>
    <w:rsid w:val="00FC3A2B"/>
    <w:rsid w:val="00FE614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E7BCB2E"/>
  <w15:docId w15:val="{9AF05978-2295-417A-95DA-2B8BEF9F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67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2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2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2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20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420: Subject not yet available - South Carolina Legislature Online</dc:title>
  <dc:subject/>
  <dc:creator>Ken Moffitt</dc:creator>
  <cp:keywords/>
  <dc:description/>
  <cp:lastModifiedBy>Derrick Williamson</cp:lastModifiedBy>
  <cp:revision>2</cp:revision>
  <dcterms:created xsi:type="dcterms:W3CDTF">2022-02-17T16:22:00Z</dcterms:created>
  <dcterms:modified xsi:type="dcterms:W3CDTF">2022-02-17T16:22:00Z</dcterms:modified>
</cp:coreProperties>
</file>