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ACA" w:rsidRDefault="00236ACA" w:rsidP="00236ACA">
      <w:pPr>
        <w:widowControl w:val="0"/>
        <w:jc w:val="center"/>
      </w:pPr>
      <w:r w:rsidRPr="00236ACA">
        <w:rPr>
          <w:b/>
        </w:rPr>
        <w:t>South Carolina General Assembly</w:t>
      </w:r>
    </w:p>
    <w:p w:rsidR="00236ACA" w:rsidRDefault="00236ACA" w:rsidP="00236ACA">
      <w:pPr>
        <w:widowControl w:val="0"/>
        <w:jc w:val="center"/>
      </w:pPr>
      <w:r>
        <w:t>124th Session, 2021-2022</w:t>
      </w:r>
    </w:p>
    <w:p w:rsidR="00236ACA" w:rsidRDefault="00236ACA" w:rsidP="00236ACA">
      <w:pPr>
        <w:widowControl w:val="0"/>
        <w:jc w:val="left"/>
      </w:pPr>
    </w:p>
    <w:p w:rsidR="00236ACA" w:rsidRDefault="00236ACA" w:rsidP="00236ACA">
      <w:pPr>
        <w:widowControl w:val="0"/>
        <w:jc w:val="left"/>
        <w:rPr>
          <w:b/>
        </w:rPr>
      </w:pPr>
      <w:r w:rsidRPr="00236ACA">
        <w:rPr>
          <w:b/>
        </w:rPr>
        <w:t>H. 4312</w:t>
      </w:r>
    </w:p>
    <w:p w:rsidR="00236ACA" w:rsidRDefault="00236ACA" w:rsidP="00236ACA">
      <w:pPr>
        <w:widowControl w:val="0"/>
        <w:jc w:val="left"/>
        <w:rPr>
          <w:b/>
        </w:rPr>
      </w:pPr>
    </w:p>
    <w:p w:rsidR="00236ACA" w:rsidRDefault="00236ACA" w:rsidP="00236ACA">
      <w:pPr>
        <w:widowControl w:val="0"/>
        <w:jc w:val="left"/>
      </w:pPr>
      <w:r w:rsidRPr="00236ACA">
        <w:rPr>
          <w:b/>
        </w:rPr>
        <w:t>STATUS INFORMATION</w:t>
      </w:r>
    </w:p>
    <w:p w:rsidR="00236ACA" w:rsidRDefault="00236ACA" w:rsidP="00236ACA">
      <w:pPr>
        <w:widowControl w:val="0"/>
        <w:jc w:val="left"/>
      </w:pPr>
    </w:p>
    <w:p w:rsidR="00236ACA" w:rsidRDefault="00236ACA" w:rsidP="00236ACA">
      <w:pPr>
        <w:widowControl w:val="0"/>
        <w:jc w:val="left"/>
      </w:pPr>
      <w:r>
        <w:t>House Resolution</w:t>
      </w:r>
    </w:p>
    <w:p w:rsidR="00236ACA" w:rsidRDefault="00236ACA" w:rsidP="00236ACA">
      <w:pPr>
        <w:widowControl w:val="0"/>
        <w:jc w:val="left"/>
      </w:pPr>
      <w:r>
        <w:t>Sponsors: Reps. Kimmons, Murphy, Gatch, Davis, Jefferson, Pendarvis and Tedder</w:t>
      </w:r>
    </w:p>
    <w:p w:rsidR="00236ACA" w:rsidRDefault="00236ACA" w:rsidP="00236ACA">
      <w:pPr>
        <w:widowControl w:val="0"/>
        <w:jc w:val="left"/>
      </w:pPr>
      <w:r>
        <w:t>Document Path: l:\council\bills\gm\24537wab21.docx</w:t>
      </w:r>
    </w:p>
    <w:p w:rsidR="00236ACA" w:rsidRDefault="00236ACA" w:rsidP="00236ACA">
      <w:pPr>
        <w:widowControl w:val="0"/>
        <w:jc w:val="left"/>
      </w:pPr>
    </w:p>
    <w:p w:rsidR="00236ACA" w:rsidRDefault="00236ACA" w:rsidP="00236ACA">
      <w:pPr>
        <w:widowControl w:val="0"/>
        <w:jc w:val="left"/>
      </w:pPr>
      <w:r>
        <w:t>Introduced in the House on May 4, 2021</w:t>
      </w:r>
    </w:p>
    <w:p w:rsidR="00236ACA" w:rsidRDefault="00236ACA" w:rsidP="00236ACA">
      <w:pPr>
        <w:widowControl w:val="0"/>
        <w:jc w:val="left"/>
      </w:pPr>
      <w:r>
        <w:t>Adopted by the House on May 4, 2021</w:t>
      </w:r>
    </w:p>
    <w:p w:rsidR="00236ACA" w:rsidRDefault="00236ACA" w:rsidP="00236ACA">
      <w:pPr>
        <w:widowControl w:val="0"/>
        <w:jc w:val="left"/>
      </w:pPr>
    </w:p>
    <w:p w:rsidR="00236ACA" w:rsidRDefault="00236ACA" w:rsidP="00236ACA">
      <w:pPr>
        <w:widowControl w:val="0"/>
        <w:jc w:val="left"/>
      </w:pPr>
      <w:r>
        <w:t>Summary: John Murray retirement</w:t>
      </w:r>
    </w:p>
    <w:p w:rsidR="00236ACA" w:rsidRDefault="00236ACA" w:rsidP="00236ACA">
      <w:pPr>
        <w:widowControl w:val="0"/>
        <w:jc w:val="left"/>
      </w:pPr>
    </w:p>
    <w:p w:rsidR="00236ACA" w:rsidRDefault="00236ACA" w:rsidP="00236ACA">
      <w:pPr>
        <w:widowControl w:val="0"/>
        <w:jc w:val="left"/>
      </w:pPr>
    </w:p>
    <w:p w:rsidR="00236ACA" w:rsidRDefault="00236ACA" w:rsidP="00236ACA">
      <w:pPr>
        <w:widowControl w:val="0"/>
        <w:tabs>
          <w:tab w:val="center" w:pos="590"/>
          <w:tab w:val="center" w:pos="1440"/>
          <w:tab w:val="left" w:pos="1872"/>
          <w:tab w:val="left" w:pos="9187"/>
        </w:tabs>
        <w:jc w:val="left"/>
      </w:pPr>
      <w:r w:rsidRPr="00236ACA">
        <w:rPr>
          <w:b/>
        </w:rPr>
        <w:t>HISTORY OF LEGISLATIVE ACTIONS</w:t>
      </w:r>
    </w:p>
    <w:p w:rsidR="00236ACA" w:rsidRDefault="00236ACA" w:rsidP="00236ACA">
      <w:pPr>
        <w:widowControl w:val="0"/>
        <w:tabs>
          <w:tab w:val="center" w:pos="590"/>
          <w:tab w:val="center" w:pos="1440"/>
          <w:tab w:val="left" w:pos="1872"/>
          <w:tab w:val="left" w:pos="9187"/>
        </w:tabs>
        <w:jc w:val="left"/>
      </w:pPr>
    </w:p>
    <w:p w:rsidR="00236ACA" w:rsidRPr="00236ACA" w:rsidRDefault="00236ACA" w:rsidP="00236ACA">
      <w:pPr>
        <w:widowControl w:val="0"/>
        <w:tabs>
          <w:tab w:val="center" w:pos="590"/>
          <w:tab w:val="center" w:pos="1440"/>
          <w:tab w:val="left" w:pos="1872"/>
          <w:tab w:val="left" w:pos="9187"/>
        </w:tabs>
        <w:jc w:val="left"/>
      </w:pPr>
      <w:r w:rsidRPr="00236ACA">
        <w:rPr>
          <w:u w:val="single"/>
        </w:rPr>
        <w:tab/>
        <w:t>Date</w:t>
      </w:r>
      <w:r w:rsidRPr="00236ACA">
        <w:rPr>
          <w:u w:val="single"/>
        </w:rPr>
        <w:tab/>
        <w:t>Body</w:t>
      </w:r>
      <w:r w:rsidRPr="00236ACA">
        <w:rPr>
          <w:u w:val="single"/>
        </w:rPr>
        <w:tab/>
        <w:t>Action Description with journal page number</w:t>
      </w:r>
      <w:r w:rsidRPr="00236ACA">
        <w:rPr>
          <w:u w:val="single"/>
        </w:rPr>
        <w:tab/>
      </w:r>
    </w:p>
    <w:p w:rsidR="00DF25FC" w:rsidRDefault="00DF25FC" w:rsidP="00DF25FC">
      <w:pPr>
        <w:widowControl w:val="0"/>
        <w:tabs>
          <w:tab w:val="right" w:pos="1008"/>
          <w:tab w:val="left" w:pos="1152"/>
          <w:tab w:val="left" w:pos="1872"/>
          <w:tab w:val="left" w:pos="9187"/>
        </w:tabs>
        <w:ind w:left="2088" w:hanging="2088"/>
      </w:pPr>
      <w:r>
        <w:tab/>
        <w:t>5/4/2021</w:t>
      </w:r>
      <w:r>
        <w:tab/>
        <w:t>House</w:t>
      </w:r>
      <w:r>
        <w:tab/>
        <w:t>Introduced and adopted (</w:t>
      </w:r>
      <w:hyperlink r:id="rId7" w:history="1">
        <w:r w:rsidRPr="00240231">
          <w:rPr>
            <w:rStyle w:val="Hyperlink"/>
          </w:rPr>
          <w:t>House Journal</w:t>
        </w:r>
        <w:r w:rsidRPr="00240231">
          <w:rPr>
            <w:rStyle w:val="Hyperlink"/>
          </w:rPr>
          <w:noBreakHyphen/>
          <w:t>page 85</w:t>
        </w:r>
      </w:hyperlink>
      <w:r>
        <w:t>)</w:t>
      </w:r>
    </w:p>
    <w:p w:rsidR="00DF25FC" w:rsidRDefault="00DF25FC" w:rsidP="00DF25FC">
      <w:pPr>
        <w:widowControl w:val="0"/>
        <w:tabs>
          <w:tab w:val="right" w:pos="1008"/>
          <w:tab w:val="left" w:pos="1152"/>
          <w:tab w:val="left" w:pos="1872"/>
          <w:tab w:val="left" w:pos="9187"/>
        </w:tabs>
        <w:ind w:left="2088" w:hanging="2088"/>
      </w:pPr>
    </w:p>
    <w:p w:rsidR="00236ACA" w:rsidRDefault="00236ACA" w:rsidP="00236A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36ACA">
          <w:rPr>
            <w:rStyle w:val="Hyperlink"/>
          </w:rPr>
          <w:t>legislative information</w:t>
        </w:r>
      </w:hyperlink>
      <w:r>
        <w:t xml:space="preserve"> at the website</w:t>
      </w:r>
    </w:p>
    <w:p w:rsidR="00236ACA" w:rsidRDefault="00236ACA" w:rsidP="00236ACA">
      <w:pPr>
        <w:widowControl w:val="0"/>
        <w:tabs>
          <w:tab w:val="right" w:pos="1008"/>
          <w:tab w:val="left" w:pos="1152"/>
          <w:tab w:val="left" w:pos="1872"/>
          <w:tab w:val="left" w:pos="9187"/>
        </w:tabs>
        <w:ind w:left="2088" w:hanging="2088"/>
        <w:jc w:val="left"/>
      </w:pPr>
    </w:p>
    <w:p w:rsidR="00236ACA" w:rsidRPr="00236ACA" w:rsidRDefault="00236ACA" w:rsidP="00236ACA">
      <w:pPr>
        <w:widowControl w:val="0"/>
        <w:tabs>
          <w:tab w:val="right" w:pos="1008"/>
          <w:tab w:val="left" w:pos="1152"/>
          <w:tab w:val="left" w:pos="1872"/>
          <w:tab w:val="left" w:pos="9187"/>
        </w:tabs>
        <w:ind w:left="2088" w:hanging="2088"/>
        <w:jc w:val="left"/>
      </w:pPr>
    </w:p>
    <w:p w:rsidR="00236ACA" w:rsidRDefault="00236ACA" w:rsidP="00236ACA">
      <w:r w:rsidRPr="00236ACA">
        <w:rPr>
          <w:b/>
        </w:rPr>
        <w:t>VERSIONS OF THIS BILL</w:t>
      </w:r>
    </w:p>
    <w:p w:rsidR="00236ACA" w:rsidRDefault="00236ACA" w:rsidP="00236ACA"/>
    <w:p w:rsidR="00236ACA" w:rsidRDefault="00BF37F7" w:rsidP="00236ACA">
      <w:hyperlink r:id="rId9" w:history="1">
        <w:r w:rsidR="00236ACA">
          <w:rPr>
            <w:rStyle w:val="Hyperlink"/>
          </w:rPr>
          <w:t>5/4/2021</w:t>
        </w:r>
      </w:hyperlink>
    </w:p>
    <w:p w:rsidR="00236ACA" w:rsidRDefault="00236ACA" w:rsidP="00236ACA"/>
    <w:p w:rsidR="00236ACA" w:rsidRDefault="00236ACA" w:rsidP="00236ACA">
      <w:pPr>
        <w:sectPr w:rsidR="00236ACA" w:rsidSect="00236ACA">
          <w:pgSz w:w="12240" w:h="15840" w:code="1"/>
          <w:pgMar w:top="1080" w:right="1440" w:bottom="1080" w:left="1440" w:header="720" w:footer="720" w:gutter="0"/>
          <w:cols w:space="720"/>
          <w:noEndnote/>
          <w:docGrid w:linePitch="360"/>
        </w:sectPr>
      </w:pPr>
    </w:p>
    <w:p w:rsidR="00FA2362" w:rsidRDefault="00FA2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D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6FD9">
        <w:rPr>
          <w:color w:val="000000" w:themeColor="text1"/>
          <w:u w:color="000000" w:themeColor="text1"/>
        </w:rPr>
        <w:t xml:space="preserve">TO RECOGNIZE AND COMMEND </w:t>
      </w:r>
      <w:r w:rsidR="004337BE">
        <w:rPr>
          <w:color w:val="000000" w:themeColor="text1"/>
          <w:u w:color="000000" w:themeColor="text1"/>
        </w:rPr>
        <w:t xml:space="preserve">SERGEANT </w:t>
      </w:r>
      <w:r w:rsidRPr="00C06FD9">
        <w:rPr>
          <w:color w:val="000000" w:themeColor="text1"/>
          <w:u w:color="000000" w:themeColor="text1"/>
        </w:rPr>
        <w:t>JOHN MURRAY</w:t>
      </w:r>
      <w:r w:rsidR="004337BE">
        <w:rPr>
          <w:color w:val="000000" w:themeColor="text1"/>
          <w:u w:color="000000" w:themeColor="text1"/>
        </w:rPr>
        <w:t xml:space="preserve"> OF</w:t>
      </w:r>
      <w:r w:rsidR="00A04DA7">
        <w:rPr>
          <w:color w:val="000000" w:themeColor="text1"/>
          <w:u w:color="000000" w:themeColor="text1"/>
        </w:rPr>
        <w:t xml:space="preserve"> THE</w:t>
      </w:r>
      <w:r w:rsidR="00A04DA7" w:rsidRPr="00C06FD9">
        <w:rPr>
          <w:color w:val="000000" w:themeColor="text1"/>
          <w:u w:color="000000" w:themeColor="text1"/>
        </w:rPr>
        <w:t xml:space="preserve"> DORCHESTER COUNTY SHERIFF</w:t>
      </w:r>
      <w:r w:rsidR="00F22397" w:rsidRPr="00F22397">
        <w:rPr>
          <w:color w:val="000000" w:themeColor="text1"/>
          <w:u w:color="000000" w:themeColor="text1"/>
        </w:rPr>
        <w:t>’</w:t>
      </w:r>
      <w:r w:rsidR="00A04DA7" w:rsidRPr="00C06FD9">
        <w:rPr>
          <w:color w:val="000000" w:themeColor="text1"/>
          <w:u w:color="000000" w:themeColor="text1"/>
        </w:rPr>
        <w:t xml:space="preserve">S </w:t>
      </w:r>
      <w:r w:rsidR="00A04DA7">
        <w:rPr>
          <w:color w:val="000000" w:themeColor="text1"/>
          <w:u w:color="000000" w:themeColor="text1"/>
        </w:rPr>
        <w:t>OFFICE</w:t>
      </w:r>
      <w:r w:rsidRPr="00C06FD9">
        <w:rPr>
          <w:color w:val="000000" w:themeColor="text1"/>
          <w:u w:color="000000" w:themeColor="text1"/>
        </w:rPr>
        <w:t xml:space="preserve"> UPON THE OCCASION OF HIS RETIREMENT</w:t>
      </w:r>
      <w:r>
        <w:rPr>
          <w:color w:val="000000" w:themeColor="text1"/>
          <w:u w:color="000000" w:themeColor="text1"/>
        </w:rPr>
        <w:t xml:space="preserve"> AFTER YEARS OF </w:t>
      </w:r>
      <w:r w:rsidR="00F22397">
        <w:rPr>
          <w:color w:val="000000" w:themeColor="text1"/>
          <w:u w:color="000000" w:themeColor="text1"/>
        </w:rPr>
        <w:t>EXEMPLARY</w:t>
      </w:r>
      <w:r w:rsidR="004337BE">
        <w:rPr>
          <w:color w:val="000000" w:themeColor="text1"/>
          <w:u w:color="000000" w:themeColor="text1"/>
        </w:rPr>
        <w:t xml:space="preserve"> SERVICE</w:t>
      </w:r>
      <w:r w:rsidRPr="00C06FD9">
        <w:rPr>
          <w:color w:val="000000" w:themeColor="text1"/>
          <w:u w:color="000000" w:themeColor="text1"/>
        </w:rPr>
        <w:t xml:space="preserve"> AND TO WISH HIM CONTINUED SUCCESS AND HAPPINESS IN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2F0" w:rsidRPr="00C06FD9" w:rsidRDefault="00472D96"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132F0">
        <w:t>t</w:t>
      </w:r>
      <w:r w:rsidR="006132F0" w:rsidRPr="00C06FD9">
        <w:rPr>
          <w:color w:val="000000" w:themeColor="text1"/>
          <w:u w:color="000000" w:themeColor="text1"/>
        </w:rPr>
        <w:t>he members of the South Carolina House of Representatives have learned that</w:t>
      </w:r>
      <w:r w:rsidR="004337BE">
        <w:rPr>
          <w:color w:val="000000" w:themeColor="text1"/>
          <w:u w:color="000000" w:themeColor="text1"/>
        </w:rPr>
        <w:t xml:space="preserve"> Sergeant</w:t>
      </w:r>
      <w:r w:rsidR="006132F0" w:rsidRPr="00C06FD9">
        <w:rPr>
          <w:color w:val="000000" w:themeColor="text1"/>
          <w:u w:color="000000" w:themeColor="text1"/>
        </w:rPr>
        <w:t xml:space="preserve"> John Murray beg</w:t>
      </w:r>
      <w:r w:rsidR="004D29C2">
        <w:rPr>
          <w:color w:val="000000" w:themeColor="text1"/>
          <w:u w:color="000000" w:themeColor="text1"/>
        </w:rPr>
        <w:t>a</w:t>
      </w:r>
      <w:r w:rsidR="006132F0" w:rsidRPr="00C06FD9">
        <w:rPr>
          <w:color w:val="000000" w:themeColor="text1"/>
          <w:u w:color="000000" w:themeColor="text1"/>
        </w:rPr>
        <w:t>n a well</w:t>
      </w:r>
      <w:r w:rsidR="00F22397">
        <w:rPr>
          <w:color w:val="000000" w:themeColor="text1"/>
          <w:u w:color="000000" w:themeColor="text1"/>
        </w:rPr>
        <w:noBreakHyphen/>
      </w:r>
      <w:r w:rsidR="006132F0" w:rsidRPr="00C06FD9">
        <w:rPr>
          <w:color w:val="000000" w:themeColor="text1"/>
          <w:u w:color="000000" w:themeColor="text1"/>
        </w:rPr>
        <w:t xml:space="preserve">deserved retirement after many years of </w:t>
      </w:r>
      <w:r w:rsidR="008B42C0">
        <w:rPr>
          <w:color w:val="000000" w:themeColor="text1"/>
          <w:u w:color="000000" w:themeColor="text1"/>
        </w:rPr>
        <w:t>dedicated</w:t>
      </w:r>
      <w:r w:rsidR="006132F0" w:rsidRPr="00C06FD9">
        <w:rPr>
          <w:color w:val="000000" w:themeColor="text1"/>
          <w:u w:color="000000" w:themeColor="text1"/>
        </w:rPr>
        <w:t xml:space="preserve"> and outstanding service to the citizens of the Palmetto State</w:t>
      </w:r>
      <w:r w:rsidR="004D29C2">
        <w:rPr>
          <w:color w:val="000000" w:themeColor="text1"/>
          <w:u w:color="000000" w:themeColor="text1"/>
        </w:rPr>
        <w:t xml:space="preserve"> on February 26, 2021</w:t>
      </w:r>
      <w:r w:rsidR="006132F0" w:rsidRPr="00C06FD9">
        <w:rPr>
          <w:color w:val="000000" w:themeColor="text1"/>
          <w:u w:color="000000" w:themeColor="text1"/>
        </w:rPr>
        <w:t>; and</w:t>
      </w:r>
    </w:p>
    <w:p w:rsidR="006132F0"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2F0" w:rsidRPr="00C06FD9"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FD9">
        <w:rPr>
          <w:color w:val="000000" w:themeColor="text1"/>
          <w:u w:color="000000" w:themeColor="text1"/>
        </w:rPr>
        <w:t xml:space="preserve">Whereas, John Murray served </w:t>
      </w:r>
      <w:r>
        <w:rPr>
          <w:color w:val="000000" w:themeColor="text1"/>
          <w:u w:color="000000" w:themeColor="text1"/>
        </w:rPr>
        <w:t xml:space="preserve">his country with distinction </w:t>
      </w:r>
      <w:r w:rsidRPr="00C06FD9">
        <w:rPr>
          <w:color w:val="000000" w:themeColor="text1"/>
          <w:u w:color="000000" w:themeColor="text1"/>
        </w:rPr>
        <w:t>in the United States Navy for twenty years</w:t>
      </w:r>
      <w:r w:rsidR="004D08FD">
        <w:rPr>
          <w:color w:val="000000" w:themeColor="text1"/>
          <w:u w:color="000000" w:themeColor="text1"/>
        </w:rPr>
        <w:t xml:space="preserve">, retiring at the </w:t>
      </w:r>
      <w:r w:rsidR="004D08FD" w:rsidRPr="004D29C2">
        <w:rPr>
          <w:color w:val="000000" w:themeColor="text1"/>
          <w:u w:color="000000" w:themeColor="text1"/>
        </w:rPr>
        <w:t xml:space="preserve">rank </w:t>
      </w:r>
      <w:r w:rsidR="004D29C2" w:rsidRPr="004D29C2">
        <w:rPr>
          <w:color w:val="000000" w:themeColor="text1"/>
          <w:u w:color="000000" w:themeColor="text1"/>
        </w:rPr>
        <w:t xml:space="preserve">of </w:t>
      </w:r>
      <w:r w:rsidR="004337BE">
        <w:rPr>
          <w:color w:val="000000" w:themeColor="text1"/>
          <w:u w:color="000000" w:themeColor="text1"/>
        </w:rPr>
        <w:t>c</w:t>
      </w:r>
      <w:r w:rsidR="0050504D">
        <w:rPr>
          <w:color w:val="000000" w:themeColor="text1"/>
          <w:u w:color="000000" w:themeColor="text1"/>
        </w:rPr>
        <w:t>hief</w:t>
      </w:r>
      <w:r w:rsidRPr="00C06FD9">
        <w:rPr>
          <w:color w:val="000000" w:themeColor="text1"/>
          <w:u w:color="000000" w:themeColor="text1"/>
        </w:rPr>
        <w:t>; and</w:t>
      </w:r>
    </w:p>
    <w:p w:rsidR="006132F0"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2F0" w:rsidRPr="00C06FD9"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FD9">
        <w:rPr>
          <w:color w:val="000000" w:themeColor="text1"/>
          <w:u w:color="000000" w:themeColor="text1"/>
        </w:rPr>
        <w:t xml:space="preserve">Whereas, </w:t>
      </w:r>
      <w:r>
        <w:rPr>
          <w:color w:val="000000" w:themeColor="text1"/>
          <w:u w:color="000000" w:themeColor="text1"/>
        </w:rPr>
        <w:t>after</w:t>
      </w:r>
      <w:r w:rsidRPr="00C06FD9">
        <w:rPr>
          <w:color w:val="000000" w:themeColor="text1"/>
          <w:u w:color="000000" w:themeColor="text1"/>
        </w:rPr>
        <w:t xml:space="preserve"> his retirement from the Navy, he continued </w:t>
      </w:r>
      <w:r w:rsidR="00F22397">
        <w:rPr>
          <w:color w:val="000000" w:themeColor="text1"/>
          <w:u w:color="000000" w:themeColor="text1"/>
        </w:rPr>
        <w:t>aiding</w:t>
      </w:r>
      <w:r w:rsidR="0050504D">
        <w:rPr>
          <w:color w:val="000000" w:themeColor="text1"/>
          <w:u w:color="000000" w:themeColor="text1"/>
        </w:rPr>
        <w:t xml:space="preserve"> </w:t>
      </w:r>
      <w:r w:rsidRPr="00C06FD9">
        <w:rPr>
          <w:color w:val="000000" w:themeColor="text1"/>
          <w:u w:color="000000" w:themeColor="text1"/>
        </w:rPr>
        <w:t xml:space="preserve">the citizens of the State of South Carolina by </w:t>
      </w:r>
      <w:r w:rsidR="00F22397">
        <w:rPr>
          <w:color w:val="000000" w:themeColor="text1"/>
          <w:u w:color="000000" w:themeColor="text1"/>
        </w:rPr>
        <w:t xml:space="preserve">commencing a career </w:t>
      </w:r>
      <w:r>
        <w:rPr>
          <w:color w:val="000000" w:themeColor="text1"/>
          <w:u w:color="000000" w:themeColor="text1"/>
        </w:rPr>
        <w:t xml:space="preserve">as </w:t>
      </w:r>
      <w:r w:rsidRPr="00C06FD9">
        <w:rPr>
          <w:color w:val="000000" w:themeColor="text1"/>
          <w:u w:color="000000" w:themeColor="text1"/>
        </w:rPr>
        <w:t xml:space="preserve">a law enforcement officer for the Summerville Police Department </w:t>
      </w:r>
      <w:r w:rsidR="0050504D">
        <w:rPr>
          <w:color w:val="000000" w:themeColor="text1"/>
          <w:u w:color="000000" w:themeColor="text1"/>
        </w:rPr>
        <w:t xml:space="preserve">from 1993 </w:t>
      </w:r>
      <w:r w:rsidRPr="00C06FD9">
        <w:rPr>
          <w:color w:val="000000" w:themeColor="text1"/>
          <w:u w:color="000000" w:themeColor="text1"/>
        </w:rPr>
        <w:t>until 2011.</w:t>
      </w:r>
      <w:r>
        <w:rPr>
          <w:color w:val="000000" w:themeColor="text1"/>
          <w:u w:color="000000" w:themeColor="text1"/>
        </w:rPr>
        <w:t xml:space="preserve"> </w:t>
      </w:r>
      <w:r w:rsidR="004337BE">
        <w:rPr>
          <w:color w:val="000000" w:themeColor="text1"/>
          <w:u w:color="000000" w:themeColor="text1"/>
        </w:rPr>
        <w:t xml:space="preserve"> Sergeant</w:t>
      </w:r>
      <w:r w:rsidRPr="00C06FD9">
        <w:rPr>
          <w:color w:val="000000" w:themeColor="text1"/>
          <w:u w:color="000000" w:themeColor="text1"/>
        </w:rPr>
        <w:t xml:space="preserve"> Murray then became a deputy for </w:t>
      </w:r>
      <w:r w:rsidR="008B42C0">
        <w:rPr>
          <w:color w:val="000000" w:themeColor="text1"/>
          <w:u w:color="000000" w:themeColor="text1"/>
        </w:rPr>
        <w:t xml:space="preserve">the </w:t>
      </w:r>
      <w:r w:rsidRPr="00C06FD9">
        <w:rPr>
          <w:color w:val="000000" w:themeColor="text1"/>
          <w:u w:color="000000" w:themeColor="text1"/>
        </w:rPr>
        <w:t>Dorchester County Sheriff</w:t>
      </w:r>
      <w:r w:rsidR="00F22397" w:rsidRPr="00F22397">
        <w:rPr>
          <w:color w:val="000000" w:themeColor="text1"/>
          <w:u w:color="000000" w:themeColor="text1"/>
        </w:rPr>
        <w:t>’</w:t>
      </w:r>
      <w:r w:rsidRPr="00C06FD9">
        <w:rPr>
          <w:color w:val="000000" w:themeColor="text1"/>
          <w:u w:color="000000" w:themeColor="text1"/>
        </w:rPr>
        <w:t xml:space="preserve">s </w:t>
      </w:r>
      <w:r w:rsidR="00A04DA7">
        <w:rPr>
          <w:color w:val="000000" w:themeColor="text1"/>
          <w:u w:color="000000" w:themeColor="text1"/>
        </w:rPr>
        <w:t>Office</w:t>
      </w:r>
      <w:r w:rsidR="00F22397">
        <w:rPr>
          <w:color w:val="000000" w:themeColor="text1"/>
          <w:u w:color="000000" w:themeColor="text1"/>
        </w:rPr>
        <w:t xml:space="preserve"> in 2011, where he served with distinction, earning the rank of Sergeant prior to his retirement in 2021</w:t>
      </w:r>
      <w:r w:rsidRPr="00C06FD9">
        <w:rPr>
          <w:color w:val="000000" w:themeColor="text1"/>
          <w:u w:color="000000" w:themeColor="text1"/>
        </w:rPr>
        <w:t>; and</w:t>
      </w:r>
    </w:p>
    <w:p w:rsidR="006132F0"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72D96"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6FD9">
        <w:rPr>
          <w:color w:val="000000" w:themeColor="text1"/>
          <w:u w:color="000000" w:themeColor="text1"/>
        </w:rPr>
        <w:t xml:space="preserve">Whereas, the South Carolina House of Representatives </w:t>
      </w:r>
      <w:r w:rsidR="008B42C0">
        <w:rPr>
          <w:color w:val="000000" w:themeColor="text1"/>
          <w:u w:color="000000" w:themeColor="text1"/>
        </w:rPr>
        <w:t>values</w:t>
      </w:r>
      <w:r w:rsidRPr="00C06FD9">
        <w:rPr>
          <w:color w:val="000000" w:themeColor="text1"/>
          <w:u w:color="000000" w:themeColor="text1"/>
        </w:rPr>
        <w:t xml:space="preserve"> the </w:t>
      </w:r>
      <w:r w:rsidR="008B42C0" w:rsidRPr="00C06FD9">
        <w:rPr>
          <w:color w:val="000000" w:themeColor="text1"/>
          <w:u w:color="000000" w:themeColor="text1"/>
        </w:rPr>
        <w:t xml:space="preserve">long and enduring </w:t>
      </w:r>
      <w:r w:rsidRPr="00C06FD9">
        <w:rPr>
          <w:color w:val="000000" w:themeColor="text1"/>
          <w:u w:color="000000" w:themeColor="text1"/>
        </w:rPr>
        <w:t xml:space="preserve">service John Murray has </w:t>
      </w:r>
      <w:r>
        <w:rPr>
          <w:color w:val="000000" w:themeColor="text1"/>
          <w:u w:color="000000" w:themeColor="text1"/>
        </w:rPr>
        <w:t>rendered to</w:t>
      </w:r>
      <w:r w:rsidRPr="00C06FD9">
        <w:rPr>
          <w:color w:val="000000" w:themeColor="text1"/>
          <w:u w:color="000000" w:themeColor="text1"/>
        </w:rPr>
        <w:t xml:space="preserve"> this great State and to the citizens of South Carolina. Taking great pleasure in wishing him well as he enters retirement, the members trust he will find much enjoyment in the more leisurely pace of the days ahead</w:t>
      </w:r>
      <w:r w:rsidR="00472D96">
        <w:t>.  Now, therefore,</w:t>
      </w:r>
    </w:p>
    <w:p w:rsidR="00472D96" w:rsidRDefault="0047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D96" w:rsidRDefault="0047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472D96" w:rsidRDefault="00472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2F0" w:rsidRPr="00C06FD9" w:rsidRDefault="00472D96"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132F0">
        <w:t xml:space="preserve"> </w:t>
      </w:r>
      <w:r w:rsidR="006132F0" w:rsidRPr="00C06FD9">
        <w:rPr>
          <w:color w:val="000000" w:themeColor="text1"/>
          <w:u w:color="000000" w:themeColor="text1"/>
        </w:rPr>
        <w:t xml:space="preserve">the members of the South Carolina House of Representatives, by this resolution, recognize and commend </w:t>
      </w:r>
      <w:r w:rsidR="00F22397">
        <w:rPr>
          <w:color w:val="000000" w:themeColor="text1"/>
          <w:u w:color="000000" w:themeColor="text1"/>
        </w:rPr>
        <w:t xml:space="preserve">Sergeant </w:t>
      </w:r>
      <w:r w:rsidR="006132F0" w:rsidRPr="00C06FD9">
        <w:rPr>
          <w:color w:val="000000" w:themeColor="text1"/>
          <w:u w:color="000000" w:themeColor="text1"/>
        </w:rPr>
        <w:t>John Murray</w:t>
      </w:r>
      <w:r w:rsidR="00F22397">
        <w:rPr>
          <w:color w:val="000000" w:themeColor="text1"/>
          <w:u w:color="000000" w:themeColor="text1"/>
        </w:rPr>
        <w:t xml:space="preserve"> of</w:t>
      </w:r>
      <w:r w:rsidR="00A04DA7">
        <w:rPr>
          <w:color w:val="000000" w:themeColor="text1"/>
          <w:u w:color="000000" w:themeColor="text1"/>
        </w:rPr>
        <w:t xml:space="preserve"> the</w:t>
      </w:r>
      <w:r w:rsidR="00A04DA7" w:rsidRPr="00C06FD9">
        <w:rPr>
          <w:color w:val="000000" w:themeColor="text1"/>
          <w:u w:color="000000" w:themeColor="text1"/>
        </w:rPr>
        <w:t xml:space="preserve"> Dorchester County Sheriff</w:t>
      </w:r>
      <w:r w:rsidR="00F22397" w:rsidRPr="00F22397">
        <w:rPr>
          <w:color w:val="000000" w:themeColor="text1"/>
          <w:u w:color="000000" w:themeColor="text1"/>
        </w:rPr>
        <w:t>’</w:t>
      </w:r>
      <w:r w:rsidR="00A04DA7" w:rsidRPr="00C06FD9">
        <w:rPr>
          <w:color w:val="000000" w:themeColor="text1"/>
          <w:u w:color="000000" w:themeColor="text1"/>
        </w:rPr>
        <w:t xml:space="preserve">s </w:t>
      </w:r>
      <w:r w:rsidR="00F22397">
        <w:rPr>
          <w:color w:val="000000" w:themeColor="text1"/>
          <w:u w:color="000000" w:themeColor="text1"/>
        </w:rPr>
        <w:t>Office</w:t>
      </w:r>
      <w:r w:rsidR="00A04DA7">
        <w:rPr>
          <w:color w:val="000000" w:themeColor="text1"/>
          <w:u w:color="000000" w:themeColor="text1"/>
        </w:rPr>
        <w:t xml:space="preserve"> </w:t>
      </w:r>
      <w:r w:rsidR="006132F0" w:rsidRPr="00C06FD9">
        <w:rPr>
          <w:color w:val="000000" w:themeColor="text1"/>
          <w:u w:color="000000" w:themeColor="text1"/>
        </w:rPr>
        <w:t xml:space="preserve">upon the occasion of his retirement </w:t>
      </w:r>
      <w:r w:rsidR="006132F0">
        <w:rPr>
          <w:color w:val="000000" w:themeColor="text1"/>
          <w:u w:color="000000" w:themeColor="text1"/>
        </w:rPr>
        <w:t xml:space="preserve">after years of </w:t>
      </w:r>
      <w:r w:rsidR="00F22397">
        <w:rPr>
          <w:color w:val="000000" w:themeColor="text1"/>
          <w:u w:color="000000" w:themeColor="text1"/>
        </w:rPr>
        <w:t>exemplary service</w:t>
      </w:r>
      <w:r w:rsidR="006132F0" w:rsidRPr="00C06FD9">
        <w:rPr>
          <w:color w:val="000000" w:themeColor="text1"/>
          <w:u w:color="000000" w:themeColor="text1"/>
        </w:rPr>
        <w:t xml:space="preserve"> and wish him continued success and happiness in his future endeavors.</w:t>
      </w:r>
    </w:p>
    <w:p w:rsidR="006132F0"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72D96" w:rsidRDefault="006132F0" w:rsidP="00613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6FD9">
        <w:rPr>
          <w:color w:val="000000" w:themeColor="text1"/>
          <w:u w:color="000000" w:themeColor="text1"/>
        </w:rPr>
        <w:t xml:space="preserve">Be it further resolved that a copy of this resolution be presented to </w:t>
      </w:r>
      <w:r w:rsidR="00F22397">
        <w:rPr>
          <w:color w:val="000000" w:themeColor="text1"/>
          <w:u w:color="000000" w:themeColor="text1"/>
        </w:rPr>
        <w:t xml:space="preserve">Sergeant </w:t>
      </w:r>
      <w:r w:rsidRPr="00C06FD9">
        <w:rPr>
          <w:color w:val="000000" w:themeColor="text1"/>
          <w:u w:color="000000" w:themeColor="text1"/>
        </w:rPr>
        <w:t>John Murray.</w:t>
      </w:r>
    </w:p>
    <w:p w:rsidR="00C441C6" w:rsidRDefault="00F223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ACA" w:rsidRDefault="00236ACA" w:rsidP="00236ACA">
      <w:pPr>
        <w:suppressAutoHyphens/>
      </w:pPr>
    </w:p>
    <w:sectPr w:rsidR="00236ACA" w:rsidSect="00236A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D96" w:rsidRDefault="00472D96" w:rsidP="009F0C77">
      <w:r>
        <w:separator/>
      </w:r>
    </w:p>
  </w:endnote>
  <w:endnote w:type="continuationSeparator" w:id="0">
    <w:p w:rsidR="00472D96" w:rsidRDefault="00472D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FFAA04-7E9F-4BA9-BBB8-7976987B35EC}"/>
    <w:embedBold r:id="rId2" w:fontKey="{DE459A0F-9361-495E-BF9C-C71F45C03809}"/>
  </w:font>
  <w:font w:name="Calibri">
    <w:panose1 w:val="020F0502020204030204"/>
    <w:charset w:val="00"/>
    <w:family w:val="swiss"/>
    <w:pitch w:val="variable"/>
    <w:sig w:usb0="E0002EFF" w:usb1="C000247B" w:usb2="00000009" w:usb3="00000000" w:csb0="000001FF" w:csb1="00000000"/>
    <w:embedRegular r:id="rId3" w:fontKey="{9F365706-2C8A-4762-972C-2D1C1D901661}"/>
  </w:font>
  <w:font w:name="Segoe UI">
    <w:panose1 w:val="020B0502040204020203"/>
    <w:charset w:val="00"/>
    <w:family w:val="swiss"/>
    <w:pitch w:val="variable"/>
    <w:sig w:usb0="E4002EFF" w:usb1="C000E47F" w:usb2="00000009" w:usb3="00000000" w:csb0="000001FF" w:csb1="00000000"/>
    <w:embedRegular r:id="rId4" w:fontKey="{5118FDF1-14B5-4919-BAE5-602BB7CAAAD9}"/>
  </w:font>
  <w:font w:name="Cambria">
    <w:panose1 w:val="02040503050406030204"/>
    <w:charset w:val="00"/>
    <w:family w:val="roman"/>
    <w:pitch w:val="variable"/>
    <w:sig w:usb0="E00006FF" w:usb1="420024FF" w:usb2="02000000" w:usb3="00000000" w:csb0="0000019F" w:csb1="00000000"/>
    <w:embedRegular r:id="rId5" w:fontKey="{E652C669-F591-42C0-BF66-4EA461DA7F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ACA" w:rsidRPr="00FA2362" w:rsidRDefault="00236ACA" w:rsidP="00FA2362">
    <w:pPr>
      <w:pStyle w:val="Footer"/>
      <w:tabs>
        <w:tab w:val="clear" w:pos="4680"/>
        <w:tab w:val="clear" w:pos="9360"/>
        <w:tab w:val="center" w:pos="2995"/>
      </w:tabs>
      <w:spacing w:before="120"/>
    </w:pPr>
    <w:r>
      <w:t>[4312]</w:t>
    </w:r>
    <w:r>
      <w:tab/>
    </w:r>
    <w:r>
      <w:fldChar w:fldCharType="begin"/>
    </w:r>
    <w:r>
      <w:instrText xml:space="preserve"> PAGE  \* MERGEFORMAT </w:instrText>
    </w:r>
    <w:r>
      <w:fldChar w:fldCharType="separate"/>
    </w:r>
    <w:r w:rsidR="00DF25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D96" w:rsidRDefault="00472D96" w:rsidP="009F0C77">
      <w:r>
        <w:separator/>
      </w:r>
    </w:p>
  </w:footnote>
  <w:footnote w:type="continuationSeparator" w:id="0">
    <w:p w:rsidR="00472D96" w:rsidRDefault="00472D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37WAB21"/>
    <w:docVar w:name="CoverBillType" w:val="r"/>
    <w:docVar w:name="DocPath" w:val="L:\Council\bills\GM\24537WAB21.DOCX"/>
    <w:docVar w:name="dvBillNumber" w:val="4312"/>
    <w:docVar w:name="dvBillNumberPrefix" w:val="H. "/>
    <w:docVar w:name="dvOriginalBody" w:val="House"/>
    <w:docVar w:name="dvSteno" w:val="GM"/>
    <w:docVar w:name="NameofBody" w:val="h"/>
    <w:docVar w:name="vGroup2" w:val="Council"/>
  </w:docVars>
  <w:rsids>
    <w:rsidRoot w:val="00472D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AC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7BE"/>
    <w:rsid w:val="004403BD"/>
    <w:rsid w:val="00461441"/>
    <w:rsid w:val="00472D96"/>
    <w:rsid w:val="004809EE"/>
    <w:rsid w:val="004D08FD"/>
    <w:rsid w:val="004D29C2"/>
    <w:rsid w:val="004E7D54"/>
    <w:rsid w:val="0050504D"/>
    <w:rsid w:val="005273C6"/>
    <w:rsid w:val="00530A69"/>
    <w:rsid w:val="00545593"/>
    <w:rsid w:val="00556EBF"/>
    <w:rsid w:val="00577C6C"/>
    <w:rsid w:val="005A62FE"/>
    <w:rsid w:val="005C2FE2"/>
    <w:rsid w:val="005E2BC9"/>
    <w:rsid w:val="00605102"/>
    <w:rsid w:val="006132F0"/>
    <w:rsid w:val="006215AA"/>
    <w:rsid w:val="006913C9"/>
    <w:rsid w:val="0069470D"/>
    <w:rsid w:val="006D58AA"/>
    <w:rsid w:val="00734F00"/>
    <w:rsid w:val="00736959"/>
    <w:rsid w:val="00796922"/>
    <w:rsid w:val="007A70AE"/>
    <w:rsid w:val="007E66DF"/>
    <w:rsid w:val="008362E8"/>
    <w:rsid w:val="0085786E"/>
    <w:rsid w:val="008A1768"/>
    <w:rsid w:val="008A489F"/>
    <w:rsid w:val="008B42C0"/>
    <w:rsid w:val="008E19A2"/>
    <w:rsid w:val="008F0F33"/>
    <w:rsid w:val="008F4429"/>
    <w:rsid w:val="0094021A"/>
    <w:rsid w:val="009B44AF"/>
    <w:rsid w:val="009C6A0B"/>
    <w:rsid w:val="009F0C77"/>
    <w:rsid w:val="009F4DD1"/>
    <w:rsid w:val="00A02543"/>
    <w:rsid w:val="00A04DA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1C6"/>
    <w:rsid w:val="00C74E9D"/>
    <w:rsid w:val="00C826DD"/>
    <w:rsid w:val="00C82FD3"/>
    <w:rsid w:val="00C92819"/>
    <w:rsid w:val="00CC6B7B"/>
    <w:rsid w:val="00CD2089"/>
    <w:rsid w:val="00D73A67"/>
    <w:rsid w:val="00D970A9"/>
    <w:rsid w:val="00DF25FC"/>
    <w:rsid w:val="00DF3845"/>
    <w:rsid w:val="00E41911"/>
    <w:rsid w:val="00E44B57"/>
    <w:rsid w:val="00E92EEF"/>
    <w:rsid w:val="00EF2368"/>
    <w:rsid w:val="00F22397"/>
    <w:rsid w:val="00F24442"/>
    <w:rsid w:val="00F50AE3"/>
    <w:rsid w:val="00F655B7"/>
    <w:rsid w:val="00F656BA"/>
    <w:rsid w:val="00F67CF1"/>
    <w:rsid w:val="00F728AA"/>
    <w:rsid w:val="00F840F0"/>
    <w:rsid w:val="00FA236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5FB20-EC8C-41E7-BF84-EB5A051DB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2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9C2"/>
    <w:rPr>
      <w:rFonts w:ascii="Segoe UI" w:eastAsia="Times New Roman" w:hAnsi="Segoe UI" w:cs="Segoe UI"/>
      <w:sz w:val="18"/>
      <w:szCs w:val="18"/>
    </w:rPr>
  </w:style>
  <w:style w:type="character" w:styleId="Hyperlink">
    <w:name w:val="Hyperlink"/>
    <w:basedOn w:val="DefaultParagraphFont"/>
    <w:uiPriority w:val="99"/>
    <w:unhideWhenUsed/>
    <w:rsid w:val="00236A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96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12&amp;session=124&amp;summary=B" TargetMode="Externa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12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DEDBA-AE71-40F6-BF54-5C25F0D8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4312: Subject not yet available - South Carolina Legislature Online</dc:title>
  <dc:creator>Gail Moore</dc:creator>
  <cp:lastModifiedBy>S Wilson</cp:lastModifiedBy>
  <cp:revision>2</cp:revision>
  <cp:lastPrinted>2021-05-04T15:11:00Z</cp:lastPrinted>
  <dcterms:created xsi:type="dcterms:W3CDTF">2021-05-05T13:12:00Z</dcterms:created>
  <dcterms:modified xsi:type="dcterms:W3CDTF">2021-05-05T13:12:00Z</dcterms:modified>
</cp:coreProperties>
</file>