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38BC" w:rsidRDefault="001D38BC" w:rsidP="001D38BC">
      <w:pPr>
        <w:widowControl w:val="0"/>
        <w:jc w:val="center"/>
      </w:pPr>
      <w:r w:rsidRPr="001D38BC">
        <w:rPr>
          <w:b/>
        </w:rPr>
        <w:t>South Carolina General Assembly</w:t>
      </w:r>
    </w:p>
    <w:p w:rsidR="001D38BC" w:rsidRDefault="001D38BC" w:rsidP="001D38BC">
      <w:pPr>
        <w:widowControl w:val="0"/>
        <w:jc w:val="center"/>
      </w:pPr>
      <w:r>
        <w:t>124th Session, 2021-2022</w:t>
      </w:r>
    </w:p>
    <w:p w:rsidR="001D38BC" w:rsidRDefault="001D38BC" w:rsidP="001D38BC">
      <w:pPr>
        <w:widowControl w:val="0"/>
        <w:jc w:val="left"/>
      </w:pPr>
    </w:p>
    <w:p w:rsidR="001D38BC" w:rsidRDefault="001D38BC" w:rsidP="001D38BC">
      <w:pPr>
        <w:widowControl w:val="0"/>
        <w:jc w:val="left"/>
        <w:rPr>
          <w:b/>
        </w:rPr>
      </w:pPr>
      <w:r w:rsidRPr="001D38BC">
        <w:rPr>
          <w:b/>
        </w:rPr>
        <w:t>H. 4634</w:t>
      </w:r>
    </w:p>
    <w:p w:rsidR="001D38BC" w:rsidRDefault="001D38BC" w:rsidP="001D38BC">
      <w:pPr>
        <w:widowControl w:val="0"/>
        <w:jc w:val="left"/>
        <w:rPr>
          <w:b/>
        </w:rPr>
      </w:pPr>
    </w:p>
    <w:p w:rsidR="001D38BC" w:rsidRDefault="001D38BC" w:rsidP="001D38BC">
      <w:pPr>
        <w:widowControl w:val="0"/>
        <w:jc w:val="left"/>
      </w:pPr>
      <w:r w:rsidRPr="001D38BC">
        <w:rPr>
          <w:b/>
        </w:rPr>
        <w:t>STATUS INFORMATION</w:t>
      </w:r>
    </w:p>
    <w:p w:rsidR="001D38BC" w:rsidRDefault="001D38BC" w:rsidP="001D38BC">
      <w:pPr>
        <w:widowControl w:val="0"/>
        <w:jc w:val="left"/>
      </w:pPr>
    </w:p>
    <w:p w:rsidR="001D38BC" w:rsidRDefault="001D38BC" w:rsidP="001D38BC">
      <w:pPr>
        <w:widowControl w:val="0"/>
        <w:jc w:val="left"/>
      </w:pPr>
      <w:r>
        <w:t>House Resolution</w:t>
      </w:r>
    </w:p>
    <w:p w:rsidR="001D38BC" w:rsidRDefault="001D38BC" w:rsidP="001D38BC">
      <w:pPr>
        <w:widowControl w:val="0"/>
        <w:jc w:val="left"/>
      </w:pPr>
      <w:r>
        <w:t>Sponsors: Reps. Allison, Alexander,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1D38BC" w:rsidRDefault="001D38BC" w:rsidP="001D38BC">
      <w:pPr>
        <w:widowControl w:val="0"/>
        <w:jc w:val="left"/>
      </w:pPr>
      <w:r>
        <w:t>Document Path: l:\council\bills\lk\9181ph21.docx</w:t>
      </w:r>
    </w:p>
    <w:p w:rsidR="001D38BC" w:rsidRDefault="001D38BC" w:rsidP="001D38BC">
      <w:pPr>
        <w:widowControl w:val="0"/>
        <w:jc w:val="left"/>
      </w:pPr>
    </w:p>
    <w:p w:rsidR="001D38BC" w:rsidRDefault="001D38BC" w:rsidP="001D38BC">
      <w:pPr>
        <w:widowControl w:val="0"/>
        <w:jc w:val="left"/>
      </w:pPr>
      <w:r>
        <w:t>Introduced in the House on December 1, 2021</w:t>
      </w:r>
    </w:p>
    <w:p w:rsidR="001D38BC" w:rsidRDefault="001D38BC" w:rsidP="001D38BC">
      <w:pPr>
        <w:widowControl w:val="0"/>
        <w:jc w:val="left"/>
      </w:pPr>
      <w:r>
        <w:t>Adopted by the House on December 1, 2021</w:t>
      </w:r>
    </w:p>
    <w:p w:rsidR="001D38BC" w:rsidRDefault="001D38BC" w:rsidP="001D38BC">
      <w:pPr>
        <w:widowControl w:val="0"/>
        <w:jc w:val="left"/>
      </w:pPr>
    </w:p>
    <w:p w:rsidR="001D38BC" w:rsidRDefault="001D38BC" w:rsidP="001D38BC">
      <w:pPr>
        <w:widowControl w:val="0"/>
        <w:jc w:val="left"/>
      </w:pPr>
      <w:r>
        <w:t>Summary: Steve Jones</w:t>
      </w:r>
    </w:p>
    <w:p w:rsidR="001D38BC" w:rsidRDefault="001D38BC" w:rsidP="001D38BC">
      <w:pPr>
        <w:widowControl w:val="0"/>
        <w:jc w:val="left"/>
      </w:pPr>
    </w:p>
    <w:p w:rsidR="001D38BC" w:rsidRDefault="001D38BC" w:rsidP="001D38BC">
      <w:pPr>
        <w:widowControl w:val="0"/>
        <w:jc w:val="left"/>
      </w:pPr>
    </w:p>
    <w:p w:rsidR="001D38BC" w:rsidRDefault="001D38BC" w:rsidP="001D38BC">
      <w:pPr>
        <w:widowControl w:val="0"/>
        <w:tabs>
          <w:tab w:val="center" w:pos="590"/>
          <w:tab w:val="center" w:pos="1440"/>
          <w:tab w:val="left" w:pos="1872"/>
          <w:tab w:val="left" w:pos="9187"/>
        </w:tabs>
        <w:jc w:val="left"/>
      </w:pPr>
      <w:r w:rsidRPr="001D38BC">
        <w:rPr>
          <w:b/>
        </w:rPr>
        <w:t>HISTORY OF LEGISLATIVE ACTIONS</w:t>
      </w:r>
    </w:p>
    <w:p w:rsidR="001D38BC" w:rsidRDefault="001D38BC" w:rsidP="001D38BC">
      <w:pPr>
        <w:widowControl w:val="0"/>
        <w:tabs>
          <w:tab w:val="center" w:pos="590"/>
          <w:tab w:val="center" w:pos="1440"/>
          <w:tab w:val="left" w:pos="1872"/>
          <w:tab w:val="left" w:pos="9187"/>
        </w:tabs>
        <w:jc w:val="left"/>
      </w:pPr>
    </w:p>
    <w:p w:rsidR="001D38BC" w:rsidRPr="001D38BC" w:rsidRDefault="001D38BC" w:rsidP="001D38BC">
      <w:pPr>
        <w:widowControl w:val="0"/>
        <w:tabs>
          <w:tab w:val="center" w:pos="590"/>
          <w:tab w:val="center" w:pos="1440"/>
          <w:tab w:val="left" w:pos="1872"/>
          <w:tab w:val="left" w:pos="9187"/>
        </w:tabs>
        <w:jc w:val="left"/>
      </w:pPr>
      <w:r w:rsidRPr="001D38BC">
        <w:rPr>
          <w:u w:val="single"/>
        </w:rPr>
        <w:tab/>
        <w:t>Date</w:t>
      </w:r>
      <w:r w:rsidRPr="001D38BC">
        <w:rPr>
          <w:u w:val="single"/>
        </w:rPr>
        <w:tab/>
        <w:t>Body</w:t>
      </w:r>
      <w:r w:rsidRPr="001D38BC">
        <w:rPr>
          <w:u w:val="single"/>
        </w:rPr>
        <w:tab/>
        <w:t>Action Description with journal page number</w:t>
      </w:r>
      <w:r w:rsidRPr="001D38BC">
        <w:rPr>
          <w:u w:val="single"/>
        </w:rPr>
        <w:tab/>
      </w:r>
    </w:p>
    <w:p w:rsidR="00E26816" w:rsidRDefault="00E26816" w:rsidP="00E26816">
      <w:pPr>
        <w:widowControl w:val="0"/>
        <w:tabs>
          <w:tab w:val="right" w:pos="1008"/>
          <w:tab w:val="left" w:pos="1152"/>
          <w:tab w:val="left" w:pos="1872"/>
          <w:tab w:val="left" w:pos="9187"/>
        </w:tabs>
        <w:ind w:left="2088" w:hanging="2088"/>
      </w:pPr>
      <w:r>
        <w:tab/>
        <w:t>12/1/2021</w:t>
      </w:r>
      <w:r>
        <w:tab/>
        <w:t>House</w:t>
      </w:r>
      <w:r>
        <w:tab/>
        <w:t>Introduced and adopted (</w:t>
      </w:r>
      <w:hyperlink r:id="rId7" w:history="1">
        <w:r w:rsidRPr="007150EE">
          <w:rPr>
            <w:rStyle w:val="Hyperlink"/>
          </w:rPr>
          <w:t>House Journal</w:t>
        </w:r>
        <w:r w:rsidRPr="007150EE">
          <w:rPr>
            <w:rStyle w:val="Hyperlink"/>
          </w:rPr>
          <w:noBreakHyphen/>
          <w:t>page 16</w:t>
        </w:r>
      </w:hyperlink>
      <w:r>
        <w:t>)</w:t>
      </w:r>
    </w:p>
    <w:p w:rsidR="00E26816" w:rsidRDefault="00E26816" w:rsidP="00E26816">
      <w:pPr>
        <w:widowControl w:val="0"/>
        <w:tabs>
          <w:tab w:val="right" w:pos="1008"/>
          <w:tab w:val="left" w:pos="1152"/>
          <w:tab w:val="left" w:pos="1872"/>
          <w:tab w:val="left" w:pos="9187"/>
        </w:tabs>
        <w:ind w:left="2088" w:hanging="2088"/>
      </w:pPr>
    </w:p>
    <w:p w:rsidR="001D38BC" w:rsidRDefault="001D38BC" w:rsidP="001D38B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D38BC">
          <w:rPr>
            <w:rStyle w:val="Hyperlink"/>
          </w:rPr>
          <w:t>legislative information</w:t>
        </w:r>
      </w:hyperlink>
      <w:r>
        <w:t xml:space="preserve"> at the website</w:t>
      </w:r>
    </w:p>
    <w:p w:rsidR="001D38BC" w:rsidRDefault="001D38BC" w:rsidP="001D38BC">
      <w:pPr>
        <w:widowControl w:val="0"/>
        <w:tabs>
          <w:tab w:val="right" w:pos="1008"/>
          <w:tab w:val="left" w:pos="1152"/>
          <w:tab w:val="left" w:pos="1872"/>
          <w:tab w:val="left" w:pos="9187"/>
        </w:tabs>
        <w:ind w:left="2088" w:hanging="2088"/>
        <w:jc w:val="left"/>
      </w:pPr>
    </w:p>
    <w:p w:rsidR="001D38BC" w:rsidRPr="001D38BC" w:rsidRDefault="001D38BC" w:rsidP="001D38BC">
      <w:pPr>
        <w:widowControl w:val="0"/>
        <w:tabs>
          <w:tab w:val="right" w:pos="1008"/>
          <w:tab w:val="left" w:pos="1152"/>
          <w:tab w:val="left" w:pos="1872"/>
          <w:tab w:val="left" w:pos="9187"/>
        </w:tabs>
        <w:ind w:left="2088" w:hanging="2088"/>
        <w:jc w:val="left"/>
      </w:pPr>
    </w:p>
    <w:p w:rsidR="001D38BC" w:rsidRDefault="001D38BC" w:rsidP="001D38BC">
      <w:r w:rsidRPr="001D38BC">
        <w:rPr>
          <w:b/>
        </w:rPr>
        <w:t>VERSIONS OF THIS BILL</w:t>
      </w:r>
    </w:p>
    <w:p w:rsidR="001D38BC" w:rsidRDefault="001D38BC" w:rsidP="001D38BC"/>
    <w:p w:rsidR="001D38BC" w:rsidRDefault="0013097C" w:rsidP="001D38BC">
      <w:hyperlink r:id="rId9" w:history="1">
        <w:r w:rsidR="001D38BC">
          <w:rPr>
            <w:rStyle w:val="Hyperlink"/>
          </w:rPr>
          <w:t>12/1/2021</w:t>
        </w:r>
      </w:hyperlink>
    </w:p>
    <w:p w:rsidR="001D38BC" w:rsidRDefault="001D38BC" w:rsidP="001D38BC"/>
    <w:p w:rsidR="001D38BC" w:rsidRDefault="001D38BC" w:rsidP="001D38BC">
      <w:pPr>
        <w:sectPr w:rsidR="001D38BC" w:rsidSect="001D38BC">
          <w:pgSz w:w="12240" w:h="15840" w:code="1"/>
          <w:pgMar w:top="1080" w:right="1440" w:bottom="1080" w:left="1440" w:header="720" w:footer="720" w:gutter="0"/>
          <w:cols w:space="720"/>
          <w:noEndnote/>
          <w:docGrid w:linePitch="360"/>
        </w:sectPr>
      </w:pPr>
    </w:p>
    <w:p w:rsidR="00D95801" w:rsidRDefault="00D958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5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258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69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w:t>
      </w:r>
      <w:r w:rsidR="00FD1379">
        <w:t>STEVE JONES UPON THE OCCASION OF HIS RETIREMENT AS THE</w:t>
      </w:r>
      <w:r w:rsidR="003267A6">
        <w:t xml:space="preserve"> GENERAL MANAGER OF SPARTANBURG MEMORIAL AUDITORIUM, TO COMMEND HIM FOR OVER THIRTY</w:t>
      </w:r>
      <w:r w:rsidR="00DC703E">
        <w:noBreakHyphen/>
      </w:r>
      <w:r w:rsidR="003267A6">
        <w:t>FIVE YEARS OF DEDICATED SERVICE, AND TO WISH HIM MUCH HAPPINESS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67A6" w:rsidRDefault="00326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Steve Jones, general manager for Spartanburg Memorial Auditorium, will be retiring from his position after</w:t>
      </w:r>
      <w:r w:rsidR="00A03FAB">
        <w:t xml:space="preserve"> thirty-five years</w:t>
      </w:r>
      <w:r>
        <w:t xml:space="preserve"> of outstanding service; and</w:t>
      </w:r>
    </w:p>
    <w:p w:rsidR="003267A6" w:rsidRDefault="00326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74" w:rsidRPr="006C4BE8" w:rsidRDefault="007A6D74" w:rsidP="007A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4BE8">
        <w:rPr>
          <w:color w:val="000000" w:themeColor="text1"/>
          <w:u w:color="000000" w:themeColor="text1"/>
        </w:rPr>
        <w:t xml:space="preserve">Whereas, christened the </w:t>
      </w:r>
      <w:r>
        <w:rPr>
          <w:color w:val="000000" w:themeColor="text1"/>
          <w:u w:color="000000" w:themeColor="text1"/>
        </w:rPr>
        <w:t>“</w:t>
      </w:r>
      <w:r w:rsidRPr="006C4BE8">
        <w:rPr>
          <w:color w:val="000000" w:themeColor="text1"/>
          <w:u w:color="000000" w:themeColor="text1"/>
        </w:rPr>
        <w:t>Showplace of the South</w:t>
      </w:r>
      <w:r>
        <w:rPr>
          <w:color w:val="000000" w:themeColor="text1"/>
          <w:u w:color="000000" w:themeColor="text1"/>
        </w:rPr>
        <w:t>”</w:t>
      </w:r>
      <w:r w:rsidRPr="006C4BE8">
        <w:rPr>
          <w:color w:val="000000" w:themeColor="text1"/>
          <w:u w:color="000000" w:themeColor="text1"/>
        </w:rPr>
        <w:t xml:space="preserve"> when it opened in 1951, Spartanburg Memorial Auditorium has seen many positive changes since Steve’</w:t>
      </w:r>
      <w:r>
        <w:rPr>
          <w:color w:val="000000" w:themeColor="text1"/>
          <w:u w:color="000000" w:themeColor="text1"/>
        </w:rPr>
        <w:t xml:space="preserve">s hiring in September of 1986. </w:t>
      </w:r>
      <w:r w:rsidRPr="006C4BE8">
        <w:rPr>
          <w:color w:val="000000" w:themeColor="text1"/>
          <w:u w:color="000000" w:themeColor="text1"/>
        </w:rPr>
        <w:t>Of note, Steve oversaw two rounds of renovations, in excess of fourteen million dollars, all while preserving the historic charm which makes Spartanburg Memorial Auditorium so special; and</w:t>
      </w:r>
    </w:p>
    <w:p w:rsidR="007A6D74" w:rsidRPr="006C4BE8" w:rsidRDefault="007A6D74" w:rsidP="007A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7A6" w:rsidRDefault="007A6D74" w:rsidP="007A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C4BE8">
        <w:rPr>
          <w:color w:val="000000" w:themeColor="text1"/>
          <w:u w:color="000000" w:themeColor="text1"/>
        </w:rPr>
        <w:t>Whereas, Steve’s dedication to his job was not only reflected in the growth and renovations experienced by the physical building, but also in the talented staff he hired and managed who will continue to work to preserve the legacy of one of the largest and most historic performing arts centers in South Carolina; and</w:t>
      </w:r>
    </w:p>
    <w:p w:rsidR="0041649F" w:rsidRDefault="004164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49F" w:rsidRDefault="004164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exceptionally generous with his time and many talents, Steve has been known to give freely during his work with nonprofits</w:t>
      </w:r>
      <w:r w:rsidR="00CB15D2">
        <w:t xml:space="preserve"> and community groups</w:t>
      </w:r>
      <w:r>
        <w:t xml:space="preserve"> over the years, and the broad outreach of his work has touched many lives and </w:t>
      </w:r>
      <w:r w:rsidR="002E17A0">
        <w:t xml:space="preserve">has </w:t>
      </w:r>
      <w:r>
        <w:t>had a positive effect on innumerable people; and</w:t>
      </w:r>
    </w:p>
    <w:p w:rsidR="003267A6" w:rsidRDefault="00326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582" w:rsidRDefault="005325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0041649F">
        <w:t xml:space="preserve"> the members of the House of Representatives are grateful for his consistent commitment and the tremendous leadership that Steve Jones has bestowed on Spartanburg Memorial Auditorium throughout his long career and take great pleasure</w:t>
      </w:r>
      <w:r w:rsidR="006A2C41">
        <w:t xml:space="preserve"> </w:t>
      </w:r>
      <w:r w:rsidR="0041649F">
        <w:t>in wishing him all the best with any future endeavors he may choose to pursue</w:t>
      </w:r>
      <w:r>
        <w:t>. Now, therefore,</w:t>
      </w:r>
    </w:p>
    <w:p w:rsidR="00532582" w:rsidRDefault="005325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582" w:rsidRDefault="005325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32582" w:rsidRDefault="005325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582" w:rsidRDefault="005325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267A6">
        <w:t xml:space="preserve"> the members of the South Carolina House of Representatives, by this resolution, congratulate Steve Jones upon the occasion of his retirement as the general manager of Spartanburg Memorial Auditorium, commend him for over thirty</w:t>
      </w:r>
      <w:r w:rsidR="00DC703E">
        <w:noBreakHyphen/>
      </w:r>
      <w:r w:rsidR="003267A6">
        <w:t xml:space="preserve">five years of dedicated service, and wish him much happiness and fulfillment in all his future endeavors. </w:t>
      </w:r>
    </w:p>
    <w:p w:rsidR="00532582" w:rsidRDefault="005325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582" w:rsidRDefault="005325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267A6">
        <w:t xml:space="preserve"> Steve Jones.</w:t>
      </w:r>
    </w:p>
    <w:p w:rsidR="001D4835" w:rsidRDefault="00DC70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38BC" w:rsidRDefault="001D38BC" w:rsidP="001D38BC">
      <w:pPr>
        <w:suppressAutoHyphens/>
      </w:pPr>
    </w:p>
    <w:sectPr w:rsidR="001D38BC" w:rsidSect="001D38B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6D74" w:rsidRDefault="007A6D74" w:rsidP="009F0C77">
      <w:r>
        <w:separator/>
      </w:r>
    </w:p>
  </w:endnote>
  <w:endnote w:type="continuationSeparator" w:id="0">
    <w:p w:rsidR="007A6D74" w:rsidRDefault="007A6D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4F06F4E-5EC8-49C8-8951-24E76DB9B5A0}"/>
    <w:embedBold r:id="rId2" w:fontKey="{03EB4554-92F5-4166-A737-6299DD641C50}"/>
  </w:font>
  <w:font w:name="Calibri">
    <w:panose1 w:val="020F0502020204030204"/>
    <w:charset w:val="00"/>
    <w:family w:val="swiss"/>
    <w:pitch w:val="variable"/>
    <w:sig w:usb0="E4002EFF" w:usb1="C000247B" w:usb2="00000009" w:usb3="00000000" w:csb0="000001FF" w:csb1="00000000"/>
    <w:embedRegular r:id="rId3" w:fontKey="{AA4128D5-00EF-418A-A544-4FCF868B3C11}"/>
  </w:font>
  <w:font w:name="Segoe UI">
    <w:panose1 w:val="020B0502040204020203"/>
    <w:charset w:val="00"/>
    <w:family w:val="swiss"/>
    <w:pitch w:val="variable"/>
    <w:sig w:usb0="E4002EFF" w:usb1="C000E47F" w:usb2="00000009" w:usb3="00000000" w:csb0="000001FF" w:csb1="00000000"/>
    <w:embedRegular r:id="rId4" w:fontKey="{3EF9D413-CCC0-4C92-8F78-D4DD03587A5C}"/>
  </w:font>
  <w:font w:name="Cambria">
    <w:panose1 w:val="02040503050406030204"/>
    <w:charset w:val="00"/>
    <w:family w:val="roman"/>
    <w:pitch w:val="variable"/>
    <w:sig w:usb0="E00006FF" w:usb1="420024FF" w:usb2="02000000" w:usb3="00000000" w:csb0="0000019F" w:csb1="00000000"/>
    <w:embedRegular r:id="rId5" w:fontKey="{C51E189B-6C10-4666-8E44-8E157785677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8BC" w:rsidRPr="00D95801" w:rsidRDefault="001D38BC" w:rsidP="00D95801">
    <w:pPr>
      <w:pStyle w:val="Footer"/>
      <w:tabs>
        <w:tab w:val="clear" w:pos="4680"/>
        <w:tab w:val="clear" w:pos="9360"/>
        <w:tab w:val="center" w:pos="2995"/>
      </w:tabs>
      <w:spacing w:before="120"/>
    </w:pPr>
    <w:r>
      <w:t>[4634]</w:t>
    </w:r>
    <w:r>
      <w:tab/>
    </w:r>
    <w:r>
      <w:fldChar w:fldCharType="begin"/>
    </w:r>
    <w:r>
      <w:instrText xml:space="preserve"> PAGE  \* MERGEFORMAT </w:instrText>
    </w:r>
    <w:r>
      <w:fldChar w:fldCharType="separate"/>
    </w:r>
    <w:r w:rsidR="00E2681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6D74" w:rsidRDefault="007A6D74" w:rsidP="009F0C77">
      <w:r>
        <w:separator/>
      </w:r>
    </w:p>
  </w:footnote>
  <w:footnote w:type="continuationSeparator" w:id="0">
    <w:p w:rsidR="007A6D74" w:rsidRDefault="007A6D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81PH21"/>
    <w:docVar w:name="CoverBillType" w:val="r"/>
    <w:docVar w:name="DocPath" w:val="L:\Council\bills\LK\9181PH21.DOCX"/>
    <w:docVar w:name="dvBillNumber" w:val="4634"/>
    <w:docVar w:name="dvBillNumberPrefix" w:val="H. "/>
    <w:docVar w:name="dvOriginalBody" w:val="House"/>
    <w:docVar w:name="dvSteno" w:val="LK"/>
    <w:docVar w:name="NameofBody" w:val="h"/>
    <w:docVar w:name="vGroup2" w:val="Council"/>
  </w:docVars>
  <w:rsids>
    <w:rsidRoot w:val="00532582"/>
    <w:rsid w:val="00011869"/>
    <w:rsid w:val="00015CD6"/>
    <w:rsid w:val="000E0100"/>
    <w:rsid w:val="000E1785"/>
    <w:rsid w:val="000F40FA"/>
    <w:rsid w:val="001035F1"/>
    <w:rsid w:val="0010776B"/>
    <w:rsid w:val="00116773"/>
    <w:rsid w:val="00133E66"/>
    <w:rsid w:val="001435A3"/>
    <w:rsid w:val="00146ED3"/>
    <w:rsid w:val="00151044"/>
    <w:rsid w:val="001D08F2"/>
    <w:rsid w:val="001D38BC"/>
    <w:rsid w:val="001D3A58"/>
    <w:rsid w:val="001D4835"/>
    <w:rsid w:val="001D525B"/>
    <w:rsid w:val="001D7F4F"/>
    <w:rsid w:val="001F1F50"/>
    <w:rsid w:val="00205238"/>
    <w:rsid w:val="002321B6"/>
    <w:rsid w:val="00232912"/>
    <w:rsid w:val="00250967"/>
    <w:rsid w:val="002543C8"/>
    <w:rsid w:val="0025541D"/>
    <w:rsid w:val="00284AAE"/>
    <w:rsid w:val="002E17A0"/>
    <w:rsid w:val="002E5912"/>
    <w:rsid w:val="00301B21"/>
    <w:rsid w:val="00325348"/>
    <w:rsid w:val="003267A6"/>
    <w:rsid w:val="0032732C"/>
    <w:rsid w:val="00336AD0"/>
    <w:rsid w:val="0037079A"/>
    <w:rsid w:val="003C4DAB"/>
    <w:rsid w:val="003D01E8"/>
    <w:rsid w:val="003E5288"/>
    <w:rsid w:val="003F6D79"/>
    <w:rsid w:val="0041649F"/>
    <w:rsid w:val="0041760A"/>
    <w:rsid w:val="00417C01"/>
    <w:rsid w:val="004403BD"/>
    <w:rsid w:val="00461441"/>
    <w:rsid w:val="004809EE"/>
    <w:rsid w:val="004E7D54"/>
    <w:rsid w:val="005273C6"/>
    <w:rsid w:val="00530A69"/>
    <w:rsid w:val="00532582"/>
    <w:rsid w:val="00545593"/>
    <w:rsid w:val="00556EBF"/>
    <w:rsid w:val="00577C6C"/>
    <w:rsid w:val="005A62FE"/>
    <w:rsid w:val="005C2FE2"/>
    <w:rsid w:val="005E2BC9"/>
    <w:rsid w:val="00605102"/>
    <w:rsid w:val="006215AA"/>
    <w:rsid w:val="006469C1"/>
    <w:rsid w:val="006913C9"/>
    <w:rsid w:val="0069470D"/>
    <w:rsid w:val="006A2C41"/>
    <w:rsid w:val="006D58AA"/>
    <w:rsid w:val="00734F00"/>
    <w:rsid w:val="00736959"/>
    <w:rsid w:val="007A6D74"/>
    <w:rsid w:val="007A70AE"/>
    <w:rsid w:val="008362E8"/>
    <w:rsid w:val="0085786E"/>
    <w:rsid w:val="008A1768"/>
    <w:rsid w:val="008A489F"/>
    <w:rsid w:val="008F0F33"/>
    <w:rsid w:val="008F4429"/>
    <w:rsid w:val="0094021A"/>
    <w:rsid w:val="009B44AF"/>
    <w:rsid w:val="009C6A0B"/>
    <w:rsid w:val="009F0C77"/>
    <w:rsid w:val="009F4DD1"/>
    <w:rsid w:val="00A02543"/>
    <w:rsid w:val="00A03FAB"/>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15D2"/>
    <w:rsid w:val="00CC6B7B"/>
    <w:rsid w:val="00CD2089"/>
    <w:rsid w:val="00D73A67"/>
    <w:rsid w:val="00D95801"/>
    <w:rsid w:val="00D970A9"/>
    <w:rsid w:val="00DC703E"/>
    <w:rsid w:val="00DF3845"/>
    <w:rsid w:val="00E26816"/>
    <w:rsid w:val="00E41911"/>
    <w:rsid w:val="00E44B57"/>
    <w:rsid w:val="00E64C88"/>
    <w:rsid w:val="00E92EEF"/>
    <w:rsid w:val="00EF2368"/>
    <w:rsid w:val="00F24442"/>
    <w:rsid w:val="00F50AE3"/>
    <w:rsid w:val="00F655B7"/>
    <w:rsid w:val="00F656BA"/>
    <w:rsid w:val="00F67CF1"/>
    <w:rsid w:val="00F728AA"/>
    <w:rsid w:val="00F840F0"/>
    <w:rsid w:val="00FB0D0D"/>
    <w:rsid w:val="00FB43B4"/>
    <w:rsid w:val="00FB6B0B"/>
    <w:rsid w:val="00FD137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F3AB77-372C-4959-B0D6-6C6B68583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6D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D74"/>
    <w:rPr>
      <w:rFonts w:ascii="Segoe UI" w:eastAsia="Times New Roman" w:hAnsi="Segoe UI" w:cs="Segoe UI"/>
      <w:sz w:val="18"/>
      <w:szCs w:val="18"/>
    </w:rPr>
  </w:style>
  <w:style w:type="character" w:styleId="Hyperlink">
    <w:name w:val="Hyperlink"/>
    <w:basedOn w:val="DefaultParagraphFont"/>
    <w:uiPriority w:val="99"/>
    <w:unhideWhenUsed/>
    <w:rsid w:val="001D38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34&amp;session=124&amp;summary=B" TargetMode="External"/><Relationship Id="rId3" Type="http://schemas.openxmlformats.org/officeDocument/2006/relationships/settings" Target="settings.xml"/><Relationship Id="rId7" Type="http://schemas.openxmlformats.org/officeDocument/2006/relationships/hyperlink" Target="file:///h:\hj\202112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34_2021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0778B-9817-4208-86E2-951003627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622</Words>
  <Characters>3549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4634: Subject not yet available - South Carolina Legislature Online</dc:title>
  <dc:creator>Lindsey Knipp</dc:creator>
  <cp:lastModifiedBy>S Wilson</cp:lastModifiedBy>
  <cp:revision>2</cp:revision>
  <cp:lastPrinted>2021-11-17T16:26:00Z</cp:lastPrinted>
  <dcterms:created xsi:type="dcterms:W3CDTF">2021-12-02T15:35:00Z</dcterms:created>
  <dcterms:modified xsi:type="dcterms:W3CDTF">2021-12-02T15:35:00Z</dcterms:modified>
</cp:coreProperties>
</file>