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EDB" w:rsidRDefault="00674EDB" w:rsidP="00674EDB">
      <w:pPr>
        <w:widowControl w:val="0"/>
        <w:jc w:val="center"/>
      </w:pPr>
      <w:r w:rsidRPr="00674EDB">
        <w:rPr>
          <w:b/>
        </w:rPr>
        <w:t>South Carolina General Assembly</w:t>
      </w:r>
    </w:p>
    <w:p w:rsidR="00674EDB" w:rsidRDefault="00674EDB" w:rsidP="00674EDB">
      <w:pPr>
        <w:widowControl w:val="0"/>
        <w:jc w:val="center"/>
      </w:pPr>
      <w:r>
        <w:t>124th Session, 2021-2022</w:t>
      </w:r>
    </w:p>
    <w:p w:rsidR="00674EDB" w:rsidRDefault="00674EDB" w:rsidP="00674EDB">
      <w:pPr>
        <w:widowControl w:val="0"/>
        <w:jc w:val="left"/>
      </w:pPr>
    </w:p>
    <w:p w:rsidR="00674EDB" w:rsidRDefault="00674EDB" w:rsidP="00674EDB">
      <w:pPr>
        <w:widowControl w:val="0"/>
        <w:jc w:val="left"/>
        <w:rPr>
          <w:b/>
        </w:rPr>
      </w:pPr>
      <w:r w:rsidRPr="00674EDB">
        <w:rPr>
          <w:b/>
        </w:rPr>
        <w:t>H. 4659</w:t>
      </w:r>
    </w:p>
    <w:p w:rsidR="00674EDB" w:rsidRDefault="00674EDB" w:rsidP="00674EDB">
      <w:pPr>
        <w:widowControl w:val="0"/>
        <w:jc w:val="left"/>
        <w:rPr>
          <w:b/>
        </w:rPr>
      </w:pPr>
    </w:p>
    <w:p w:rsidR="00674EDB" w:rsidRDefault="00674EDB" w:rsidP="00674EDB">
      <w:pPr>
        <w:widowControl w:val="0"/>
        <w:jc w:val="left"/>
      </w:pPr>
      <w:r w:rsidRPr="00674EDB">
        <w:rPr>
          <w:b/>
        </w:rPr>
        <w:t>STATUS INFORMATION</w:t>
      </w:r>
    </w:p>
    <w:p w:rsidR="00674EDB" w:rsidRDefault="00674EDB" w:rsidP="00674EDB">
      <w:pPr>
        <w:widowControl w:val="0"/>
        <w:jc w:val="left"/>
      </w:pPr>
    </w:p>
    <w:p w:rsidR="00674EDB" w:rsidRDefault="00674EDB" w:rsidP="00674EDB">
      <w:pPr>
        <w:widowControl w:val="0"/>
        <w:jc w:val="left"/>
      </w:pPr>
      <w:r>
        <w:t>House Resolution</w:t>
      </w:r>
    </w:p>
    <w:p w:rsidR="00674EDB" w:rsidRDefault="00674EDB" w:rsidP="00674EDB">
      <w:pPr>
        <w:widowControl w:val="0"/>
        <w:jc w:val="left"/>
      </w:pPr>
      <w:r>
        <w:t>Sponsors: Reps. McCabe, Ballentine, Calhoon, Caskey, Forrest, Huggins, May, Ott and Wooten</w:t>
      </w:r>
    </w:p>
    <w:p w:rsidR="00674EDB" w:rsidRDefault="00674EDB" w:rsidP="00674EDB">
      <w:pPr>
        <w:widowControl w:val="0"/>
        <w:jc w:val="left"/>
      </w:pPr>
      <w:r>
        <w:t>Document Path: l:\council\bills\lk\9173zw21.docx</w:t>
      </w:r>
    </w:p>
    <w:p w:rsidR="00674EDB" w:rsidRDefault="00674EDB" w:rsidP="00674EDB">
      <w:pPr>
        <w:widowControl w:val="0"/>
        <w:jc w:val="left"/>
      </w:pPr>
    </w:p>
    <w:p w:rsidR="00674EDB" w:rsidRDefault="00674EDB" w:rsidP="00674EDB">
      <w:pPr>
        <w:widowControl w:val="0"/>
        <w:jc w:val="left"/>
      </w:pPr>
      <w:r>
        <w:t>Introduced in the House on December 6, 2021</w:t>
      </w:r>
    </w:p>
    <w:p w:rsidR="00674EDB" w:rsidRDefault="00674EDB" w:rsidP="00674EDB">
      <w:pPr>
        <w:widowControl w:val="0"/>
        <w:jc w:val="left"/>
      </w:pPr>
      <w:r>
        <w:t>Adopted by the House on December 6, 2021</w:t>
      </w:r>
    </w:p>
    <w:p w:rsidR="00674EDB" w:rsidRDefault="00674EDB" w:rsidP="00674EDB">
      <w:pPr>
        <w:widowControl w:val="0"/>
        <w:jc w:val="left"/>
      </w:pPr>
    </w:p>
    <w:p w:rsidR="00674EDB" w:rsidRDefault="00674EDB" w:rsidP="00674EDB">
      <w:pPr>
        <w:widowControl w:val="0"/>
        <w:jc w:val="left"/>
      </w:pPr>
      <w:r>
        <w:t>Summary: Debbie Poole Administrator of the Year</w:t>
      </w:r>
    </w:p>
    <w:p w:rsidR="00674EDB" w:rsidRDefault="00674EDB" w:rsidP="00674EDB">
      <w:pPr>
        <w:widowControl w:val="0"/>
        <w:jc w:val="left"/>
      </w:pPr>
    </w:p>
    <w:p w:rsidR="00674EDB" w:rsidRDefault="00674EDB" w:rsidP="00674EDB">
      <w:pPr>
        <w:widowControl w:val="0"/>
        <w:jc w:val="left"/>
      </w:pPr>
    </w:p>
    <w:p w:rsidR="00674EDB" w:rsidRDefault="00674EDB" w:rsidP="00674EDB">
      <w:pPr>
        <w:widowControl w:val="0"/>
        <w:tabs>
          <w:tab w:val="center" w:pos="590"/>
          <w:tab w:val="center" w:pos="1440"/>
          <w:tab w:val="left" w:pos="1872"/>
          <w:tab w:val="left" w:pos="9187"/>
        </w:tabs>
        <w:jc w:val="left"/>
      </w:pPr>
      <w:r w:rsidRPr="00674EDB">
        <w:rPr>
          <w:b/>
        </w:rPr>
        <w:t>HISTORY OF LEGISLATIVE ACTIONS</w:t>
      </w:r>
    </w:p>
    <w:p w:rsidR="00674EDB" w:rsidRDefault="00674EDB" w:rsidP="00674EDB">
      <w:pPr>
        <w:widowControl w:val="0"/>
        <w:tabs>
          <w:tab w:val="center" w:pos="590"/>
          <w:tab w:val="center" w:pos="1440"/>
          <w:tab w:val="left" w:pos="1872"/>
          <w:tab w:val="left" w:pos="9187"/>
        </w:tabs>
        <w:jc w:val="left"/>
      </w:pPr>
    </w:p>
    <w:p w:rsidR="00674EDB" w:rsidRPr="00674EDB" w:rsidRDefault="00674EDB" w:rsidP="00674EDB">
      <w:pPr>
        <w:widowControl w:val="0"/>
        <w:tabs>
          <w:tab w:val="center" w:pos="590"/>
          <w:tab w:val="center" w:pos="1440"/>
          <w:tab w:val="left" w:pos="1872"/>
          <w:tab w:val="left" w:pos="9187"/>
        </w:tabs>
        <w:jc w:val="left"/>
      </w:pPr>
      <w:r w:rsidRPr="00674EDB">
        <w:rPr>
          <w:u w:val="single"/>
        </w:rPr>
        <w:tab/>
        <w:t>Date</w:t>
      </w:r>
      <w:r w:rsidRPr="00674EDB">
        <w:rPr>
          <w:u w:val="single"/>
        </w:rPr>
        <w:tab/>
        <w:t>Body</w:t>
      </w:r>
      <w:r w:rsidRPr="00674EDB">
        <w:rPr>
          <w:u w:val="single"/>
        </w:rPr>
        <w:tab/>
        <w:t>Action Description with journal page number</w:t>
      </w:r>
      <w:r w:rsidRPr="00674EDB">
        <w:rPr>
          <w:u w:val="single"/>
        </w:rPr>
        <w:tab/>
      </w:r>
    </w:p>
    <w:p w:rsidR="00887F6B" w:rsidRDefault="00887F6B" w:rsidP="00887F6B">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7E0F6A">
          <w:rPr>
            <w:rStyle w:val="Hyperlink"/>
          </w:rPr>
          <w:t>House Journal</w:t>
        </w:r>
        <w:r w:rsidRPr="007E0F6A">
          <w:rPr>
            <w:rStyle w:val="Hyperlink"/>
          </w:rPr>
          <w:noBreakHyphen/>
          <w:t>page 5</w:t>
        </w:r>
      </w:hyperlink>
      <w:r>
        <w:t>)</w:t>
      </w:r>
    </w:p>
    <w:p w:rsidR="00887F6B" w:rsidRDefault="00887F6B" w:rsidP="00887F6B">
      <w:pPr>
        <w:widowControl w:val="0"/>
        <w:tabs>
          <w:tab w:val="right" w:pos="1008"/>
          <w:tab w:val="left" w:pos="1152"/>
          <w:tab w:val="left" w:pos="1872"/>
          <w:tab w:val="left" w:pos="9187"/>
        </w:tabs>
        <w:ind w:left="2088" w:hanging="2088"/>
      </w:pPr>
    </w:p>
    <w:p w:rsidR="00674EDB" w:rsidRDefault="00674EDB" w:rsidP="00674E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74EDB">
          <w:rPr>
            <w:rStyle w:val="Hyperlink"/>
          </w:rPr>
          <w:t>legislative information</w:t>
        </w:r>
      </w:hyperlink>
      <w:r>
        <w:t xml:space="preserve"> at the website</w:t>
      </w:r>
    </w:p>
    <w:p w:rsidR="00674EDB" w:rsidRDefault="00674EDB" w:rsidP="00674EDB">
      <w:pPr>
        <w:widowControl w:val="0"/>
        <w:tabs>
          <w:tab w:val="right" w:pos="1008"/>
          <w:tab w:val="left" w:pos="1152"/>
          <w:tab w:val="left" w:pos="1872"/>
          <w:tab w:val="left" w:pos="9187"/>
        </w:tabs>
        <w:ind w:left="2088" w:hanging="2088"/>
        <w:jc w:val="left"/>
      </w:pPr>
    </w:p>
    <w:p w:rsidR="00674EDB" w:rsidRPr="00674EDB" w:rsidRDefault="00674EDB" w:rsidP="00674EDB">
      <w:pPr>
        <w:widowControl w:val="0"/>
        <w:tabs>
          <w:tab w:val="right" w:pos="1008"/>
          <w:tab w:val="left" w:pos="1152"/>
          <w:tab w:val="left" w:pos="1872"/>
          <w:tab w:val="left" w:pos="9187"/>
        </w:tabs>
        <w:ind w:left="2088" w:hanging="2088"/>
        <w:jc w:val="left"/>
      </w:pPr>
    </w:p>
    <w:p w:rsidR="00674EDB" w:rsidRDefault="00674EDB" w:rsidP="00674EDB">
      <w:r w:rsidRPr="00674EDB">
        <w:rPr>
          <w:b/>
        </w:rPr>
        <w:t>VERSIONS OF THIS BILL</w:t>
      </w:r>
    </w:p>
    <w:p w:rsidR="00674EDB" w:rsidRDefault="00674EDB" w:rsidP="00674EDB"/>
    <w:p w:rsidR="00674EDB" w:rsidRDefault="004E6938" w:rsidP="00674EDB">
      <w:hyperlink r:id="rId9" w:history="1">
        <w:r w:rsidR="00674EDB">
          <w:rPr>
            <w:rStyle w:val="Hyperlink"/>
          </w:rPr>
          <w:t>12/6/2021</w:t>
        </w:r>
      </w:hyperlink>
    </w:p>
    <w:p w:rsidR="00674EDB" w:rsidRDefault="00674EDB" w:rsidP="00674EDB"/>
    <w:p w:rsidR="00674EDB" w:rsidRDefault="00674EDB" w:rsidP="00674EDB">
      <w:pPr>
        <w:sectPr w:rsidR="00674EDB" w:rsidSect="00674EDB">
          <w:pgSz w:w="12240" w:h="15840" w:code="1"/>
          <w:pgMar w:top="1080" w:right="1440" w:bottom="1080" w:left="1440" w:header="720" w:footer="720" w:gutter="0"/>
          <w:cols w:space="720"/>
          <w:noEndnote/>
          <w:docGrid w:linePitch="360"/>
        </w:sectPr>
      </w:pPr>
    </w:p>
    <w:p w:rsidR="005E051F" w:rsidRDefault="005E0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0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16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C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DEBBIE POOLE, PRINCIPAL OF PELION ELEMENTARY SCHOOL IN LEXINGTON SCHOOL DISTRICT ONE, FOR HER MANY YEARS OF DEDICATED SERVICE AS AN EDUCATOR AND TO CONGRATULATE HER UPON BEING NAMED 2021 JOSEPH M. BEDENBAUGH ADMINISTRATOR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1E56" w:rsidRDefault="00812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Mrs. Debbie Poole, principal of Pelion Elementary School, has been named 2021 Joseph M. Bedenbaugh Administrator of the Year; and</w:t>
      </w:r>
    </w:p>
    <w:p w:rsidR="008122F3" w:rsidRDefault="00812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2F3" w:rsidRDefault="00812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63DA">
        <w:t>given annually by the Lexington One Educational Foundation, the Joseph M. Bedenbaugh Administrator of the Year award honors an administrator who exhibits outstanding leadership skills and compassion toward students, who works well with staff, students, and parents, and who considers the educational development of students a primary goal; and</w:t>
      </w:r>
    </w:p>
    <w:p w:rsidR="00F263DA" w:rsidRDefault="00F26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3DA" w:rsidRDefault="00F26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Batesburg</w:t>
      </w:r>
      <w:r w:rsidR="007F518B">
        <w:noBreakHyphen/>
      </w:r>
      <w:r>
        <w:t>Leesville, Mrs. Poole graduated from the University of South Carolina</w:t>
      </w:r>
      <w:r w:rsidR="007F518B">
        <w:noBreakHyphen/>
      </w:r>
      <w:r>
        <w:t xml:space="preserve">Aiken in 1989 with a Bachelor of Arts in </w:t>
      </w:r>
      <w:r w:rsidR="00C67011">
        <w:t>e</w:t>
      </w:r>
      <w:r>
        <w:t xml:space="preserve">arly </w:t>
      </w:r>
      <w:r w:rsidR="00C67011">
        <w:t>c</w:t>
      </w:r>
      <w:r>
        <w:t xml:space="preserve">hildhood </w:t>
      </w:r>
      <w:r w:rsidR="00C67011">
        <w:t>e</w:t>
      </w:r>
      <w:r>
        <w:t xml:space="preserve">ducation. </w:t>
      </w:r>
      <w:r w:rsidR="00A763FE">
        <w:t>Beginning</w:t>
      </w:r>
      <w:r>
        <w:t xml:space="preserve"> her career in education at Ridge Spring</w:t>
      </w:r>
      <w:r w:rsidR="007F518B">
        <w:noBreakHyphen/>
      </w:r>
      <w:r>
        <w:t xml:space="preserve">Monetta Elementary School, </w:t>
      </w:r>
      <w:r w:rsidR="00A763FE">
        <w:t>she taught</w:t>
      </w:r>
      <w:r>
        <w:t xml:space="preserve"> kindergarten, first grad</w:t>
      </w:r>
      <w:r w:rsidR="00516701">
        <w:t>e, and second grade. She led in</w:t>
      </w:r>
      <w:r w:rsidR="007F518B">
        <w:noBreakHyphen/>
      </w:r>
      <w:r w:rsidR="00516701">
        <w:t>service training, was a model classroom teacher, grade level chair, a South Carolina Readiness Assessment Trainer for Aiken County, and was a member of the University of South Carolina</w:t>
      </w:r>
      <w:r w:rsidR="007F518B">
        <w:noBreakHyphen/>
      </w:r>
      <w:r w:rsidR="00516701">
        <w:t xml:space="preserve">Aiken Educational Advisory Board. </w:t>
      </w:r>
      <w:r w:rsidR="00C67011">
        <w:t>I</w:t>
      </w:r>
      <w:r w:rsidR="00516701">
        <w:t>n 1992, she complete</w:t>
      </w:r>
      <w:r w:rsidR="00C67011">
        <w:t>d</w:t>
      </w:r>
      <w:r w:rsidR="00516701">
        <w:t xml:space="preserve"> her first masters degree in </w:t>
      </w:r>
      <w:r w:rsidR="00C67011">
        <w:t>e</w:t>
      </w:r>
      <w:r w:rsidR="00516701">
        <w:t xml:space="preserve">arly </w:t>
      </w:r>
      <w:r w:rsidR="00C67011">
        <w:t>c</w:t>
      </w:r>
      <w:r w:rsidR="00516701">
        <w:t xml:space="preserve">hildhood </w:t>
      </w:r>
      <w:r w:rsidR="00C67011">
        <w:t>e</w:t>
      </w:r>
      <w:r w:rsidR="00516701">
        <w:t>ducation at the University of South Carolina, and in 2001, she received her National Boar</w:t>
      </w:r>
      <w:r w:rsidR="00D853C7">
        <w:t>d Certification in the area of e</w:t>
      </w:r>
      <w:r w:rsidR="00516701">
        <w:t xml:space="preserve">arly </w:t>
      </w:r>
      <w:r w:rsidR="00D853C7">
        <w:t>c</w:t>
      </w:r>
      <w:r w:rsidR="00516701">
        <w:t xml:space="preserve">hildhood </w:t>
      </w:r>
      <w:r w:rsidR="00D853C7">
        <w:t>g</w:t>
      </w:r>
      <w:r w:rsidR="00516701">
        <w:t>eneralist; and</w:t>
      </w:r>
    </w:p>
    <w:p w:rsidR="00516701" w:rsidRDefault="0051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01" w:rsidRDefault="0051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2002, Mrs. Poole join</w:t>
      </w:r>
      <w:r w:rsidR="00C92106">
        <w:t>ed</w:t>
      </w:r>
      <w:r>
        <w:t xml:space="preserve"> Lexington School District</w:t>
      </w:r>
      <w:r w:rsidR="00C92106">
        <w:t xml:space="preserve"> One</w:t>
      </w:r>
      <w:r>
        <w:t xml:space="preserve">, </w:t>
      </w:r>
      <w:r w:rsidR="00A763FE">
        <w:t>where she taught</w:t>
      </w:r>
      <w:r>
        <w:t xml:space="preserve"> first</w:t>
      </w:r>
      <w:r w:rsidR="00C92106">
        <w:t xml:space="preserve"> grade</w:t>
      </w:r>
      <w:r>
        <w:t xml:space="preserve"> and third grade at Oak Grove Elementary School. She acted as literacy liaison for the district, led professional development sessions in reading, writing, and science, and during the 2005</w:t>
      </w:r>
      <w:r w:rsidR="007F518B">
        <w:noBreakHyphen/>
      </w:r>
      <w:r>
        <w:t xml:space="preserve">2006 school year, she </w:t>
      </w:r>
      <w:r w:rsidR="00C92106">
        <w:t>was named</w:t>
      </w:r>
      <w:r>
        <w:t xml:space="preserve"> Teacher of the Year for Oak Grove Elementary and a finalist for the Lexington County School District One Teacher of the Year; and</w:t>
      </w:r>
    </w:p>
    <w:p w:rsidR="00516701" w:rsidRDefault="0051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01" w:rsidRDefault="0051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9229E2">
        <w:t>e</w:t>
      </w:r>
      <w:r>
        <w:t xml:space="preserve">as, </w:t>
      </w:r>
      <w:r w:rsidR="00A763FE">
        <w:t>having earned</w:t>
      </w:r>
      <w:r w:rsidR="009F3E75">
        <w:t xml:space="preserve"> her second m</w:t>
      </w:r>
      <w:r>
        <w:t xml:space="preserve">asters degree in </w:t>
      </w:r>
      <w:r w:rsidR="009F3E75">
        <w:t>educational l</w:t>
      </w:r>
      <w:r>
        <w:t xml:space="preserve">eadership from the University of South Carolina in 2008, Mrs. Poole </w:t>
      </w:r>
      <w:r w:rsidR="00A763FE">
        <w:t>was promoted to</w:t>
      </w:r>
      <w:r>
        <w:t xml:space="preserve"> assistant principal for the newly opened New Providence Elementary School. </w:t>
      </w:r>
      <w:r w:rsidR="00A763FE">
        <w:t>With a strong history of</w:t>
      </w:r>
      <w:r>
        <w:t xml:space="preserve"> excellence in handling her responsibilities and developing long lasting relationships with her colleagues</w:t>
      </w:r>
      <w:r w:rsidR="00A763FE">
        <w:t>, students, and their parents</w:t>
      </w:r>
      <w:r>
        <w:t xml:space="preserve">, in 2015 </w:t>
      </w:r>
      <w:r w:rsidR="00F4121D">
        <w:t>she was named the school principal</w:t>
      </w:r>
      <w:r>
        <w:t>; and</w:t>
      </w:r>
    </w:p>
    <w:p w:rsidR="00516701" w:rsidRDefault="0051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9E2" w:rsidRDefault="0051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2018, Mrs. Poole transitioned to her current position as principal of Pelion Elementary School. </w:t>
      </w:r>
      <w:r w:rsidR="009229E2">
        <w:t xml:space="preserve">With a truly compassionate heart, she has shown her capability and efficiency in caring for students and their families </w:t>
      </w:r>
      <w:r w:rsidR="00605E30">
        <w:t>and</w:t>
      </w:r>
      <w:r w:rsidR="009229E2">
        <w:t xml:space="preserve"> has worked tirelessl</w:t>
      </w:r>
      <w:r w:rsidR="00605E30">
        <w:t xml:space="preserve">y to implement new programs, respond to rising needs, and </w:t>
      </w:r>
      <w:r w:rsidR="009229E2">
        <w:t>make a difference within the Pelion Elementary School community</w:t>
      </w:r>
      <w:r w:rsidR="00605E30">
        <w:t>. Despite recent hardships, Mrs. Poole has remained i</w:t>
      </w:r>
      <w:r w:rsidR="009229E2">
        <w:t xml:space="preserve">ndefatigable in her efforts, </w:t>
      </w:r>
      <w:r w:rsidR="00605E30">
        <w:t>and deeply</w:t>
      </w:r>
      <w:r w:rsidR="009229E2">
        <w:t xml:space="preserve"> committed to her students, her family, her friends, and her community; and</w:t>
      </w:r>
    </w:p>
    <w:p w:rsidR="009229E2" w:rsidRDefault="009229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689" w:rsidRDefault="006816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1E56">
        <w:t>the House of Representatives congratulate</w:t>
      </w:r>
      <w:r w:rsidR="00F01E73">
        <w:t>s</w:t>
      </w:r>
      <w:r w:rsidR="00801E56">
        <w:t xml:space="preserve"> Mrs. Poole on her selection as 2021 Joseph M. Bedenbaugh Administrator of the Year, and the members are deeply grateful for her outstanding contributions to the welfare of South Carolina</w:t>
      </w:r>
      <w:r w:rsidR="007F518B">
        <w:t>’</w:t>
      </w:r>
      <w:r w:rsidR="00801E56">
        <w:t>s children, who are our future</w:t>
      </w:r>
      <w:r>
        <w:t>. Now, therefore,</w:t>
      </w:r>
    </w:p>
    <w:p w:rsidR="00681689" w:rsidRDefault="006816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689" w:rsidRDefault="006816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1689" w:rsidRDefault="006816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689" w:rsidRDefault="006816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23CAA">
        <w:t xml:space="preserve"> the members of the South Carolina House of Representatives, by this resolution, recognize and commend Debbie Poole, principal of Pelion Elementary School in Lexington School District One, for her many years of dedicated service as an educator and congratulate her upon being named 2021 Joseph M. Bedenbaugh Administrator of the Year.</w:t>
      </w:r>
    </w:p>
    <w:p w:rsidR="00681689" w:rsidRDefault="006816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689" w:rsidRDefault="006816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23CAA">
        <w:t xml:space="preserve"> </w:t>
      </w:r>
      <w:r w:rsidR="00DF454D">
        <w:t xml:space="preserve">Mrs. </w:t>
      </w:r>
      <w:r w:rsidR="00323CAA">
        <w:t>Debbie Poole.</w:t>
      </w:r>
    </w:p>
    <w:p w:rsidR="00766A86" w:rsidRDefault="007F518B" w:rsidP="0050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4EDB" w:rsidRDefault="00674EDB" w:rsidP="00674EDB">
      <w:pPr>
        <w:suppressAutoHyphens/>
      </w:pPr>
    </w:p>
    <w:sectPr w:rsidR="00674EDB" w:rsidSect="00674E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3FE" w:rsidRDefault="00A763FE" w:rsidP="009F0C77">
      <w:r>
        <w:separator/>
      </w:r>
    </w:p>
  </w:endnote>
  <w:endnote w:type="continuationSeparator" w:id="0">
    <w:p w:rsidR="00A763FE" w:rsidRDefault="00A763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29A5C0-0962-4FBD-BC89-8C5A501EAC6A}"/>
    <w:embedBold r:id="rId2" w:fontKey="{99726633-8A28-481B-91E3-83B383BBA8AC}"/>
  </w:font>
  <w:font w:name="Calibri">
    <w:panose1 w:val="020F0502020204030204"/>
    <w:charset w:val="00"/>
    <w:family w:val="swiss"/>
    <w:pitch w:val="variable"/>
    <w:sig w:usb0="E4002EFF" w:usb1="C000247B" w:usb2="00000009" w:usb3="00000000" w:csb0="000001FF" w:csb1="00000000"/>
    <w:embedRegular r:id="rId3" w:fontKey="{8AB7DE49-2CF0-442C-BC09-18CA91093411}"/>
  </w:font>
  <w:font w:name="Cambria">
    <w:panose1 w:val="02040503050406030204"/>
    <w:charset w:val="00"/>
    <w:family w:val="roman"/>
    <w:pitch w:val="variable"/>
    <w:sig w:usb0="E00006FF" w:usb1="420024FF" w:usb2="02000000" w:usb3="00000000" w:csb0="0000019F" w:csb1="00000000"/>
    <w:embedRegular r:id="rId4" w:fontKey="{C266D430-46A1-480A-8F04-C22734FA83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EDB" w:rsidRPr="005E051F" w:rsidRDefault="00674EDB" w:rsidP="005E051F">
    <w:pPr>
      <w:pStyle w:val="Footer"/>
      <w:tabs>
        <w:tab w:val="clear" w:pos="4680"/>
        <w:tab w:val="clear" w:pos="9360"/>
        <w:tab w:val="center" w:pos="2995"/>
      </w:tabs>
      <w:spacing w:before="120"/>
    </w:pPr>
    <w:r>
      <w:t>[4659]</w:t>
    </w:r>
    <w:r>
      <w:tab/>
    </w:r>
    <w:r>
      <w:fldChar w:fldCharType="begin"/>
    </w:r>
    <w:r>
      <w:instrText xml:space="preserve"> PAGE  \* MERGEFORMAT </w:instrText>
    </w:r>
    <w:r>
      <w:fldChar w:fldCharType="separate"/>
    </w:r>
    <w:r w:rsidR="00887F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3FE" w:rsidRDefault="00A763FE" w:rsidP="009F0C77">
      <w:r>
        <w:separator/>
      </w:r>
    </w:p>
  </w:footnote>
  <w:footnote w:type="continuationSeparator" w:id="0">
    <w:p w:rsidR="00A763FE" w:rsidRDefault="00A763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3ZW21"/>
    <w:docVar w:name="CoverBillType" w:val="r"/>
    <w:docVar w:name="DocPath" w:val="L:\Council\bills\LK\9173ZW21.DOCX"/>
    <w:docVar w:name="dvBillNumber" w:val="4659"/>
    <w:docVar w:name="dvBillNumberPrefix" w:val="H. "/>
    <w:docVar w:name="dvOriginalBody" w:val="House"/>
    <w:docVar w:name="dvSteno" w:val="LK"/>
    <w:docVar w:name="NameofBody" w:val="h"/>
    <w:docVar w:name="vGroup2" w:val="Council"/>
  </w:docVars>
  <w:rsids>
    <w:rsidRoot w:val="006816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4DD0"/>
    <w:rsid w:val="00205238"/>
    <w:rsid w:val="002321B6"/>
    <w:rsid w:val="00232912"/>
    <w:rsid w:val="00250967"/>
    <w:rsid w:val="002543C8"/>
    <w:rsid w:val="0025541D"/>
    <w:rsid w:val="00275D4C"/>
    <w:rsid w:val="00284AAE"/>
    <w:rsid w:val="002E5912"/>
    <w:rsid w:val="00301B21"/>
    <w:rsid w:val="00323CAA"/>
    <w:rsid w:val="00325348"/>
    <w:rsid w:val="0032732C"/>
    <w:rsid w:val="00336AD0"/>
    <w:rsid w:val="0037079A"/>
    <w:rsid w:val="003C4DAB"/>
    <w:rsid w:val="003D01E8"/>
    <w:rsid w:val="003E5288"/>
    <w:rsid w:val="003F6D79"/>
    <w:rsid w:val="0041760A"/>
    <w:rsid w:val="00417C01"/>
    <w:rsid w:val="004403BD"/>
    <w:rsid w:val="00454442"/>
    <w:rsid w:val="00461441"/>
    <w:rsid w:val="004809EE"/>
    <w:rsid w:val="004A5A72"/>
    <w:rsid w:val="004E7D54"/>
    <w:rsid w:val="005028BA"/>
    <w:rsid w:val="00516701"/>
    <w:rsid w:val="005273C6"/>
    <w:rsid w:val="00530A69"/>
    <w:rsid w:val="00545593"/>
    <w:rsid w:val="00556EBF"/>
    <w:rsid w:val="00577C6C"/>
    <w:rsid w:val="005A62FE"/>
    <w:rsid w:val="005C2FE2"/>
    <w:rsid w:val="005E051F"/>
    <w:rsid w:val="005E2BC9"/>
    <w:rsid w:val="00605102"/>
    <w:rsid w:val="00605E30"/>
    <w:rsid w:val="006215AA"/>
    <w:rsid w:val="00674EDB"/>
    <w:rsid w:val="00681689"/>
    <w:rsid w:val="006913C9"/>
    <w:rsid w:val="0069470D"/>
    <w:rsid w:val="006D58AA"/>
    <w:rsid w:val="00734F00"/>
    <w:rsid w:val="00736959"/>
    <w:rsid w:val="00766A86"/>
    <w:rsid w:val="007A70AE"/>
    <w:rsid w:val="007C16F2"/>
    <w:rsid w:val="007F518B"/>
    <w:rsid w:val="00801E56"/>
    <w:rsid w:val="008122F3"/>
    <w:rsid w:val="008362E8"/>
    <w:rsid w:val="0085786E"/>
    <w:rsid w:val="00887F6B"/>
    <w:rsid w:val="008A1768"/>
    <w:rsid w:val="008A489F"/>
    <w:rsid w:val="008F0F33"/>
    <w:rsid w:val="008F4429"/>
    <w:rsid w:val="009229E2"/>
    <w:rsid w:val="0094021A"/>
    <w:rsid w:val="009B44AF"/>
    <w:rsid w:val="009C6A0B"/>
    <w:rsid w:val="009F0C77"/>
    <w:rsid w:val="009F3E75"/>
    <w:rsid w:val="009F4DD1"/>
    <w:rsid w:val="00A02543"/>
    <w:rsid w:val="00A173EE"/>
    <w:rsid w:val="00A41684"/>
    <w:rsid w:val="00A64E80"/>
    <w:rsid w:val="00A72BCD"/>
    <w:rsid w:val="00A741D9"/>
    <w:rsid w:val="00A763FE"/>
    <w:rsid w:val="00A833AB"/>
    <w:rsid w:val="00A9741D"/>
    <w:rsid w:val="00AC34A2"/>
    <w:rsid w:val="00AD1C9A"/>
    <w:rsid w:val="00AD4B17"/>
    <w:rsid w:val="00B412D4"/>
    <w:rsid w:val="00B64FFF"/>
    <w:rsid w:val="00BE3C22"/>
    <w:rsid w:val="00C0345E"/>
    <w:rsid w:val="00C21ABE"/>
    <w:rsid w:val="00C31C95"/>
    <w:rsid w:val="00C3483A"/>
    <w:rsid w:val="00C67011"/>
    <w:rsid w:val="00C74E9D"/>
    <w:rsid w:val="00C826DD"/>
    <w:rsid w:val="00C82FD3"/>
    <w:rsid w:val="00C92106"/>
    <w:rsid w:val="00C92539"/>
    <w:rsid w:val="00C92819"/>
    <w:rsid w:val="00CC6B7B"/>
    <w:rsid w:val="00CD2089"/>
    <w:rsid w:val="00D55325"/>
    <w:rsid w:val="00D73A67"/>
    <w:rsid w:val="00D853C7"/>
    <w:rsid w:val="00D970A9"/>
    <w:rsid w:val="00DF3845"/>
    <w:rsid w:val="00DF454D"/>
    <w:rsid w:val="00E41911"/>
    <w:rsid w:val="00E44B57"/>
    <w:rsid w:val="00E92EEF"/>
    <w:rsid w:val="00EF2368"/>
    <w:rsid w:val="00F01E73"/>
    <w:rsid w:val="00F24442"/>
    <w:rsid w:val="00F263DA"/>
    <w:rsid w:val="00F4121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3F8A61-FAF2-459D-8786-BACA82AB7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74E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59&amp;session=124&amp;summary=B" TargetMode="External"/><Relationship Id="rId3" Type="http://schemas.openxmlformats.org/officeDocument/2006/relationships/settings" Target="settings.xml"/><Relationship Id="rId7" Type="http://schemas.openxmlformats.org/officeDocument/2006/relationships/hyperlink" Target="file:///h:\h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59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FDF69-3F64-433E-9F35-A515D928D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693</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4659: Subject not yet available - South Carolina Legislature Online</dc:title>
  <dc:creator>Lindsey Knipp</dc:creator>
  <cp:lastModifiedBy>S Wilson</cp:lastModifiedBy>
  <cp:revision>2</cp:revision>
  <dcterms:created xsi:type="dcterms:W3CDTF">2021-12-08T17:41:00Z</dcterms:created>
  <dcterms:modified xsi:type="dcterms:W3CDTF">2021-12-08T17:41:00Z</dcterms:modified>
</cp:coreProperties>
</file>