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3D6C">
        <w:rPr>
          <w:rFonts w:eastAsia="Times New Roman" w:cs="Times New Roman"/>
          <w:b/>
          <w:szCs w:val="20"/>
        </w:rPr>
        <w:t>South Carolina General Assembly</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3D6C">
        <w:rPr>
          <w:rFonts w:eastAsia="Times New Roman" w:cs="Times New Roman"/>
          <w:szCs w:val="20"/>
        </w:rPr>
        <w:t>124th Session, 2021-2022</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D6C" w:rsidRPr="000C3D6C" w:rsidRDefault="00FE72D8"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A55, R69, S503</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D6C">
        <w:rPr>
          <w:rFonts w:eastAsia="Times New Roman" w:cs="Times New Roman"/>
          <w:b/>
          <w:szCs w:val="20"/>
        </w:rPr>
        <w:t>STATUS INFORMATION</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D6C">
        <w:rPr>
          <w:rFonts w:eastAsia="Times New Roman" w:cs="Times New Roman"/>
          <w:szCs w:val="20"/>
        </w:rPr>
        <w:t>General Bill</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D6C">
        <w:rPr>
          <w:rFonts w:eastAsia="Times New Roman" w:cs="Times New Roman"/>
          <w:szCs w:val="20"/>
        </w:rPr>
        <w:t>Sponsors: Senator Hutto</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D6C">
        <w:rPr>
          <w:rFonts w:eastAsia="Times New Roman" w:cs="Times New Roman"/>
          <w:szCs w:val="20"/>
        </w:rPr>
        <w:t>Document Path: l:\council\bills\rt\17957wab21.docx</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23C6" w:rsidRDefault="006123C6"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2021</w:t>
      </w:r>
    </w:p>
    <w:p w:rsidR="006123C6" w:rsidRDefault="006123C6"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2021</w:t>
      </w:r>
    </w:p>
    <w:p w:rsidR="006123C6" w:rsidRDefault="006123C6"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30, 2021</w:t>
      </w:r>
    </w:p>
    <w:p w:rsidR="006123C6" w:rsidRDefault="006123C6"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2021</w:t>
      </w:r>
    </w:p>
    <w:p w:rsidR="006123C6" w:rsidRDefault="006123C6"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6123C6" w:rsidRDefault="006123C6"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D6C">
        <w:rPr>
          <w:rFonts w:eastAsia="Times New Roman" w:cs="Times New Roman"/>
          <w:szCs w:val="20"/>
        </w:rPr>
        <w:t>Summary: Physician assistants and advanced practice registered nurses</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D6C" w:rsidRPr="000C3D6C" w:rsidRDefault="000C3D6C" w:rsidP="000C3D6C">
      <w:pPr>
        <w:widowControl w:val="0"/>
        <w:tabs>
          <w:tab w:val="center" w:pos="590"/>
          <w:tab w:val="center" w:pos="1440"/>
          <w:tab w:val="left" w:pos="1872"/>
          <w:tab w:val="left" w:pos="9187"/>
        </w:tabs>
        <w:rPr>
          <w:rFonts w:eastAsia="Times New Roman" w:cs="Times New Roman"/>
          <w:szCs w:val="20"/>
        </w:rPr>
      </w:pPr>
      <w:r w:rsidRPr="000C3D6C">
        <w:rPr>
          <w:rFonts w:eastAsia="Times New Roman" w:cs="Times New Roman"/>
          <w:b/>
          <w:szCs w:val="20"/>
        </w:rPr>
        <w:t>HISTORY OF LEGISLATIVE ACTIONS</w:t>
      </w:r>
    </w:p>
    <w:p w:rsidR="000C3D6C" w:rsidRPr="000C3D6C" w:rsidRDefault="000C3D6C" w:rsidP="000C3D6C">
      <w:pPr>
        <w:widowControl w:val="0"/>
        <w:tabs>
          <w:tab w:val="center" w:pos="590"/>
          <w:tab w:val="center" w:pos="1440"/>
          <w:tab w:val="left" w:pos="1872"/>
          <w:tab w:val="left" w:pos="9187"/>
        </w:tabs>
        <w:rPr>
          <w:rFonts w:eastAsia="Times New Roman" w:cs="Times New Roman"/>
          <w:szCs w:val="20"/>
        </w:rPr>
      </w:pPr>
    </w:p>
    <w:p w:rsidR="000C3D6C" w:rsidRPr="000C3D6C" w:rsidRDefault="000C3D6C" w:rsidP="000C3D6C">
      <w:pPr>
        <w:widowControl w:val="0"/>
        <w:tabs>
          <w:tab w:val="center" w:pos="590"/>
          <w:tab w:val="center" w:pos="1440"/>
          <w:tab w:val="left" w:pos="1872"/>
          <w:tab w:val="left" w:pos="9187"/>
        </w:tabs>
        <w:rPr>
          <w:rFonts w:eastAsia="Times New Roman" w:cs="Times New Roman"/>
          <w:szCs w:val="20"/>
        </w:rPr>
      </w:pPr>
      <w:r w:rsidRPr="000C3D6C">
        <w:rPr>
          <w:rFonts w:eastAsia="Times New Roman" w:cs="Times New Roman"/>
          <w:szCs w:val="20"/>
          <w:u w:val="single"/>
        </w:rPr>
        <w:tab/>
        <w:t>Date</w:t>
      </w:r>
      <w:r w:rsidRPr="000C3D6C">
        <w:rPr>
          <w:rFonts w:eastAsia="Times New Roman" w:cs="Times New Roman"/>
          <w:szCs w:val="20"/>
          <w:u w:val="single"/>
        </w:rPr>
        <w:tab/>
        <w:t>Body</w:t>
      </w:r>
      <w:r w:rsidRPr="000C3D6C">
        <w:rPr>
          <w:rFonts w:eastAsia="Times New Roman" w:cs="Times New Roman"/>
          <w:szCs w:val="20"/>
          <w:u w:val="single"/>
        </w:rPr>
        <w:tab/>
        <w:t>Action Description with journal page number</w:t>
      </w:r>
      <w:r w:rsidRPr="000C3D6C">
        <w:rPr>
          <w:rFonts w:eastAsia="Times New Roman" w:cs="Times New Roman"/>
          <w:szCs w:val="20"/>
          <w:u w:val="single"/>
        </w:rPr>
        <w:tab/>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Introduced and read first time (</w:t>
      </w:r>
      <w:hyperlink r:id="rId6" w:history="1">
        <w:r w:rsidRPr="006F69D1">
          <w:rPr>
            <w:rStyle w:val="Hyperlink"/>
            <w:rFonts w:cs="Times New Roman"/>
          </w:rPr>
          <w:t>Senate Journal</w:t>
        </w:r>
        <w:r w:rsidRPr="006F69D1">
          <w:rPr>
            <w:rStyle w:val="Hyperlink"/>
            <w:rFonts w:cs="Times New Roman"/>
          </w:rPr>
          <w:noBreakHyphen/>
          <w:t>page 5</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Referred to Committee on </w:t>
      </w:r>
      <w:r w:rsidRPr="006F69D1">
        <w:rPr>
          <w:rFonts w:cs="Times New Roman"/>
          <w:b/>
        </w:rPr>
        <w:t>Medical Affairs</w:t>
      </w:r>
      <w:r>
        <w:rPr>
          <w:rFonts w:cs="Times New Roman"/>
        </w:rPr>
        <w:t xml:space="preserve"> (</w:t>
      </w:r>
      <w:hyperlink r:id="rId7" w:history="1">
        <w:r w:rsidRPr="006F69D1">
          <w:rPr>
            <w:rStyle w:val="Hyperlink"/>
            <w:rFonts w:cs="Times New Roman"/>
          </w:rPr>
          <w:t>Senate Journal</w:t>
        </w:r>
        <w:r w:rsidRPr="006F69D1">
          <w:rPr>
            <w:rStyle w:val="Hyperlink"/>
            <w:rFonts w:cs="Times New Roman"/>
          </w:rPr>
          <w:noBreakHyphen/>
          <w:t>page 5</w:t>
        </w:r>
      </w:hyperlink>
      <w:bookmarkStart w:id="0" w:name="_GoBack"/>
      <w:bookmarkEnd w:id="0"/>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 xml:space="preserve">Recalled from Committee on </w:t>
      </w:r>
      <w:r w:rsidRPr="006F69D1">
        <w:rPr>
          <w:rFonts w:cs="Times New Roman"/>
          <w:b/>
        </w:rPr>
        <w:t>Medical Affairs</w:t>
      </w:r>
      <w:r>
        <w:rPr>
          <w:rFonts w:cs="Times New Roman"/>
        </w:rPr>
        <w:t xml:space="preserve"> (</w:t>
      </w:r>
      <w:hyperlink r:id="rId8" w:history="1">
        <w:r w:rsidRPr="006F69D1">
          <w:rPr>
            <w:rStyle w:val="Hyperlink"/>
            <w:rFonts w:cs="Times New Roman"/>
          </w:rPr>
          <w:t>Senate Journal</w:t>
        </w:r>
        <w:r w:rsidRPr="006F69D1">
          <w:rPr>
            <w:rStyle w:val="Hyperlink"/>
            <w:rFonts w:cs="Times New Roman"/>
          </w:rPr>
          <w:noBreakHyphen/>
          <w:t>page 2</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Read second time (</w:t>
      </w:r>
      <w:hyperlink r:id="rId9" w:history="1">
        <w:r w:rsidRPr="006F69D1">
          <w:rPr>
            <w:rStyle w:val="Hyperlink"/>
            <w:rFonts w:cs="Times New Roman"/>
          </w:rPr>
          <w:t>Senate Journal</w:t>
        </w:r>
        <w:r w:rsidRPr="006F69D1">
          <w:rPr>
            <w:rStyle w:val="Hyperlink"/>
            <w:rFonts w:cs="Times New Roman"/>
          </w:rPr>
          <w:noBreakHyphen/>
          <w:t>page 19</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10" w:history="1">
        <w:r w:rsidRPr="006F69D1">
          <w:rPr>
            <w:rStyle w:val="Hyperlink"/>
            <w:rFonts w:cs="Times New Roman"/>
          </w:rPr>
          <w:t>Senate Journal</w:t>
        </w:r>
        <w:r w:rsidRPr="006F69D1">
          <w:rPr>
            <w:rStyle w:val="Hyperlink"/>
            <w:rFonts w:cs="Times New Roman"/>
          </w:rPr>
          <w:noBreakHyphen/>
          <w:t>page 19</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Amended (</w:t>
      </w:r>
      <w:hyperlink r:id="rId11" w:history="1">
        <w:r w:rsidRPr="006F69D1">
          <w:rPr>
            <w:rStyle w:val="Hyperlink"/>
            <w:rFonts w:cs="Times New Roman"/>
          </w:rPr>
          <w:t>Senate Journal</w:t>
        </w:r>
        <w:r w:rsidRPr="006F69D1">
          <w:rPr>
            <w:rStyle w:val="Hyperlink"/>
            <w:rFonts w:cs="Times New Roman"/>
          </w:rPr>
          <w:noBreakHyphen/>
          <w:t>page 10</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third time and sent to House (</w:t>
      </w:r>
      <w:hyperlink r:id="rId12" w:history="1">
        <w:r w:rsidRPr="006F69D1">
          <w:rPr>
            <w:rStyle w:val="Hyperlink"/>
            <w:rFonts w:cs="Times New Roman"/>
          </w:rPr>
          <w:t>Senate Journal</w:t>
        </w:r>
        <w:r w:rsidRPr="006F69D1">
          <w:rPr>
            <w:rStyle w:val="Hyperlink"/>
            <w:rFonts w:cs="Times New Roman"/>
          </w:rPr>
          <w:noBreakHyphen/>
          <w:t>page 10</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3" w:history="1">
        <w:r w:rsidRPr="006F69D1">
          <w:rPr>
            <w:rStyle w:val="Hyperlink"/>
            <w:rFonts w:cs="Times New Roman"/>
          </w:rPr>
          <w:t>House Journal</w:t>
        </w:r>
        <w:r w:rsidRPr="006F69D1">
          <w:rPr>
            <w:rStyle w:val="Hyperlink"/>
            <w:rFonts w:cs="Times New Roman"/>
          </w:rPr>
          <w:noBreakHyphen/>
          <w:t>page 128</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6F69D1">
        <w:rPr>
          <w:rFonts w:cs="Times New Roman"/>
          <w:b/>
        </w:rPr>
        <w:t>Medical, Military, Public and Municipal Affairs</w:t>
      </w:r>
      <w:r>
        <w:rPr>
          <w:rFonts w:cs="Times New Roman"/>
        </w:rPr>
        <w:t xml:space="preserve"> (</w:t>
      </w:r>
      <w:hyperlink r:id="rId14" w:history="1">
        <w:r w:rsidRPr="006F69D1">
          <w:rPr>
            <w:rStyle w:val="Hyperlink"/>
            <w:rFonts w:cs="Times New Roman"/>
          </w:rPr>
          <w:t>House Journal</w:t>
        </w:r>
        <w:r w:rsidRPr="006F69D1">
          <w:rPr>
            <w:rStyle w:val="Hyperlink"/>
            <w:rFonts w:cs="Times New Roman"/>
          </w:rPr>
          <w:noBreakHyphen/>
          <w:t>page 128</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t>
      </w:r>
      <w:r w:rsidRPr="006F69D1">
        <w:rPr>
          <w:rFonts w:cs="Times New Roman"/>
          <w:b/>
        </w:rPr>
        <w:t>Medical, Military, Public and Municipal Affairs</w:t>
      </w:r>
      <w:r>
        <w:rPr>
          <w:rFonts w:cs="Times New Roman"/>
        </w:rPr>
        <w:t xml:space="preserve"> (</w:t>
      </w:r>
      <w:hyperlink r:id="rId15" w:history="1">
        <w:r w:rsidRPr="006F69D1">
          <w:rPr>
            <w:rStyle w:val="Hyperlink"/>
            <w:rFonts w:cs="Times New Roman"/>
          </w:rPr>
          <w:t>House Journal</w:t>
        </w:r>
        <w:r w:rsidRPr="006F69D1">
          <w:rPr>
            <w:rStyle w:val="Hyperlink"/>
            <w:rFonts w:cs="Times New Roman"/>
          </w:rPr>
          <w:noBreakHyphen/>
          <w:t>page 80</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second time (</w:t>
      </w:r>
      <w:hyperlink r:id="rId16" w:history="1">
        <w:r w:rsidRPr="006F69D1">
          <w:rPr>
            <w:rStyle w:val="Hyperlink"/>
            <w:rFonts w:cs="Times New Roman"/>
          </w:rPr>
          <w:t>House Journal</w:t>
        </w:r>
        <w:r w:rsidRPr="006F69D1">
          <w:rPr>
            <w:rStyle w:val="Hyperlink"/>
            <w:rFonts w:cs="Times New Roman"/>
          </w:rPr>
          <w:noBreakHyphen/>
          <w:t>page 15</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7" w:history="1">
        <w:r w:rsidRPr="006F69D1">
          <w:rPr>
            <w:rStyle w:val="Hyperlink"/>
            <w:rFonts w:cs="Times New Roman"/>
          </w:rPr>
          <w:t>House Journal</w:t>
        </w:r>
        <w:r w:rsidRPr="006F69D1">
          <w:rPr>
            <w:rStyle w:val="Hyperlink"/>
            <w:rFonts w:cs="Times New Roman"/>
          </w:rPr>
          <w:noBreakHyphen/>
          <w:t>page 16</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Read third time and enrolled (</w:t>
      </w:r>
      <w:hyperlink r:id="rId18" w:history="1">
        <w:r w:rsidRPr="006F69D1">
          <w:rPr>
            <w:rStyle w:val="Hyperlink"/>
            <w:rFonts w:cs="Times New Roman"/>
          </w:rPr>
          <w:t>House Journal</w:t>
        </w:r>
        <w:r w:rsidRPr="006F69D1">
          <w:rPr>
            <w:rStyle w:val="Hyperlink"/>
            <w:rFonts w:cs="Times New Roman"/>
          </w:rPr>
          <w:noBreakHyphen/>
          <w:t>page 15</w:t>
        </w:r>
      </w:hyperlink>
      <w:r>
        <w:rPr>
          <w:rFonts w:cs="Times New Roman"/>
        </w:rPr>
        <w:t>)</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69</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07/16/21</w:t>
      </w:r>
    </w:p>
    <w:p w:rsidR="00FE72D8" w:rsidRDefault="00FE72D8" w:rsidP="00FE72D8">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55</w:t>
      </w:r>
    </w:p>
    <w:p w:rsidR="00FE72D8" w:rsidRDefault="00FE72D8" w:rsidP="00FE72D8">
      <w:pPr>
        <w:widowControl w:val="0"/>
        <w:tabs>
          <w:tab w:val="right" w:pos="1008"/>
          <w:tab w:val="left" w:pos="1152"/>
          <w:tab w:val="left" w:pos="1872"/>
          <w:tab w:val="left" w:pos="9187"/>
        </w:tabs>
        <w:ind w:left="2088" w:hanging="2088"/>
        <w:rPr>
          <w:rFonts w:cs="Times New Roman"/>
        </w:rPr>
      </w:pPr>
    </w:p>
    <w:p w:rsidR="000C3D6C" w:rsidRPr="000C3D6C" w:rsidRDefault="000C3D6C" w:rsidP="000C3D6C">
      <w:pPr>
        <w:widowControl w:val="0"/>
        <w:tabs>
          <w:tab w:val="right" w:pos="1008"/>
          <w:tab w:val="left" w:pos="1152"/>
          <w:tab w:val="left" w:pos="1872"/>
          <w:tab w:val="left" w:pos="9187"/>
        </w:tabs>
        <w:ind w:left="2088" w:hanging="2088"/>
        <w:rPr>
          <w:rFonts w:eastAsia="Times New Roman" w:cs="Times New Roman"/>
          <w:szCs w:val="20"/>
        </w:rPr>
      </w:pPr>
      <w:r w:rsidRPr="000C3D6C">
        <w:rPr>
          <w:rFonts w:eastAsia="Times New Roman" w:cs="Times New Roman"/>
          <w:szCs w:val="20"/>
        </w:rPr>
        <w:t xml:space="preserve">View the latest </w:t>
      </w:r>
      <w:hyperlink r:id="rId19" w:history="1">
        <w:r w:rsidRPr="000C3D6C">
          <w:rPr>
            <w:rFonts w:eastAsia="Times New Roman" w:cs="Times New Roman"/>
            <w:color w:val="0000FF" w:themeColor="hyperlink"/>
            <w:szCs w:val="20"/>
            <w:u w:val="single"/>
          </w:rPr>
          <w:t>legislative information</w:t>
        </w:r>
      </w:hyperlink>
      <w:r w:rsidRPr="000C3D6C">
        <w:rPr>
          <w:rFonts w:eastAsia="Times New Roman" w:cs="Times New Roman"/>
          <w:szCs w:val="20"/>
        </w:rPr>
        <w:t xml:space="preserve"> at the website</w:t>
      </w:r>
    </w:p>
    <w:p w:rsidR="000C3D6C" w:rsidRPr="000C3D6C" w:rsidRDefault="000C3D6C" w:rsidP="000C3D6C">
      <w:pPr>
        <w:widowControl w:val="0"/>
        <w:tabs>
          <w:tab w:val="right" w:pos="1008"/>
          <w:tab w:val="left" w:pos="1152"/>
          <w:tab w:val="left" w:pos="1872"/>
          <w:tab w:val="left" w:pos="9187"/>
        </w:tabs>
        <w:ind w:left="2088" w:hanging="2088"/>
        <w:rPr>
          <w:rFonts w:eastAsia="Times New Roman" w:cs="Times New Roman"/>
          <w:szCs w:val="20"/>
        </w:rPr>
      </w:pPr>
    </w:p>
    <w:p w:rsidR="000C3D6C" w:rsidRPr="000C3D6C" w:rsidRDefault="000C3D6C" w:rsidP="000C3D6C">
      <w:pPr>
        <w:widowControl w:val="0"/>
        <w:tabs>
          <w:tab w:val="right" w:pos="1008"/>
          <w:tab w:val="left" w:pos="1152"/>
          <w:tab w:val="left" w:pos="1872"/>
          <w:tab w:val="left" w:pos="9187"/>
        </w:tabs>
        <w:ind w:left="2088" w:hanging="2088"/>
        <w:rPr>
          <w:rFonts w:eastAsia="Times New Roman" w:cs="Times New Roman"/>
          <w:szCs w:val="20"/>
        </w:rPr>
      </w:pP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3D6C">
        <w:rPr>
          <w:rFonts w:eastAsia="Times New Roman" w:cs="Times New Roman"/>
          <w:b/>
          <w:szCs w:val="20"/>
        </w:rPr>
        <w:t>VERSIONS OF THIS BILL</w:t>
      </w:r>
    </w:p>
    <w:p w:rsidR="000C3D6C" w:rsidRPr="000C3D6C" w:rsidRDefault="000C3D6C"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3D6C" w:rsidRPr="000C3D6C" w:rsidRDefault="004C53EE" w:rsidP="000C3D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0C3D6C" w:rsidRPr="000C3D6C">
          <w:rPr>
            <w:rFonts w:eastAsia="Times New Roman" w:cs="Times New Roman"/>
            <w:color w:val="0000FF" w:themeColor="hyperlink"/>
            <w:szCs w:val="20"/>
            <w:u w:val="single"/>
          </w:rPr>
          <w:t>1/28/2021</w:t>
        </w:r>
      </w:hyperlink>
    </w:p>
    <w:p w:rsidR="000C3D6C" w:rsidRPr="000C3D6C" w:rsidRDefault="004C53EE" w:rsidP="000C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C3D6C" w:rsidRPr="000C3D6C">
          <w:rPr>
            <w:rFonts w:eastAsia="Times New Roman" w:cs="Times New Roman"/>
            <w:color w:val="0000FF" w:themeColor="hyperlink"/>
            <w:szCs w:val="20"/>
            <w:u w:val="single"/>
          </w:rPr>
          <w:t>3/23/2021</w:t>
        </w:r>
      </w:hyperlink>
    </w:p>
    <w:p w:rsidR="000C3D6C" w:rsidRPr="000C3D6C" w:rsidRDefault="004C53EE" w:rsidP="000C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C3D6C" w:rsidRPr="000C3D6C">
          <w:rPr>
            <w:rFonts w:eastAsia="Times New Roman" w:cs="Times New Roman"/>
            <w:color w:val="0000FF" w:themeColor="hyperlink"/>
            <w:szCs w:val="20"/>
            <w:u w:val="single"/>
          </w:rPr>
          <w:t>3/30/2021</w:t>
        </w:r>
      </w:hyperlink>
    </w:p>
    <w:p w:rsidR="000C3D6C" w:rsidRPr="000C3D6C" w:rsidRDefault="004C53EE" w:rsidP="000C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C3D6C" w:rsidRPr="000C3D6C">
          <w:rPr>
            <w:rFonts w:eastAsia="Times New Roman" w:cs="Times New Roman"/>
            <w:color w:val="0000FF" w:themeColor="hyperlink"/>
            <w:szCs w:val="20"/>
            <w:u w:val="single"/>
          </w:rPr>
          <w:t>4/29/2021</w:t>
        </w:r>
      </w:hyperlink>
    </w:p>
    <w:p w:rsidR="000C3D6C" w:rsidRPr="000C3D6C" w:rsidRDefault="000C3D6C" w:rsidP="000C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3D6C" w:rsidRDefault="000C3D6C" w:rsidP="000C3D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3D6C" w:rsidSect="000C3D6C">
          <w:pgSz w:w="12240" w:h="15840" w:code="1"/>
          <w:pgMar w:top="1080" w:right="1440" w:bottom="1080" w:left="1440" w:header="720" w:footer="720" w:gutter="0"/>
          <w:pgNumType w:start="1"/>
          <w:cols w:space="720"/>
          <w:noEndnote/>
          <w:docGrid w:linePitch="360"/>
        </w:sectPr>
      </w:pP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(A55, R69, S503)</w:t>
      </w:r>
    </w:p>
    <w:p w:rsidR="001C06E6" w:rsidRPr="008836A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C06E6" w:rsidRPr="000C3D6C"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C3D6C">
        <w:rPr>
          <w:rFonts w:cs="Times New Roman"/>
          <w:b/>
          <w:color w:val="000000" w:themeColor="text1"/>
          <w:szCs w:val="36"/>
        </w:rPr>
        <w:t xml:space="preserve">AN ACT </w:t>
      </w:r>
      <w:bookmarkStart w:id="1" w:name="titleend"/>
      <w:bookmarkEnd w:id="1"/>
      <w:r w:rsidRPr="000C3D6C">
        <w:rPr>
          <w:rFonts w:cs="Times New Roman"/>
          <w:b/>
          <w:color w:val="000000" w:themeColor="text1"/>
          <w:u w:color="000000" w:themeColor="text1"/>
        </w:rPr>
        <w:t>TO AMEND SECTION 40</w:t>
      </w:r>
      <w:r w:rsidRPr="000C3D6C">
        <w:rPr>
          <w:rFonts w:cs="Times New Roman"/>
          <w:b/>
          <w:color w:val="000000" w:themeColor="text1"/>
          <w:u w:color="000000" w:themeColor="text1"/>
        </w:rPr>
        <w:noBreakHyphen/>
        <w:t>33</w:t>
      </w:r>
      <w:r w:rsidRPr="000C3D6C">
        <w:rPr>
          <w:rFonts w:cs="Times New Roman"/>
          <w:b/>
          <w:color w:val="000000" w:themeColor="text1"/>
          <w:u w:color="000000" w:themeColor="text1"/>
        </w:rPr>
        <w:noBreakHyphen/>
        <w:t>34, AS AMENDED, CODE OF LAWS OF SOUTH CAROLINA, 1976, RELATING TO MEDICAL ACTS THAT ADVANCED PRACTICE REGISTERED NURSES MAY PERFORM, SO AS TO INCLUDE ISSUING ORDERS FOR CERTAIN HOME HEALTH SERVICES; TO AMEND SECTION 40</w:t>
      </w:r>
      <w:r w:rsidRPr="000C3D6C">
        <w:rPr>
          <w:rFonts w:cs="Times New Roman"/>
          <w:b/>
          <w:color w:val="000000" w:themeColor="text1"/>
          <w:u w:color="000000" w:themeColor="text1"/>
        </w:rPr>
        <w:noBreakHyphen/>
        <w:t>47</w:t>
      </w:r>
      <w:r w:rsidRPr="000C3D6C">
        <w:rPr>
          <w:rFonts w:cs="Times New Roman"/>
          <w:b/>
          <w:color w:val="000000" w:themeColor="text1"/>
          <w:u w:color="000000" w:themeColor="text1"/>
        </w:rPr>
        <w:noBreakHyphen/>
        <w:t>935, AS AMENDED, RELATING TO MEDICAL ACTS THAT PHYSICIAN ASSISTANTS MAY PERFORM, SO AS TO INCLUDE ISSUING ORDERS FOR CERTAIN HOME HEALTH SERVICES; TO AMEND SECTION 44</w:t>
      </w:r>
      <w:r w:rsidRPr="000C3D6C">
        <w:rPr>
          <w:rFonts w:cs="Times New Roman"/>
          <w:b/>
          <w:color w:val="000000" w:themeColor="text1"/>
          <w:u w:color="000000" w:themeColor="text1"/>
        </w:rPr>
        <w:noBreakHyphen/>
        <w:t>69</w:t>
      </w:r>
      <w:r w:rsidRPr="000C3D6C">
        <w:rPr>
          <w:rFonts w:cs="Times New Roman"/>
          <w:b/>
          <w:color w:val="000000" w:themeColor="text1"/>
          <w:u w:color="000000" w:themeColor="text1"/>
        </w:rPr>
        <w:noBreakHyphen/>
        <w:t>20, RELATING TO DEFINITIONS IN THE LICENSURE OF HOME HEALTH AGENCIES ACT, SO AS TO INCLUDE ORDERS FOR PART</w:t>
      </w:r>
      <w:r w:rsidRPr="000C3D6C">
        <w:rPr>
          <w:rFonts w:cs="Times New Roman"/>
          <w:b/>
          <w:color w:val="000000" w:themeColor="text1"/>
          <w:u w:color="000000" w:themeColor="text1"/>
        </w:rPr>
        <w:noBreakHyphen/>
        <w:t>TIME OR INTERMITTENT SKILLED NURSING CARE ISSUED BY ADVANCED PRACTICE REGISTERED NURSES AND PHYSICIAN ASSISTANTS PURSUANT TO THE PROVISIONS OF THIS ACT; AND TO MAKE THE PROVISIONS OF THIS ACT EFFECTIVE SIXTY DAYS AFTER APPROVAL BY THE GOVERNOR.</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2D65">
        <w:rPr>
          <w:rFonts w:cs="Times New Roman"/>
        </w:rPr>
        <w:t>Be it enacted by the General Assembly of the State of South Carolina:</w:t>
      </w: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06E6" w:rsidRPr="00903D70"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Advanced Practice Registered Nurses, permitted medical acts</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rPr>
        <w:t>SECTION</w:t>
      </w:r>
      <w:r w:rsidRPr="00222D65">
        <w:rPr>
          <w:rFonts w:cs="Times New Roman"/>
        </w:rPr>
        <w:tab/>
        <w:t>1.</w:t>
      </w:r>
      <w:r w:rsidRPr="00222D65">
        <w:rPr>
          <w:rFonts w:cs="Times New Roman"/>
        </w:rPr>
        <w:tab/>
      </w:r>
      <w:r w:rsidRPr="00222D65">
        <w:rPr>
          <w:rFonts w:cs="Times New Roman"/>
          <w:color w:val="000000" w:themeColor="text1"/>
          <w:u w:color="000000" w:themeColor="text1"/>
        </w:rPr>
        <w:t>Section 40</w:t>
      </w:r>
      <w:r>
        <w:rPr>
          <w:rFonts w:cs="Times New Roman"/>
          <w:color w:val="000000" w:themeColor="text1"/>
          <w:u w:color="000000" w:themeColor="text1"/>
        </w:rPr>
        <w:noBreakHyphen/>
      </w:r>
      <w:r w:rsidRPr="00222D65">
        <w:rPr>
          <w:rFonts w:cs="Times New Roman"/>
          <w:color w:val="000000" w:themeColor="text1"/>
          <w:u w:color="000000" w:themeColor="text1"/>
        </w:rPr>
        <w:t>33</w:t>
      </w:r>
      <w:r>
        <w:rPr>
          <w:rFonts w:cs="Times New Roman"/>
          <w:color w:val="000000" w:themeColor="text1"/>
          <w:u w:color="000000" w:themeColor="text1"/>
        </w:rPr>
        <w:noBreakHyphen/>
      </w:r>
      <w:r w:rsidRPr="00222D65">
        <w:rPr>
          <w:rFonts w:cs="Times New Roman"/>
          <w:color w:val="000000" w:themeColor="text1"/>
          <w:u w:color="000000" w:themeColor="text1"/>
        </w:rPr>
        <w:t>34(D)(2) of the 1976 Code, as last amended by Act 87 of 2019, is further amended to read:</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t>“(2)</w:t>
      </w:r>
      <w:r w:rsidRPr="00222D65">
        <w:rPr>
          <w:rFonts w:cs="Times New Roman"/>
          <w:color w:val="000000" w:themeColor="text1"/>
          <w:u w:color="000000" w:themeColor="text1"/>
        </w:rPr>
        <w:tab/>
        <w:t>Notwithstanding any provisions of state law other than this chapter and Chapter 47, and to the extent permitted by federal law, an APRN may perform the following medical acts unless otherwise provided in the practice agreement:</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(a)</w:t>
      </w:r>
      <w:r w:rsidRPr="00222D65">
        <w:rPr>
          <w:rFonts w:cs="Times New Roman"/>
          <w:color w:val="000000" w:themeColor="text1"/>
          <w:u w:color="000000" w:themeColor="text1"/>
        </w:rPr>
        <w:tab/>
        <w:t>provide noncontrolled prescription drugs at an entity that provides free medical care for indigent patients;</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(b)</w:t>
      </w:r>
      <w:r w:rsidRPr="00222D65">
        <w:rPr>
          <w:rFonts w:cs="Times New Roman"/>
          <w:color w:val="000000" w:themeColor="text1"/>
          <w:u w:color="000000" w:themeColor="text1"/>
        </w:rPr>
        <w:tab/>
        <w:t>certify that a student is unable to attend school but may benefit from receiving instruction given in his home or hospital;</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(c)</w:t>
      </w:r>
      <w:r w:rsidRPr="00222D65">
        <w:rPr>
          <w:rFonts w:cs="Times New Roman"/>
          <w:color w:val="000000" w:themeColor="text1"/>
          <w:u w:color="000000" w:themeColor="text1"/>
        </w:rPr>
        <w:tab/>
        <w:t>refer a patient to physical therapy for treatment;</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(d)</w:t>
      </w:r>
      <w:r w:rsidRPr="00222D65">
        <w:rPr>
          <w:rFonts w:cs="Times New Roman"/>
          <w:color w:val="000000" w:themeColor="text1"/>
          <w:u w:color="000000" w:themeColor="text1"/>
        </w:rPr>
        <w:tab/>
        <w:t>pronounce death, certify the manner and cause of death, and sign death certificates pursuant to the provisions of Chapter 63, Title 44 and Chapter 8, Title 32;</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(e)</w:t>
      </w:r>
      <w:r w:rsidRPr="00222D65">
        <w:rPr>
          <w:rFonts w:cs="Times New Roman"/>
          <w:color w:val="000000" w:themeColor="text1"/>
          <w:u w:color="000000" w:themeColor="text1"/>
        </w:rPr>
        <w:tab/>
        <w:t>issue an order for a patient to receive appropriate services from a licensed hospice as defined in Chapter 71, Title 44;</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lastRenderedPageBreak/>
        <w:tab/>
      </w:r>
      <w:r w:rsidRPr="00222D65">
        <w:rPr>
          <w:rFonts w:cs="Times New Roman"/>
          <w:color w:val="000000" w:themeColor="text1"/>
          <w:u w:color="000000" w:themeColor="text1"/>
        </w:rPr>
        <w:tab/>
        <w:t>(f)</w:t>
      </w:r>
      <w:r w:rsidRPr="00222D65">
        <w:rPr>
          <w:rFonts w:cs="Times New Roman"/>
          <w:color w:val="000000" w:themeColor="text1"/>
          <w:u w:color="000000" w:themeColor="text1"/>
        </w:rPr>
        <w:tab/>
        <w:t>certify that an individual is handicapped and declare that the handicap is temporary or permanent for purposes of the individual</w:t>
      </w:r>
      <w:r w:rsidRPr="00903D70">
        <w:rPr>
          <w:rFonts w:cs="Times New Roman"/>
          <w:color w:val="000000" w:themeColor="text1"/>
          <w:u w:color="000000" w:themeColor="text1"/>
        </w:rPr>
        <w:t>’</w:t>
      </w:r>
      <w:r w:rsidRPr="00222D65">
        <w:rPr>
          <w:rFonts w:cs="Times New Roman"/>
          <w:color w:val="000000" w:themeColor="text1"/>
          <w:u w:color="000000" w:themeColor="text1"/>
        </w:rPr>
        <w:t xml:space="preserve">s application for a placard; </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(g)</w:t>
      </w:r>
      <w:r w:rsidRPr="00222D65">
        <w:rPr>
          <w:rFonts w:cs="Times New Roman"/>
          <w:color w:val="000000" w:themeColor="text1"/>
          <w:u w:color="000000" w:themeColor="text1"/>
        </w:rPr>
        <w:tab/>
        <w:t>execute a do not resuscitate order pursuant to the provisions of Chapter 78, Title 44; and</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(h)</w:t>
      </w:r>
      <w:r w:rsidRPr="00222D65">
        <w:rPr>
          <w:rFonts w:cs="Times New Roman"/>
          <w:color w:val="000000" w:themeColor="text1"/>
          <w:u w:color="000000" w:themeColor="text1"/>
        </w:rPr>
        <w:tab/>
        <w:t>issue an order for home health services pursuant to the provisions of Chapter 69, Title 44.”</w:t>
      </w: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C06E6" w:rsidRPr="00903D70"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Physician Assistants, advanced medical acts</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SECTION</w:t>
      </w:r>
      <w:r w:rsidRPr="00222D65">
        <w:rPr>
          <w:rFonts w:cs="Times New Roman"/>
          <w:color w:val="000000" w:themeColor="text1"/>
          <w:u w:color="000000" w:themeColor="text1"/>
        </w:rPr>
        <w:tab/>
        <w:t>2.</w:t>
      </w:r>
      <w:r w:rsidRPr="00222D65">
        <w:rPr>
          <w:rFonts w:cs="Times New Roman"/>
          <w:color w:val="000000" w:themeColor="text1"/>
          <w:u w:color="000000" w:themeColor="text1"/>
        </w:rPr>
        <w:tab/>
        <w:t>Section 40</w:t>
      </w:r>
      <w:r>
        <w:rPr>
          <w:rFonts w:cs="Times New Roman"/>
          <w:color w:val="000000" w:themeColor="text1"/>
          <w:u w:color="000000" w:themeColor="text1"/>
        </w:rPr>
        <w:noBreakHyphen/>
      </w:r>
      <w:r w:rsidRPr="00222D65">
        <w:rPr>
          <w:rFonts w:cs="Times New Roman"/>
          <w:color w:val="000000" w:themeColor="text1"/>
          <w:u w:color="000000" w:themeColor="text1"/>
        </w:rPr>
        <w:t>47</w:t>
      </w:r>
      <w:r>
        <w:rPr>
          <w:rFonts w:cs="Times New Roman"/>
          <w:color w:val="000000" w:themeColor="text1"/>
          <w:u w:color="000000" w:themeColor="text1"/>
        </w:rPr>
        <w:noBreakHyphen/>
      </w:r>
      <w:r w:rsidRPr="00222D65">
        <w:rPr>
          <w:rFonts w:cs="Times New Roman"/>
          <w:color w:val="000000" w:themeColor="text1"/>
          <w:u w:color="000000" w:themeColor="text1"/>
        </w:rPr>
        <w:t>935(B) of the 1976 Code, as last amended by Act 32 of 2019, is further amended to read:</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t>“(B)</w:t>
      </w:r>
      <w:r w:rsidRPr="00222D65">
        <w:rPr>
          <w:rFonts w:cs="Times New Roman"/>
          <w:color w:val="000000" w:themeColor="text1"/>
          <w:u w:color="000000" w:themeColor="text1"/>
        </w:rPr>
        <w:tab/>
        <w:t>Notwithstanding any provisions of state law other than this chapter, and to the extent permitted by federal law, a PA may perform the following medical acts unless otherwise provided in the scope of practice guidelines:</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(1)</w:t>
      </w:r>
      <w:r w:rsidRPr="00222D65">
        <w:rPr>
          <w:rFonts w:cs="Times New Roman"/>
          <w:color w:val="000000" w:themeColor="text1"/>
          <w:u w:color="000000" w:themeColor="text1"/>
        </w:rPr>
        <w:tab/>
        <w:t>provide noncontrolled prescription drugs at an entity that provides free medical care for indigent patients;</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(2)</w:t>
      </w:r>
      <w:r w:rsidRPr="00222D65">
        <w:rPr>
          <w:rFonts w:cs="Times New Roman"/>
          <w:color w:val="000000" w:themeColor="text1"/>
          <w:u w:color="000000" w:themeColor="text1"/>
        </w:rPr>
        <w:tab/>
        <w:t>certify that a student is unable to attend school but may benefit from receiving instruction given in his home or hospital;</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(3)</w:t>
      </w:r>
      <w:r w:rsidRPr="00222D65">
        <w:rPr>
          <w:rFonts w:cs="Times New Roman"/>
          <w:color w:val="000000" w:themeColor="text1"/>
          <w:u w:color="000000" w:themeColor="text1"/>
        </w:rPr>
        <w:tab/>
        <w:t>refer a patient to physical therapy for treatment;</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(4)</w:t>
      </w:r>
      <w:r w:rsidRPr="00222D65">
        <w:rPr>
          <w:rFonts w:cs="Times New Roman"/>
          <w:color w:val="000000" w:themeColor="text1"/>
          <w:u w:color="000000" w:themeColor="text1"/>
        </w:rPr>
        <w:tab/>
        <w:t>pronounce death, certify the manner and cause of death, and sign death certificates pursuant to the provisions of Chapter 63, Title 44 and Chapter 8, Title 32;</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(5)</w:t>
      </w:r>
      <w:r w:rsidRPr="00222D65">
        <w:rPr>
          <w:rFonts w:cs="Times New Roman"/>
          <w:color w:val="000000" w:themeColor="text1"/>
          <w:u w:color="000000" w:themeColor="text1"/>
        </w:rPr>
        <w:tab/>
        <w:t>issue an order for a patient to receive appropriate services from a licensed hospice as defined in Chapter 71, Title 44;</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(6)</w:t>
      </w:r>
      <w:r w:rsidRPr="00222D65">
        <w:rPr>
          <w:rFonts w:cs="Times New Roman"/>
          <w:color w:val="000000" w:themeColor="text1"/>
          <w:u w:color="000000" w:themeColor="text1"/>
        </w:rPr>
        <w:tab/>
        <w:t>certify that an individual is handicapped and declare that the handicap is temporary or permanent for the purposes of the individual</w:t>
      </w:r>
      <w:r w:rsidRPr="00903D70">
        <w:rPr>
          <w:rFonts w:cs="Times New Roman"/>
          <w:color w:val="000000" w:themeColor="text1"/>
          <w:u w:color="000000" w:themeColor="text1"/>
        </w:rPr>
        <w:t>’</w:t>
      </w:r>
      <w:r w:rsidRPr="00222D65">
        <w:rPr>
          <w:rFonts w:cs="Times New Roman"/>
          <w:color w:val="000000" w:themeColor="text1"/>
          <w:u w:color="000000" w:themeColor="text1"/>
        </w:rPr>
        <w:t xml:space="preserve">s application for a placard; </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(7)</w:t>
      </w:r>
      <w:r w:rsidRPr="00222D65">
        <w:rPr>
          <w:rFonts w:cs="Times New Roman"/>
          <w:color w:val="000000" w:themeColor="text1"/>
          <w:u w:color="000000" w:themeColor="text1"/>
        </w:rPr>
        <w:tab/>
        <w:t>execute a do not resuscitate order pursuant to the provisions of Chapter 78, Title 44; and</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ab/>
      </w:r>
      <w:r w:rsidRPr="00222D65">
        <w:rPr>
          <w:rFonts w:cs="Times New Roman"/>
          <w:color w:val="000000" w:themeColor="text1"/>
          <w:u w:color="000000" w:themeColor="text1"/>
        </w:rPr>
        <w:tab/>
        <w:t>(8)</w:t>
      </w:r>
      <w:r w:rsidRPr="00222D65">
        <w:rPr>
          <w:rFonts w:cs="Times New Roman"/>
          <w:color w:val="000000" w:themeColor="text1"/>
          <w:u w:color="000000" w:themeColor="text1"/>
        </w:rPr>
        <w:tab/>
        <w:t>issue an order for home health services pursuant to the provisions of Chapter 69, Title 44.”</w:t>
      </w: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06E6" w:rsidRPr="00903D70"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Licensure of Home Health Services Act, definition revised</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22D65">
        <w:rPr>
          <w:rFonts w:cs="Times New Roman"/>
          <w:snapToGrid w:val="0"/>
        </w:rPr>
        <w:t>SECTION</w:t>
      </w:r>
      <w:r w:rsidRPr="00222D65">
        <w:rPr>
          <w:rFonts w:cs="Times New Roman"/>
          <w:snapToGrid w:val="0"/>
        </w:rPr>
        <w:tab/>
        <w:t>3.</w:t>
      </w:r>
      <w:r w:rsidRPr="00222D65">
        <w:rPr>
          <w:rFonts w:cs="Times New Roman"/>
          <w:snapToGrid w:val="0"/>
        </w:rPr>
        <w:tab/>
        <w:t>Section 44</w:t>
      </w:r>
      <w:r>
        <w:rPr>
          <w:rFonts w:cs="Times New Roman"/>
          <w:snapToGrid w:val="0"/>
        </w:rPr>
        <w:noBreakHyphen/>
      </w:r>
      <w:r w:rsidRPr="00222D65">
        <w:rPr>
          <w:rFonts w:cs="Times New Roman"/>
          <w:snapToGrid w:val="0"/>
        </w:rPr>
        <w:t>69</w:t>
      </w:r>
      <w:r>
        <w:rPr>
          <w:rFonts w:cs="Times New Roman"/>
          <w:snapToGrid w:val="0"/>
        </w:rPr>
        <w:noBreakHyphen/>
      </w:r>
      <w:r w:rsidRPr="00222D65">
        <w:rPr>
          <w:rFonts w:cs="Times New Roman"/>
          <w:snapToGrid w:val="0"/>
        </w:rPr>
        <w:t>20(5)(a) of the 1976 Code is amended to read:</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2D65">
        <w:rPr>
          <w:rFonts w:cs="Times New Roman"/>
          <w:lang w:val="en-PH"/>
        </w:rPr>
        <w:tab/>
        <w:t>“(a)</w:t>
      </w:r>
      <w:r w:rsidRPr="00222D65">
        <w:rPr>
          <w:rFonts w:cs="Times New Roman"/>
          <w:lang w:val="en-PH"/>
        </w:rPr>
        <w:tab/>
        <w:t>Part</w:t>
      </w:r>
      <w:r>
        <w:rPr>
          <w:rFonts w:cs="Times New Roman"/>
          <w:lang w:val="en-PH"/>
        </w:rPr>
        <w:noBreakHyphen/>
      </w:r>
      <w:r w:rsidRPr="00222D65">
        <w:rPr>
          <w:rFonts w:cs="Times New Roman"/>
          <w:lang w:val="en-PH"/>
        </w:rPr>
        <w:t>time or intermittent skilled nursing care as ordered by a physician, an APRN pursuant to Section 40</w:t>
      </w:r>
      <w:r>
        <w:rPr>
          <w:rFonts w:cs="Times New Roman"/>
          <w:lang w:val="en-PH"/>
        </w:rPr>
        <w:noBreakHyphen/>
      </w:r>
      <w:r w:rsidRPr="00222D65">
        <w:rPr>
          <w:rFonts w:cs="Times New Roman"/>
          <w:lang w:val="en-PH"/>
        </w:rPr>
        <w:t>33</w:t>
      </w:r>
      <w:r>
        <w:rPr>
          <w:rFonts w:cs="Times New Roman"/>
          <w:lang w:val="en-PH"/>
        </w:rPr>
        <w:noBreakHyphen/>
      </w:r>
      <w:r w:rsidRPr="00222D65">
        <w:rPr>
          <w:rFonts w:cs="Times New Roman"/>
          <w:lang w:val="en-PH"/>
        </w:rPr>
        <w:t>34(D)(2)(h), or a PA pursuant to Section 40</w:t>
      </w:r>
      <w:r>
        <w:rPr>
          <w:rFonts w:cs="Times New Roman"/>
          <w:lang w:val="en-PH"/>
        </w:rPr>
        <w:noBreakHyphen/>
      </w:r>
      <w:r w:rsidRPr="00222D65">
        <w:rPr>
          <w:rFonts w:cs="Times New Roman"/>
          <w:lang w:val="en-PH"/>
        </w:rPr>
        <w:t>47</w:t>
      </w:r>
      <w:r>
        <w:rPr>
          <w:rFonts w:cs="Times New Roman"/>
          <w:lang w:val="en-PH"/>
        </w:rPr>
        <w:noBreakHyphen/>
      </w:r>
      <w:r w:rsidRPr="00222D65">
        <w:rPr>
          <w:rFonts w:cs="Times New Roman"/>
          <w:lang w:val="en-PH"/>
        </w:rPr>
        <w:t xml:space="preserve">935(B)(8) and as provided by or under the </w:t>
      </w:r>
      <w:r w:rsidRPr="00222D65">
        <w:rPr>
          <w:rFonts w:cs="Times New Roman"/>
          <w:lang w:val="en-PH"/>
        </w:rPr>
        <w:lastRenderedPageBreak/>
        <w:t>supervision of a registered nurse and at least one other service listed below;”</w:t>
      </w: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1C06E6" w:rsidRPr="00903D70"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Time effective</w:t>
      </w: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C06E6" w:rsidRPr="00222D65"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D65">
        <w:rPr>
          <w:rFonts w:cs="Times New Roman"/>
          <w:color w:val="000000" w:themeColor="text1"/>
          <w:u w:color="000000" w:themeColor="text1"/>
        </w:rPr>
        <w:t>SECTION</w:t>
      </w:r>
      <w:r w:rsidRPr="00222D65">
        <w:rPr>
          <w:rFonts w:cs="Times New Roman"/>
          <w:color w:val="000000" w:themeColor="text1"/>
          <w:u w:color="000000" w:themeColor="text1"/>
        </w:rPr>
        <w:tab/>
        <w:t>4.</w:t>
      </w:r>
      <w:r w:rsidRPr="00222D65">
        <w:rPr>
          <w:rFonts w:cs="Times New Roman"/>
          <w:color w:val="000000" w:themeColor="text1"/>
          <w:u w:color="000000" w:themeColor="text1"/>
        </w:rPr>
        <w:tab/>
        <w:t>This act takes effect sixty days after the approval of the Governor.</w:t>
      </w: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C06E6" w:rsidRDefault="001C06E6"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1C06E6" w:rsidRDefault="001C06E6" w:rsidP="001C06E6">
      <w:pPr>
        <w:jc w:val="both"/>
        <w:rPr>
          <w:color w:val="000000" w:themeColor="text1"/>
        </w:rPr>
      </w:pPr>
    </w:p>
    <w:p w:rsidR="001C06E6" w:rsidRDefault="001C06E6" w:rsidP="001C06E6">
      <w:pPr>
        <w:jc w:val="both"/>
        <w:rPr>
          <w:color w:val="000000" w:themeColor="text1"/>
        </w:rPr>
      </w:pPr>
      <w:r>
        <w:rPr>
          <w:color w:val="000000" w:themeColor="text1"/>
        </w:rPr>
        <w:t>Approved the 17</w:t>
      </w:r>
      <w:r w:rsidRPr="00E85F6C">
        <w:rPr>
          <w:color w:val="000000" w:themeColor="text1"/>
          <w:vertAlign w:val="superscript"/>
        </w:rPr>
        <w:t>th</w:t>
      </w:r>
      <w:r>
        <w:rPr>
          <w:color w:val="000000" w:themeColor="text1"/>
        </w:rPr>
        <w:t xml:space="preserve"> day of May, 2021. </w:t>
      </w:r>
    </w:p>
    <w:p w:rsidR="001C06E6" w:rsidRDefault="001C06E6" w:rsidP="001C06E6">
      <w:pPr>
        <w:jc w:val="center"/>
        <w:rPr>
          <w:color w:val="000000" w:themeColor="text1"/>
        </w:rPr>
      </w:pPr>
    </w:p>
    <w:p w:rsidR="001C06E6" w:rsidRDefault="001C06E6" w:rsidP="001C06E6">
      <w:pPr>
        <w:jc w:val="center"/>
        <w:rPr>
          <w:color w:val="000000" w:themeColor="text1"/>
        </w:rPr>
      </w:pPr>
      <w:r>
        <w:rPr>
          <w:color w:val="000000" w:themeColor="text1"/>
        </w:rPr>
        <w:t>__________</w:t>
      </w:r>
    </w:p>
    <w:p w:rsidR="000C3D6C" w:rsidRPr="006B6448" w:rsidRDefault="000C3D6C" w:rsidP="001C06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C3D6C" w:rsidRPr="006B6448" w:rsidSect="000C3D6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985" w:rsidRDefault="00856985" w:rsidP="007D5FAC">
      <w:r>
        <w:separator/>
      </w:r>
    </w:p>
  </w:endnote>
  <w:endnote w:type="continuationSeparator" w:id="0">
    <w:p w:rsidR="00856985" w:rsidRDefault="0085698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6C" w:rsidRPr="000C3D6C" w:rsidRDefault="000C3D6C" w:rsidP="000C3D6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A6F1A">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D6C" w:rsidRDefault="000C3D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985" w:rsidRDefault="00856985" w:rsidP="007D5FAC">
      <w:r>
        <w:separator/>
      </w:r>
    </w:p>
  </w:footnote>
  <w:footnote w:type="continuationSeparator" w:id="0">
    <w:p w:rsidR="00856985" w:rsidRDefault="0085698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03"/>
    <w:docVar w:name="ActSecretary" w:val="Turner"/>
    <w:docVar w:name="ActSIdno" w:val="(70)  503WAB21"/>
    <w:docVar w:name="clipname" w:val="503WAB21"/>
    <w:docVar w:name="dvBillNumber" w:val="503"/>
    <w:docVar w:name="dvBillNumberPrefix" w:val="S"/>
    <w:docVar w:name="dvOriginalBody" w:val="Senate"/>
    <w:docVar w:name="OrigSENATEBillNo" w:val="503"/>
    <w:docVar w:name="SENATEACTFULLPATH" w:val="L:\COUNCIL\ACTS\503WAB21.DOCX"/>
    <w:docVar w:name="WhatActtype" w:val="AN ACT"/>
  </w:docVars>
  <w:rsids>
    <w:rsidRoot w:val="00856985"/>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3D6C"/>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06E6"/>
    <w:rsid w:val="001C390F"/>
    <w:rsid w:val="001C50A7"/>
    <w:rsid w:val="001C6957"/>
    <w:rsid w:val="001D0F7B"/>
    <w:rsid w:val="001D279C"/>
    <w:rsid w:val="001D550F"/>
    <w:rsid w:val="001D5B5B"/>
    <w:rsid w:val="001E0CFB"/>
    <w:rsid w:val="001E318D"/>
    <w:rsid w:val="001E47D6"/>
    <w:rsid w:val="001F1CCC"/>
    <w:rsid w:val="001F729C"/>
    <w:rsid w:val="00200C6E"/>
    <w:rsid w:val="00204492"/>
    <w:rsid w:val="00206EF4"/>
    <w:rsid w:val="00212CD6"/>
    <w:rsid w:val="00215235"/>
    <w:rsid w:val="00223E0F"/>
    <w:rsid w:val="00231146"/>
    <w:rsid w:val="00231E65"/>
    <w:rsid w:val="002321B6"/>
    <w:rsid w:val="0023391F"/>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35CB4"/>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131"/>
    <w:rsid w:val="006123C6"/>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6448"/>
    <w:rsid w:val="006C7535"/>
    <w:rsid w:val="006C7D00"/>
    <w:rsid w:val="006C7DDE"/>
    <w:rsid w:val="006D5E3C"/>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2E8"/>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56985"/>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6F2"/>
    <w:rsid w:val="008B48BD"/>
    <w:rsid w:val="008B552D"/>
    <w:rsid w:val="008C325E"/>
    <w:rsid w:val="008E03BA"/>
    <w:rsid w:val="008E1BCF"/>
    <w:rsid w:val="008F4CA1"/>
    <w:rsid w:val="008F510F"/>
    <w:rsid w:val="008F5F0A"/>
    <w:rsid w:val="008F7D5B"/>
    <w:rsid w:val="00900319"/>
    <w:rsid w:val="0090133D"/>
    <w:rsid w:val="00903D70"/>
    <w:rsid w:val="009057E7"/>
    <w:rsid w:val="009076FA"/>
    <w:rsid w:val="009112BB"/>
    <w:rsid w:val="00916DA3"/>
    <w:rsid w:val="00916EE8"/>
    <w:rsid w:val="0092121C"/>
    <w:rsid w:val="009218CD"/>
    <w:rsid w:val="00931E0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18B"/>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846"/>
    <w:rsid w:val="00C74E9D"/>
    <w:rsid w:val="00C837F6"/>
    <w:rsid w:val="00C92B7D"/>
    <w:rsid w:val="00C92E2B"/>
    <w:rsid w:val="00C94E59"/>
    <w:rsid w:val="00C97CB8"/>
    <w:rsid w:val="00CA23B8"/>
    <w:rsid w:val="00CA4CD7"/>
    <w:rsid w:val="00CB12FE"/>
    <w:rsid w:val="00CB208F"/>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610A"/>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6F1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2FE"/>
    <w:rsid w:val="00F86999"/>
    <w:rsid w:val="00FA1013"/>
    <w:rsid w:val="00FA7E14"/>
    <w:rsid w:val="00FB1A6A"/>
    <w:rsid w:val="00FB471B"/>
    <w:rsid w:val="00FC380D"/>
    <w:rsid w:val="00FD6DC2"/>
    <w:rsid w:val="00FD7AFA"/>
    <w:rsid w:val="00FE15B8"/>
    <w:rsid w:val="00FE1D78"/>
    <w:rsid w:val="00FE6887"/>
    <w:rsid w:val="00FE72D8"/>
    <w:rsid w:val="00FF0473"/>
    <w:rsid w:val="00FF42B3"/>
    <w:rsid w:val="00FF4CAA"/>
    <w:rsid w:val="00FF521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6EEFAD3B-2FA8-414D-A503-46519FE2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C3D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E31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18D"/>
    <w:rPr>
      <w:rFonts w:ascii="Segoe UI" w:hAnsi="Segoe UI" w:cs="Segoe UI"/>
      <w:sz w:val="18"/>
      <w:szCs w:val="18"/>
    </w:rPr>
  </w:style>
  <w:style w:type="table" w:styleId="TableGrid">
    <w:name w:val="Table Grid"/>
    <w:basedOn w:val="TableNormal"/>
    <w:uiPriority w:val="59"/>
    <w:rsid w:val="007F62E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C3D6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B46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3.docx" TargetMode="External"/><Relationship Id="rId13" Type="http://schemas.openxmlformats.org/officeDocument/2006/relationships/hyperlink" Target="file:///h:\hj\20210406.docx" TargetMode="External"/><Relationship Id="rId18" Type="http://schemas.openxmlformats.org/officeDocument/2006/relationships/hyperlink" Target="file:///h:\hj\20210506.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503_20210323.docx" TargetMode="External"/><Relationship Id="rId7" Type="http://schemas.openxmlformats.org/officeDocument/2006/relationships/hyperlink" Target="file:///h:\sj\20210128.docx" TargetMode="External"/><Relationship Id="rId12" Type="http://schemas.openxmlformats.org/officeDocument/2006/relationships/hyperlink" Target="file:///h:\sj\20210330.docx" TargetMode="External"/><Relationship Id="rId17" Type="http://schemas.openxmlformats.org/officeDocument/2006/relationships/hyperlink" Target="file:///h:\hj\2021050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05.docx" TargetMode="External"/><Relationship Id="rId20" Type="http://schemas.openxmlformats.org/officeDocument/2006/relationships/hyperlink" Target="file:///p:\pprever\2021-22\503_20210128.docx" TargetMode="External"/><Relationship Id="rId1" Type="http://schemas.openxmlformats.org/officeDocument/2006/relationships/styles" Target="styles.xml"/><Relationship Id="rId6" Type="http://schemas.openxmlformats.org/officeDocument/2006/relationships/hyperlink" Target="file:///h:\sj\20210128.docx" TargetMode="External"/><Relationship Id="rId11" Type="http://schemas.openxmlformats.org/officeDocument/2006/relationships/hyperlink" Target="file:///h:\sj\20210330.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429.docx" TargetMode="External"/><Relationship Id="rId23" Type="http://schemas.openxmlformats.org/officeDocument/2006/relationships/hyperlink" Target="file:///p:\pprever\2021-22\503_20210429.docx" TargetMode="External"/><Relationship Id="rId10" Type="http://schemas.openxmlformats.org/officeDocument/2006/relationships/hyperlink" Target="file:///h:\sj\20210325.docx" TargetMode="External"/><Relationship Id="rId19" Type="http://schemas.openxmlformats.org/officeDocument/2006/relationships/hyperlink" Target="http://www.scstatehouse.gov/billsearch.php?billnumbers=503&amp;session=124&amp;summary=B" TargetMode="External"/><Relationship Id="rId4" Type="http://schemas.openxmlformats.org/officeDocument/2006/relationships/footnotes" Target="footnotes.xml"/><Relationship Id="rId9" Type="http://schemas.openxmlformats.org/officeDocument/2006/relationships/hyperlink" Target="file:///h:\sj\20210325.docx" TargetMode="External"/><Relationship Id="rId14" Type="http://schemas.openxmlformats.org/officeDocument/2006/relationships/hyperlink" Target="file:///h:\hj\20210406.docx" TargetMode="External"/><Relationship Id="rId22" Type="http://schemas.openxmlformats.org/officeDocument/2006/relationships/hyperlink" Target="file:///p:\pprever\2021-22\503_2021033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1094</Words>
  <Characters>5815</Characters>
  <Application>Microsoft Office Word</Application>
  <DocSecurity>0</DocSecurity>
  <Lines>145</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503: Physician assistants and advanced practice registered nurses - South Carolina Legislature Online</dc:title>
  <dc:subject/>
  <dc:creator>Rebecca Turner</dc:creator>
  <cp:keywords/>
  <dc:description/>
  <cp:lastModifiedBy>Danny Crook</cp:lastModifiedBy>
  <cp:revision>2</cp:revision>
  <cp:lastPrinted>2021-05-06T15:07:00Z</cp:lastPrinted>
  <dcterms:created xsi:type="dcterms:W3CDTF">2021-06-14T13:08:00Z</dcterms:created>
  <dcterms:modified xsi:type="dcterms:W3CDTF">2021-06-14T13:08:00Z</dcterms:modified>
</cp:coreProperties>
</file>